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2BA3B2" w14:textId="351C902E" w:rsidR="004C2905" w:rsidRPr="004C2905" w:rsidRDefault="004C2905" w:rsidP="004C2905">
      <w:pPr>
        <w:tabs>
          <w:tab w:val="left" w:pos="1845"/>
        </w:tabs>
        <w:rPr>
          <w:rFonts w:ascii="Times New Roman" w:hAnsi="Times New Roman" w:cs="Times New Roman"/>
          <w:lang w:val="en-US"/>
        </w:rPr>
      </w:pPr>
      <w:r>
        <w:rPr>
          <w:rFonts w:ascii="Times New Roman" w:hAnsi="Times New Roman" w:cs="Times New Roman"/>
          <w:noProof/>
          <w:lang w:val="en-US" w:bidi="ar-SA"/>
        </w:rPr>
        <w:drawing>
          <wp:anchor distT="0" distB="0" distL="114300" distR="114300" simplePos="0" relativeHeight="251791360" behindDoc="0" locked="0" layoutInCell="1" allowOverlap="1" wp14:anchorId="57091B44" wp14:editId="3279F96C">
            <wp:simplePos x="0" y="0"/>
            <wp:positionH relativeFrom="page">
              <wp:align>left</wp:align>
            </wp:positionH>
            <wp:positionV relativeFrom="paragraph">
              <wp:posOffset>1905</wp:posOffset>
            </wp:positionV>
            <wp:extent cx="7543165" cy="8858250"/>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0-08-27 at 19.07.53.jpeg"/>
                    <pic:cNvPicPr/>
                  </pic:nvPicPr>
                  <pic:blipFill>
                    <a:blip r:embed="rId8">
                      <a:extLst>
                        <a:ext uri="{28A0092B-C50C-407E-A947-70E740481C1C}">
                          <a14:useLocalDpi xmlns:a14="http://schemas.microsoft.com/office/drawing/2010/main" val="0"/>
                        </a:ext>
                      </a:extLst>
                    </a:blip>
                    <a:stretch>
                      <a:fillRect/>
                    </a:stretch>
                  </pic:blipFill>
                  <pic:spPr>
                    <a:xfrm>
                      <a:off x="0" y="0"/>
                      <a:ext cx="7543640" cy="8858808"/>
                    </a:xfrm>
                    <a:prstGeom prst="rect">
                      <a:avLst/>
                    </a:prstGeom>
                  </pic:spPr>
                </pic:pic>
              </a:graphicData>
            </a:graphic>
            <wp14:sizeRelH relativeFrom="margin">
              <wp14:pctWidth>0</wp14:pctWidth>
            </wp14:sizeRelH>
            <wp14:sizeRelV relativeFrom="margin">
              <wp14:pctHeight>0</wp14:pctHeight>
            </wp14:sizeRelV>
          </wp:anchor>
        </w:drawing>
      </w:r>
    </w:p>
    <w:p w14:paraId="33707BD5" w14:textId="6DCB8E3C" w:rsidR="004D5C79" w:rsidRPr="004D5C79" w:rsidRDefault="004D5C79" w:rsidP="00CB164B">
      <w:pPr>
        <w:rPr>
          <w:rFonts w:ascii="Times New Roman" w:hAnsi="Times New Roman" w:cs="Times New Roman"/>
          <w:lang w:val="en-US"/>
        </w:rPr>
        <w:sectPr w:rsidR="004D5C79" w:rsidRPr="004D5C79" w:rsidSect="00484B8C">
          <w:footerReference w:type="default" r:id="rId9"/>
          <w:pgSz w:w="11906" w:h="16838"/>
          <w:pgMar w:top="1421" w:right="1736" w:bottom="1440" w:left="1440" w:header="284" w:footer="464" w:gutter="0"/>
          <w:pgNumType w:fmt="lowerRoman" w:start="1"/>
          <w:cols w:space="708"/>
          <w:docGrid w:linePitch="360"/>
        </w:sectPr>
      </w:pPr>
    </w:p>
    <w:p w14:paraId="7D4B6F58" w14:textId="77777777" w:rsidR="00CB164B" w:rsidRPr="008153B2" w:rsidRDefault="00CB164B" w:rsidP="00CB164B">
      <w:pPr>
        <w:rPr>
          <w:rFonts w:ascii="Times New Roman" w:hAnsi="Times New Roman" w:cs="Times New Roman"/>
          <w:lang w:val="id-ID"/>
        </w:rPr>
      </w:pPr>
      <w:r w:rsidRPr="008153B2">
        <w:rPr>
          <w:rFonts w:ascii="Times New Roman" w:hAnsi="Times New Roman" w:cs="Times New Roman"/>
          <w:noProof/>
          <w:lang w:val="en-US" w:bidi="ar-SA"/>
        </w:rPr>
        <w:lastRenderedPageBreak/>
        <mc:AlternateContent>
          <mc:Choice Requires="wps">
            <w:drawing>
              <wp:anchor distT="0" distB="0" distL="114300" distR="114300" simplePos="0" relativeHeight="251730944" behindDoc="0" locked="0" layoutInCell="1" allowOverlap="1" wp14:anchorId="5E99FD17" wp14:editId="548F3352">
                <wp:simplePos x="0" y="0"/>
                <wp:positionH relativeFrom="margin">
                  <wp:align>right</wp:align>
                </wp:positionH>
                <wp:positionV relativeFrom="paragraph">
                  <wp:posOffset>12065</wp:posOffset>
                </wp:positionV>
                <wp:extent cx="5493434" cy="833933"/>
                <wp:effectExtent l="0" t="0" r="0" b="4445"/>
                <wp:wrapNone/>
                <wp:docPr id="5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434" cy="83393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DBE378" w14:textId="77777777" w:rsidR="000C4650" w:rsidRPr="00164C56" w:rsidRDefault="000C4650" w:rsidP="00164C56">
                            <w:pPr>
                              <w:pStyle w:val="Heading1"/>
                              <w:jc w:val="center"/>
                              <w:rPr>
                                <w:rFonts w:ascii="Tekton Pro" w:hAnsi="Tekton Pro"/>
                                <w:color w:val="1F3864" w:themeColor="accent1" w:themeShade="80"/>
                                <w:sz w:val="72"/>
                                <w:szCs w:val="72"/>
                              </w:rPr>
                            </w:pPr>
                            <w:bookmarkStart w:id="0" w:name="_Toc49251699"/>
                            <w:r w:rsidRPr="00164C56">
                              <w:rPr>
                                <w:rFonts w:ascii="Tekton Pro" w:hAnsi="Tekton Pro"/>
                                <w:color w:val="1F3864" w:themeColor="accent1" w:themeShade="80"/>
                                <w:sz w:val="72"/>
                                <w:szCs w:val="72"/>
                              </w:rPr>
                              <w:t>Kata Pengantar</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9FD17" id="_x0000_t202" coordsize="21600,21600" o:spt="202" path="m,l,21600r21600,l21600,xe">
                <v:stroke joinstyle="miter"/>
                <v:path gradientshapeok="t" o:connecttype="rect"/>
              </v:shapetype>
              <v:shape id="Text Box 23" o:spid="_x0000_s1026" type="#_x0000_t202" style="position:absolute;margin-left:381.35pt;margin-top:.95pt;width:432.55pt;height:65.6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" filled="f" stroked="f">
                <v:textbox>
                  <w:txbxContent>
                    <w:p w14:paraId="64DBE378" w14:textId="77777777" w:rsidR="000C4650" w:rsidRPr="00164C56" w:rsidRDefault="000C4650" w:rsidP="00164C56">
                      <w:pPr>
                        <w:pStyle w:val="Heading1"/>
                        <w:jc w:val="center"/>
                        <w:rPr>
                          <w:rFonts w:ascii="Tekton Pro" w:hAnsi="Tekton Pro"/>
                          <w:color w:val="1F3864" w:themeColor="accent1" w:themeShade="80"/>
                          <w:sz w:val="72"/>
                          <w:szCs w:val="72"/>
                        </w:rPr>
                      </w:pPr>
                      <w:bookmarkStart w:id="1" w:name="_Toc49251699"/>
                      <w:r w:rsidRPr="00164C56">
                        <w:rPr>
                          <w:rFonts w:ascii="Tekton Pro" w:hAnsi="Tekton Pro"/>
                          <w:color w:val="1F3864" w:themeColor="accent1" w:themeShade="80"/>
                          <w:sz w:val="72"/>
                          <w:szCs w:val="72"/>
                        </w:rPr>
                        <w:t>Kata Pengantar</w:t>
                      </w:r>
                      <w:bookmarkEnd w:id="1"/>
                    </w:p>
                  </w:txbxContent>
                </v:textbox>
                <w10:wrap anchorx="margin"/>
              </v:shape>
            </w:pict>
          </mc:Fallback>
        </mc:AlternateContent>
      </w:r>
    </w:p>
    <w:p w14:paraId="51FB826C" w14:textId="77777777" w:rsidR="00CB164B" w:rsidRPr="008153B2" w:rsidRDefault="00CB164B" w:rsidP="00CB164B">
      <w:pPr>
        <w:rPr>
          <w:rFonts w:ascii="Times New Roman" w:hAnsi="Times New Roman" w:cs="Times New Roman"/>
          <w:lang w:val="id-ID"/>
        </w:rPr>
      </w:pPr>
    </w:p>
    <w:p w14:paraId="38C74206" w14:textId="77777777" w:rsidR="00CB164B" w:rsidRPr="008153B2" w:rsidRDefault="00CB164B" w:rsidP="00CB164B">
      <w:pPr>
        <w:spacing w:after="0" w:line="240" w:lineRule="auto"/>
        <w:ind w:left="450" w:right="270"/>
        <w:jc w:val="both"/>
        <w:rPr>
          <w:rFonts w:ascii="Times New Roman" w:hAnsi="Times New Roman" w:cs="Times New Roman"/>
          <w:szCs w:val="24"/>
          <w:lang w:val="sv-SE"/>
        </w:rPr>
      </w:pPr>
    </w:p>
    <w:p w14:paraId="4F3CC362" w14:textId="77777777" w:rsidR="00CB164B" w:rsidRPr="008153B2" w:rsidRDefault="00CB164B" w:rsidP="00CB164B">
      <w:pPr>
        <w:spacing w:after="0" w:line="240" w:lineRule="auto"/>
        <w:ind w:left="450" w:right="270"/>
        <w:jc w:val="both"/>
        <w:rPr>
          <w:rFonts w:ascii="Times New Roman" w:hAnsi="Times New Roman" w:cs="Times New Roman"/>
          <w:szCs w:val="24"/>
          <w:lang w:val="sv-SE"/>
        </w:rPr>
      </w:pPr>
    </w:p>
    <w:p w14:paraId="69207352" w14:textId="77777777" w:rsidR="00CB164B" w:rsidRPr="008153B2" w:rsidRDefault="00CB164B" w:rsidP="00CB164B">
      <w:pPr>
        <w:pStyle w:val="NormalWeb"/>
        <w:spacing w:before="0" w:beforeAutospacing="0" w:after="200" w:afterAutospacing="0"/>
        <w:ind w:left="547"/>
        <w:jc w:val="both"/>
      </w:pPr>
      <w:r w:rsidRPr="008153B2">
        <w:rPr>
          <w:color w:val="000000"/>
          <w:sz w:val="22"/>
          <w:szCs w:val="22"/>
        </w:rPr>
        <w:t>Puji dan Syukur kepada Allah SWT, kami sampaikan Laporan Manajemen Triwulan II Telkom University Tahun 20</w:t>
      </w:r>
      <w:r w:rsidR="00085DC6">
        <w:rPr>
          <w:color w:val="000000"/>
          <w:sz w:val="22"/>
          <w:szCs w:val="22"/>
        </w:rPr>
        <w:t>20</w:t>
      </w:r>
      <w:r w:rsidRPr="008153B2">
        <w:rPr>
          <w:color w:val="000000"/>
          <w:sz w:val="22"/>
          <w:szCs w:val="22"/>
        </w:rPr>
        <w:t>.</w:t>
      </w:r>
    </w:p>
    <w:p w14:paraId="1CF50023" w14:textId="77777777" w:rsidR="00CB164B" w:rsidRPr="008153B2" w:rsidRDefault="00CB164B" w:rsidP="00CB164B">
      <w:pPr>
        <w:pStyle w:val="NormalWeb"/>
        <w:spacing w:before="0" w:beforeAutospacing="0" w:after="200" w:afterAutospacing="0"/>
        <w:ind w:left="547"/>
        <w:jc w:val="both"/>
      </w:pPr>
      <w:r w:rsidRPr="008153B2">
        <w:rPr>
          <w:color w:val="000000"/>
          <w:sz w:val="22"/>
          <w:szCs w:val="22"/>
        </w:rPr>
        <w:t>Laporan Manajemen Telkom University Triwulan II Tahun 20</w:t>
      </w:r>
      <w:r w:rsidR="00085DC6">
        <w:rPr>
          <w:color w:val="000000"/>
          <w:sz w:val="22"/>
          <w:szCs w:val="22"/>
        </w:rPr>
        <w:t>20</w:t>
      </w:r>
      <w:r w:rsidRPr="008153B2">
        <w:rPr>
          <w:color w:val="000000"/>
          <w:sz w:val="22"/>
          <w:szCs w:val="22"/>
        </w:rPr>
        <w:t xml:space="preserve"> ini, disusun sebagai evaluasi pelaksanaan Kinerja Manajemen yang dimulai tanggal 1 April 20</w:t>
      </w:r>
      <w:r w:rsidR="00085DC6">
        <w:rPr>
          <w:color w:val="000000"/>
          <w:sz w:val="22"/>
          <w:szCs w:val="22"/>
        </w:rPr>
        <w:t>20</w:t>
      </w:r>
      <w:r w:rsidRPr="008153B2">
        <w:rPr>
          <w:color w:val="000000"/>
          <w:sz w:val="22"/>
          <w:szCs w:val="22"/>
        </w:rPr>
        <w:t xml:space="preserve"> s.d 30 Juni 20</w:t>
      </w:r>
      <w:r w:rsidR="00085DC6">
        <w:rPr>
          <w:color w:val="000000"/>
          <w:sz w:val="22"/>
          <w:szCs w:val="22"/>
        </w:rPr>
        <w:t>20</w:t>
      </w:r>
      <w:r w:rsidRPr="008153B2">
        <w:rPr>
          <w:color w:val="000000"/>
          <w:sz w:val="22"/>
          <w:szCs w:val="22"/>
        </w:rPr>
        <w:t xml:space="preserve"> yang mengacu kepada kerangka Laporan Kontrak Manajemen serta penyelenggaraan kegiatan akademik dan non akademik Telkom University. Data Kinerja dibagi menjadi empat bidang yaitu </w:t>
      </w:r>
      <w:r w:rsidRPr="008153B2">
        <w:rPr>
          <w:i/>
          <w:iCs/>
          <w:color w:val="000000"/>
          <w:sz w:val="22"/>
          <w:szCs w:val="22"/>
        </w:rPr>
        <w:t>Customer</w:t>
      </w:r>
      <w:r w:rsidRPr="008153B2">
        <w:rPr>
          <w:color w:val="000000"/>
          <w:sz w:val="22"/>
          <w:szCs w:val="22"/>
        </w:rPr>
        <w:t xml:space="preserve">, </w:t>
      </w:r>
      <w:r w:rsidRPr="008153B2">
        <w:rPr>
          <w:i/>
          <w:iCs/>
          <w:color w:val="000000"/>
          <w:sz w:val="22"/>
          <w:szCs w:val="22"/>
        </w:rPr>
        <w:t>Internal Business Process</w:t>
      </w:r>
      <w:r w:rsidRPr="008153B2">
        <w:rPr>
          <w:color w:val="000000"/>
          <w:sz w:val="22"/>
          <w:szCs w:val="22"/>
        </w:rPr>
        <w:t xml:space="preserve">, </w:t>
      </w:r>
      <w:r w:rsidRPr="008153B2">
        <w:rPr>
          <w:i/>
          <w:iCs/>
          <w:color w:val="000000"/>
          <w:sz w:val="22"/>
          <w:szCs w:val="22"/>
        </w:rPr>
        <w:t>Learning &amp; Growth</w:t>
      </w:r>
      <w:r w:rsidRPr="008153B2">
        <w:rPr>
          <w:color w:val="000000"/>
          <w:sz w:val="22"/>
          <w:szCs w:val="22"/>
        </w:rPr>
        <w:t xml:space="preserve">, dan </w:t>
      </w:r>
      <w:r w:rsidRPr="008153B2">
        <w:rPr>
          <w:i/>
          <w:iCs/>
          <w:color w:val="000000"/>
          <w:sz w:val="22"/>
          <w:szCs w:val="22"/>
        </w:rPr>
        <w:t>Financial</w:t>
      </w:r>
      <w:r w:rsidRPr="008153B2">
        <w:rPr>
          <w:color w:val="000000"/>
          <w:sz w:val="22"/>
          <w:szCs w:val="22"/>
        </w:rPr>
        <w:t>.</w:t>
      </w:r>
    </w:p>
    <w:p w14:paraId="7E12EF0A" w14:textId="77777777" w:rsidR="00CB164B" w:rsidRPr="008153B2" w:rsidRDefault="00CB164B" w:rsidP="00CB164B">
      <w:pPr>
        <w:pStyle w:val="NormalWeb"/>
        <w:spacing w:before="0" w:beforeAutospacing="0" w:after="200" w:afterAutospacing="0"/>
        <w:ind w:left="547"/>
        <w:jc w:val="both"/>
      </w:pPr>
      <w:r w:rsidRPr="008153B2">
        <w:rPr>
          <w:color w:val="000000"/>
          <w:sz w:val="22"/>
          <w:szCs w:val="22"/>
        </w:rPr>
        <w:t>Tujuan laporan kinerja triwulan ini untuk memonitor capaian kinerja Telkom University selama triwulan berjalan dan membandingkan realisasinya terhadap target kinerja tahun 20</w:t>
      </w:r>
      <w:r w:rsidR="00085DC6">
        <w:rPr>
          <w:color w:val="000000"/>
          <w:sz w:val="22"/>
          <w:szCs w:val="22"/>
        </w:rPr>
        <w:t>20</w:t>
      </w:r>
      <w:r w:rsidRPr="008153B2">
        <w:rPr>
          <w:color w:val="000000"/>
          <w:sz w:val="22"/>
          <w:szCs w:val="22"/>
        </w:rPr>
        <w:t>.</w:t>
      </w:r>
    </w:p>
    <w:p w14:paraId="376958E8" w14:textId="77777777" w:rsidR="00CB164B" w:rsidRPr="008153B2" w:rsidRDefault="00CB164B" w:rsidP="00CB164B">
      <w:pPr>
        <w:pStyle w:val="NormalWeb"/>
        <w:spacing w:before="0" w:beforeAutospacing="0" w:after="200" w:afterAutospacing="0"/>
        <w:ind w:left="547"/>
        <w:jc w:val="both"/>
      </w:pPr>
      <w:r w:rsidRPr="008153B2">
        <w:rPr>
          <w:color w:val="000000"/>
          <w:sz w:val="22"/>
          <w:szCs w:val="22"/>
        </w:rPr>
        <w:t>Kami sampaikan terima kasih kepada semua pihak yang telah berperan serta dalam penyusunan laporan ini. Semoga Allah SWT senantiasa meridhoi segala usaha kita dalam rangka peningkatan kualitas performansi Telkom University. Aamiin Ya Robbal Alamiin.</w:t>
      </w:r>
    </w:p>
    <w:p w14:paraId="5F8482F0" w14:textId="77777777" w:rsidR="00CB164B" w:rsidRPr="008153B2" w:rsidRDefault="00CB164B" w:rsidP="00CB164B">
      <w:pPr>
        <w:pStyle w:val="NormalWeb"/>
        <w:spacing w:before="0" w:beforeAutospacing="0" w:after="200" w:afterAutospacing="0"/>
        <w:ind w:left="547"/>
        <w:jc w:val="both"/>
      </w:pPr>
      <w:r w:rsidRPr="008153B2">
        <w:rPr>
          <w:color w:val="000000"/>
          <w:sz w:val="22"/>
          <w:szCs w:val="22"/>
        </w:rPr>
        <w:t>Demikian, atas perhatiannya kami ucapkan terima kasih.</w:t>
      </w:r>
    </w:p>
    <w:p w14:paraId="79A0160A" w14:textId="77777777" w:rsidR="00CB164B" w:rsidRPr="008153B2" w:rsidRDefault="00CB164B" w:rsidP="00CB164B">
      <w:pPr>
        <w:ind w:left="540"/>
        <w:jc w:val="both"/>
        <w:rPr>
          <w:rFonts w:ascii="Times New Roman" w:hAnsi="Times New Roman" w:cs="Times New Roman"/>
        </w:rPr>
      </w:pPr>
    </w:p>
    <w:p w14:paraId="0D7A6A35" w14:textId="05C4CA4A" w:rsidR="00CB164B" w:rsidRPr="008153B2" w:rsidRDefault="00CB164B" w:rsidP="00CB164B">
      <w:pPr>
        <w:spacing w:after="0"/>
        <w:ind w:left="540"/>
        <w:jc w:val="both"/>
        <w:rPr>
          <w:rFonts w:ascii="Times New Roman" w:hAnsi="Times New Roman" w:cs="Times New Roman"/>
        </w:rPr>
      </w:pPr>
      <w:r w:rsidRPr="008153B2">
        <w:rPr>
          <w:rFonts w:ascii="Times New Roman" w:hAnsi="Times New Roman" w:cs="Times New Roman"/>
        </w:rPr>
        <w:t xml:space="preserve">Bandung,    </w:t>
      </w:r>
      <w:r w:rsidR="00072588">
        <w:rPr>
          <w:rFonts w:ascii="Times New Roman" w:hAnsi="Times New Roman" w:cs="Times New Roman"/>
        </w:rPr>
        <w:t>Oktober</w:t>
      </w:r>
      <w:bookmarkStart w:id="2" w:name="_GoBack"/>
      <w:bookmarkEnd w:id="2"/>
      <w:r w:rsidRPr="008153B2">
        <w:rPr>
          <w:rFonts w:ascii="Times New Roman" w:hAnsi="Times New Roman" w:cs="Times New Roman"/>
        </w:rPr>
        <w:t xml:space="preserve"> 20</w:t>
      </w:r>
      <w:r w:rsidR="00085DC6">
        <w:rPr>
          <w:rFonts w:ascii="Times New Roman" w:hAnsi="Times New Roman" w:cs="Times New Roman"/>
        </w:rPr>
        <w:t>20</w:t>
      </w:r>
    </w:p>
    <w:p w14:paraId="2C492E60" w14:textId="77777777" w:rsidR="00CB164B" w:rsidRPr="008153B2" w:rsidRDefault="00CB164B" w:rsidP="00CB164B">
      <w:pPr>
        <w:spacing w:after="0"/>
        <w:ind w:left="540"/>
        <w:jc w:val="both"/>
        <w:rPr>
          <w:rFonts w:ascii="Times New Roman" w:hAnsi="Times New Roman" w:cs="Times New Roman"/>
        </w:rPr>
      </w:pPr>
      <w:r w:rsidRPr="008153B2">
        <w:rPr>
          <w:rFonts w:ascii="Times New Roman" w:hAnsi="Times New Roman" w:cs="Times New Roman"/>
        </w:rPr>
        <w:t>Telkom University</w:t>
      </w:r>
    </w:p>
    <w:p w14:paraId="0E84D86B" w14:textId="77777777" w:rsidR="00CB164B" w:rsidRPr="008153B2" w:rsidRDefault="00CB164B" w:rsidP="00CB164B">
      <w:pPr>
        <w:ind w:left="540"/>
        <w:jc w:val="both"/>
        <w:rPr>
          <w:rFonts w:ascii="Times New Roman" w:hAnsi="Times New Roman" w:cs="Times New Roman"/>
        </w:rPr>
      </w:pPr>
      <w:r w:rsidRPr="008153B2">
        <w:rPr>
          <w:rFonts w:ascii="Times New Roman" w:hAnsi="Times New Roman" w:cs="Times New Roman"/>
        </w:rPr>
        <w:t>Rektor,</w:t>
      </w:r>
    </w:p>
    <w:p w14:paraId="196F358C" w14:textId="77777777" w:rsidR="00CB164B" w:rsidRPr="008153B2" w:rsidRDefault="00CB164B" w:rsidP="00CB164B">
      <w:pPr>
        <w:ind w:left="540"/>
        <w:jc w:val="both"/>
        <w:rPr>
          <w:rFonts w:ascii="Times New Roman" w:hAnsi="Times New Roman" w:cs="Times New Roman"/>
        </w:rPr>
      </w:pPr>
    </w:p>
    <w:p w14:paraId="5A6609EF" w14:textId="77777777" w:rsidR="00CB164B" w:rsidRPr="008153B2" w:rsidRDefault="00CB164B" w:rsidP="00CB164B">
      <w:pPr>
        <w:ind w:left="540"/>
        <w:jc w:val="both"/>
        <w:rPr>
          <w:rFonts w:ascii="Times New Roman" w:hAnsi="Times New Roman" w:cs="Times New Roman"/>
        </w:rPr>
      </w:pPr>
    </w:p>
    <w:p w14:paraId="1797FA02" w14:textId="77777777" w:rsidR="00CB164B" w:rsidRPr="008153B2" w:rsidRDefault="00CB164B" w:rsidP="00CB164B">
      <w:pPr>
        <w:ind w:left="540"/>
        <w:jc w:val="both"/>
        <w:rPr>
          <w:rFonts w:ascii="Times New Roman" w:hAnsi="Times New Roman" w:cs="Times New Roman"/>
        </w:rPr>
      </w:pPr>
    </w:p>
    <w:p w14:paraId="3C5ECC95" w14:textId="7DFC414E" w:rsidR="00CB164B" w:rsidRPr="008153B2" w:rsidRDefault="00CB164B" w:rsidP="00CB164B">
      <w:pPr>
        <w:ind w:left="540"/>
        <w:jc w:val="both"/>
        <w:rPr>
          <w:rFonts w:ascii="Times New Roman" w:hAnsi="Times New Roman" w:cs="Times New Roman"/>
          <w:b/>
        </w:rPr>
      </w:pPr>
      <w:r w:rsidRPr="008153B2">
        <w:rPr>
          <w:rFonts w:ascii="Times New Roman" w:hAnsi="Times New Roman" w:cs="Times New Roman"/>
          <w:b/>
        </w:rPr>
        <w:t>Prof.</w:t>
      </w:r>
      <w:r w:rsidR="000C4650">
        <w:rPr>
          <w:rFonts w:ascii="Times New Roman" w:hAnsi="Times New Roman" w:cs="Times New Roman"/>
          <w:b/>
        </w:rPr>
        <w:t xml:space="preserve"> Dr.</w:t>
      </w:r>
      <w:r w:rsidRPr="008153B2">
        <w:rPr>
          <w:rFonts w:ascii="Times New Roman" w:hAnsi="Times New Roman" w:cs="Times New Roman"/>
          <w:b/>
        </w:rPr>
        <w:t xml:space="preserve"> Adiwijaya. S.Si., M.Si</w:t>
      </w:r>
    </w:p>
    <w:p w14:paraId="1BDB5044" w14:textId="77777777" w:rsidR="00CB164B" w:rsidRPr="008153B2" w:rsidRDefault="00CB164B" w:rsidP="00CB164B">
      <w:pPr>
        <w:spacing w:after="0" w:line="240" w:lineRule="auto"/>
        <w:ind w:left="3510"/>
        <w:rPr>
          <w:rFonts w:ascii="Times New Roman" w:hAnsi="Times New Roman" w:cs="Times New Roman"/>
          <w:b/>
          <w:szCs w:val="24"/>
        </w:rPr>
      </w:pPr>
    </w:p>
    <w:p w14:paraId="47A2F5E7" w14:textId="77777777" w:rsidR="00CB164B" w:rsidRPr="008153B2" w:rsidRDefault="00CB164B" w:rsidP="00CB164B">
      <w:pPr>
        <w:rPr>
          <w:rFonts w:ascii="Times New Roman" w:hAnsi="Times New Roman" w:cs="Times New Roman"/>
        </w:rPr>
      </w:pPr>
    </w:p>
    <w:p w14:paraId="51C07768" w14:textId="77777777" w:rsidR="00CB164B" w:rsidRPr="008153B2" w:rsidRDefault="00CB164B" w:rsidP="00CB164B">
      <w:pPr>
        <w:rPr>
          <w:rFonts w:ascii="Times New Roman" w:hAnsi="Times New Roman" w:cs="Times New Roman"/>
        </w:rPr>
      </w:pPr>
    </w:p>
    <w:p w14:paraId="5FB1BE7A" w14:textId="77777777" w:rsidR="00CB164B" w:rsidRPr="008153B2" w:rsidRDefault="00CB164B" w:rsidP="00CB164B">
      <w:pPr>
        <w:rPr>
          <w:rFonts w:ascii="Times New Roman" w:hAnsi="Times New Roman" w:cs="Times New Roman"/>
        </w:rPr>
        <w:sectPr w:rsidR="00CB164B" w:rsidRPr="008153B2" w:rsidSect="00484B8C">
          <w:pgSz w:w="11906" w:h="16838"/>
          <w:pgMar w:top="1421" w:right="1736" w:bottom="1440" w:left="1440" w:header="284" w:footer="464" w:gutter="0"/>
          <w:pgNumType w:fmt="lowerRoman" w:start="1"/>
          <w:cols w:space="708"/>
          <w:docGrid w:linePitch="360"/>
        </w:sectPr>
      </w:pPr>
    </w:p>
    <w:p w14:paraId="40E5252A" w14:textId="77777777" w:rsidR="00CB164B" w:rsidRPr="008153B2" w:rsidRDefault="00CB164B" w:rsidP="00CB164B">
      <w:pPr>
        <w:rPr>
          <w:rFonts w:ascii="Times New Roman" w:hAnsi="Times New Roman" w:cs="Times New Roman"/>
        </w:rPr>
      </w:pPr>
      <w:r w:rsidRPr="008153B2">
        <w:rPr>
          <w:rFonts w:ascii="Times New Roman" w:hAnsi="Times New Roman" w:cs="Times New Roman"/>
          <w:noProof/>
          <w:lang w:val="en-US" w:bidi="ar-SA"/>
        </w:rPr>
        <w:lastRenderedPageBreak/>
        <mc:AlternateContent>
          <mc:Choice Requires="wps">
            <w:drawing>
              <wp:anchor distT="0" distB="0" distL="114300" distR="114300" simplePos="0" relativeHeight="251731968" behindDoc="0" locked="0" layoutInCell="1" allowOverlap="1" wp14:anchorId="14B0B412" wp14:editId="59F8E3DD">
                <wp:simplePos x="0" y="0"/>
                <wp:positionH relativeFrom="margin">
                  <wp:posOffset>-6959</wp:posOffset>
                </wp:positionH>
                <wp:positionV relativeFrom="paragraph">
                  <wp:posOffset>-159283</wp:posOffset>
                </wp:positionV>
                <wp:extent cx="5728970" cy="768096"/>
                <wp:effectExtent l="0" t="0" r="0" b="0"/>
                <wp:wrapNone/>
                <wp:docPr id="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7680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DFD0D3" w14:textId="77777777" w:rsidR="000C4650" w:rsidRPr="00164C56" w:rsidRDefault="000C4650" w:rsidP="00164C56">
                            <w:pPr>
                              <w:pStyle w:val="Heading1"/>
                              <w:jc w:val="center"/>
                              <w:rPr>
                                <w:rFonts w:ascii="Tekton Pro" w:hAnsi="Tekton Pro"/>
                                <w:color w:val="1F3864" w:themeColor="accent1" w:themeShade="80"/>
                                <w:sz w:val="72"/>
                                <w:szCs w:val="72"/>
                                <w:lang w:val="id-ID"/>
                              </w:rPr>
                            </w:pPr>
                            <w:bookmarkStart w:id="3" w:name="_Toc49251700"/>
                            <w:r w:rsidRPr="00164C56">
                              <w:rPr>
                                <w:rFonts w:ascii="Tekton Pro" w:hAnsi="Tekton Pro"/>
                                <w:color w:val="1F3864" w:themeColor="accent1" w:themeShade="80"/>
                                <w:sz w:val="72"/>
                                <w:szCs w:val="72"/>
                                <w:lang w:val="id-ID"/>
                              </w:rPr>
                              <w:t>Executive Summary</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0B412" id="Text Box 8" o:spid="_x0000_s1027" type="#_x0000_t202" style="position:absolute;margin-left:-.55pt;margin-top:-12.55pt;width:451.1pt;height:6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" filled="f" stroked="f">
                <v:textbox>
                  <w:txbxContent>
                    <w:p w14:paraId="6FDFD0D3" w14:textId="77777777" w:rsidR="000C4650" w:rsidRPr="00164C56" w:rsidRDefault="000C4650" w:rsidP="00164C56">
                      <w:pPr>
                        <w:pStyle w:val="Heading1"/>
                        <w:jc w:val="center"/>
                        <w:rPr>
                          <w:rFonts w:ascii="Tekton Pro" w:hAnsi="Tekton Pro"/>
                          <w:color w:val="1F3864" w:themeColor="accent1" w:themeShade="80"/>
                          <w:sz w:val="72"/>
                          <w:szCs w:val="72"/>
                          <w:lang w:val="id-ID"/>
                        </w:rPr>
                      </w:pPr>
                      <w:bookmarkStart w:id="4" w:name="_Toc49251700"/>
                      <w:r w:rsidRPr="00164C56">
                        <w:rPr>
                          <w:rFonts w:ascii="Tekton Pro" w:hAnsi="Tekton Pro"/>
                          <w:color w:val="1F3864" w:themeColor="accent1" w:themeShade="80"/>
                          <w:sz w:val="72"/>
                          <w:szCs w:val="72"/>
                          <w:lang w:val="id-ID"/>
                        </w:rPr>
                        <w:t>Executive Summary</w:t>
                      </w:r>
                      <w:bookmarkEnd w:id="4"/>
                    </w:p>
                  </w:txbxContent>
                </v:textbox>
                <w10:wrap anchorx="margin"/>
              </v:shape>
            </w:pict>
          </mc:Fallback>
        </mc:AlternateContent>
      </w:r>
    </w:p>
    <w:p w14:paraId="31CF83BE" w14:textId="77777777" w:rsidR="00CB164B" w:rsidRPr="008153B2" w:rsidRDefault="00CB164B" w:rsidP="00CB164B">
      <w:pPr>
        <w:rPr>
          <w:rFonts w:ascii="Times New Roman" w:hAnsi="Times New Roman" w:cs="Times New Roman"/>
        </w:rPr>
      </w:pPr>
    </w:p>
    <w:p w14:paraId="00FDCE71" w14:textId="77777777" w:rsidR="00CB164B" w:rsidRPr="008153B2" w:rsidRDefault="00CB164B" w:rsidP="00CB164B">
      <w:pPr>
        <w:spacing w:after="0" w:line="240" w:lineRule="auto"/>
        <w:jc w:val="both"/>
        <w:rPr>
          <w:rFonts w:ascii="Times New Roman" w:hAnsi="Times New Roman" w:cs="Times New Roman"/>
          <w:sz w:val="24"/>
          <w:szCs w:val="24"/>
        </w:rPr>
      </w:pPr>
    </w:p>
    <w:p w14:paraId="23E5844B" w14:textId="619B2828" w:rsidR="00164C56" w:rsidRPr="008153B2" w:rsidRDefault="00164C56" w:rsidP="00164C56">
      <w:pPr>
        <w:pStyle w:val="NormalWeb"/>
        <w:spacing w:before="0" w:beforeAutospacing="0" w:after="0" w:afterAutospacing="0"/>
        <w:jc w:val="both"/>
      </w:pPr>
      <w:r w:rsidRPr="008153B2">
        <w:rPr>
          <w:color w:val="000000"/>
          <w:sz w:val="22"/>
          <w:szCs w:val="22"/>
        </w:rPr>
        <w:t>Laporan Kinerja Triwulan II Telkom University Tahun 20</w:t>
      </w:r>
      <w:r w:rsidR="00085DC6">
        <w:rPr>
          <w:color w:val="000000"/>
          <w:sz w:val="22"/>
          <w:szCs w:val="22"/>
        </w:rPr>
        <w:t>20</w:t>
      </w:r>
      <w:r w:rsidRPr="008153B2">
        <w:rPr>
          <w:color w:val="000000"/>
          <w:sz w:val="22"/>
          <w:szCs w:val="22"/>
        </w:rPr>
        <w:t xml:space="preserve"> ini berisi capaian kinerja Telkom University sampai dengan Triwulan II Tahun 20</w:t>
      </w:r>
      <w:r w:rsidR="00085DC6">
        <w:rPr>
          <w:color w:val="000000"/>
          <w:sz w:val="22"/>
          <w:szCs w:val="22"/>
        </w:rPr>
        <w:t>20</w:t>
      </w:r>
      <w:r w:rsidRPr="008153B2">
        <w:rPr>
          <w:color w:val="000000"/>
          <w:sz w:val="22"/>
          <w:szCs w:val="22"/>
        </w:rPr>
        <w:t xml:space="preserve">. Laporan kinerja meliputi 4 bidang yaitu </w:t>
      </w:r>
      <w:r w:rsidRPr="008153B2">
        <w:rPr>
          <w:i/>
          <w:iCs/>
          <w:color w:val="000000"/>
          <w:sz w:val="22"/>
          <w:szCs w:val="22"/>
        </w:rPr>
        <w:t>Customer</w:t>
      </w:r>
      <w:r w:rsidRPr="008153B2">
        <w:rPr>
          <w:color w:val="000000"/>
          <w:sz w:val="22"/>
          <w:szCs w:val="22"/>
        </w:rPr>
        <w:t xml:space="preserve">, </w:t>
      </w:r>
      <w:r w:rsidRPr="008153B2">
        <w:rPr>
          <w:i/>
          <w:iCs/>
          <w:color w:val="000000"/>
          <w:sz w:val="22"/>
          <w:szCs w:val="22"/>
        </w:rPr>
        <w:t>Internal Business Process</w:t>
      </w:r>
      <w:r w:rsidRPr="008153B2">
        <w:rPr>
          <w:color w:val="000000"/>
          <w:sz w:val="22"/>
          <w:szCs w:val="22"/>
        </w:rPr>
        <w:t xml:space="preserve">, </w:t>
      </w:r>
      <w:r w:rsidRPr="008153B2">
        <w:rPr>
          <w:i/>
          <w:iCs/>
          <w:color w:val="000000"/>
          <w:sz w:val="22"/>
          <w:szCs w:val="22"/>
        </w:rPr>
        <w:t>Learning &amp; Growth</w:t>
      </w:r>
      <w:r w:rsidRPr="008153B2">
        <w:rPr>
          <w:color w:val="000000"/>
          <w:sz w:val="22"/>
          <w:szCs w:val="22"/>
        </w:rPr>
        <w:t xml:space="preserve">, dan </w:t>
      </w:r>
      <w:r w:rsidRPr="008153B2">
        <w:rPr>
          <w:i/>
          <w:iCs/>
          <w:color w:val="000000"/>
          <w:sz w:val="22"/>
          <w:szCs w:val="22"/>
        </w:rPr>
        <w:t>Financial</w:t>
      </w:r>
      <w:r w:rsidRPr="008153B2">
        <w:rPr>
          <w:color w:val="000000"/>
          <w:sz w:val="22"/>
          <w:szCs w:val="22"/>
        </w:rPr>
        <w:t>. Realisasi kinerja sampai dengan Triwulan II Tahun 20</w:t>
      </w:r>
      <w:r w:rsidR="00085DC6">
        <w:rPr>
          <w:color w:val="000000"/>
          <w:sz w:val="22"/>
          <w:szCs w:val="22"/>
        </w:rPr>
        <w:t>20</w:t>
      </w:r>
      <w:r w:rsidRPr="008153B2">
        <w:rPr>
          <w:color w:val="000000"/>
          <w:sz w:val="22"/>
          <w:szCs w:val="22"/>
        </w:rPr>
        <w:t xml:space="preserve"> dibandingkan dengan target kinerja Telkom University tahun 20</w:t>
      </w:r>
      <w:r w:rsidR="00085DC6">
        <w:rPr>
          <w:color w:val="000000"/>
          <w:sz w:val="22"/>
          <w:szCs w:val="22"/>
        </w:rPr>
        <w:t>20</w:t>
      </w:r>
      <w:r w:rsidRPr="008153B2">
        <w:rPr>
          <w:color w:val="000000"/>
          <w:sz w:val="22"/>
          <w:szCs w:val="22"/>
        </w:rPr>
        <w:t xml:space="preserve">, dapat dilihat secara keseluruhan pada </w:t>
      </w:r>
      <w:r w:rsidR="007C62C2">
        <w:rPr>
          <w:color w:val="000000"/>
          <w:sz w:val="22"/>
          <w:szCs w:val="22"/>
        </w:rPr>
        <w:fldChar w:fldCharType="begin"/>
      </w:r>
      <w:r w:rsidR="007C62C2">
        <w:rPr>
          <w:color w:val="000000"/>
          <w:sz w:val="22"/>
          <w:szCs w:val="22"/>
        </w:rPr>
        <w:instrText xml:space="preserve"> REF _Ref49333147 \h </w:instrText>
      </w:r>
      <w:r w:rsidR="007C62C2">
        <w:rPr>
          <w:color w:val="000000"/>
          <w:sz w:val="22"/>
          <w:szCs w:val="22"/>
        </w:rPr>
      </w:r>
      <w:r w:rsidR="007C62C2">
        <w:rPr>
          <w:color w:val="000000"/>
          <w:sz w:val="22"/>
          <w:szCs w:val="22"/>
        </w:rPr>
        <w:fldChar w:fldCharType="separate"/>
      </w:r>
      <w:r w:rsidR="007C62C2">
        <w:rPr>
          <w:b/>
          <w:i/>
          <w:sz w:val="22"/>
        </w:rPr>
        <w:t>Tabel</w:t>
      </w:r>
      <w:r w:rsidR="007C62C2" w:rsidRPr="008153B2">
        <w:rPr>
          <w:b/>
          <w:sz w:val="22"/>
        </w:rPr>
        <w:t xml:space="preserve"> </w:t>
      </w:r>
      <w:r w:rsidR="007C62C2">
        <w:rPr>
          <w:b/>
          <w:noProof/>
          <w:sz w:val="22"/>
        </w:rPr>
        <w:t>1</w:t>
      </w:r>
      <w:r w:rsidR="007C62C2">
        <w:rPr>
          <w:color w:val="000000"/>
          <w:sz w:val="22"/>
          <w:szCs w:val="22"/>
        </w:rPr>
        <w:fldChar w:fldCharType="end"/>
      </w:r>
      <w:r w:rsidRPr="008153B2">
        <w:rPr>
          <w:color w:val="000000"/>
          <w:sz w:val="22"/>
          <w:szCs w:val="22"/>
        </w:rPr>
        <w:t>.</w:t>
      </w:r>
    </w:p>
    <w:p w14:paraId="3710F06A" w14:textId="77777777" w:rsidR="00164C56" w:rsidRPr="008153B2" w:rsidRDefault="00164C56" w:rsidP="00164C56">
      <w:pPr>
        <w:rPr>
          <w:rFonts w:ascii="Times New Roman" w:hAnsi="Times New Roman" w:cs="Times New Roman"/>
        </w:rPr>
      </w:pPr>
    </w:p>
    <w:p w14:paraId="1FE3D635" w14:textId="2D6EC8B5" w:rsidR="00164C56" w:rsidRPr="008153B2" w:rsidRDefault="007C62C2" w:rsidP="00164C56">
      <w:pPr>
        <w:pStyle w:val="Caption"/>
        <w:keepNext/>
        <w:spacing w:after="0"/>
        <w:jc w:val="center"/>
        <w:rPr>
          <w:rFonts w:ascii="Times New Roman" w:hAnsi="Times New Roman" w:cs="Times New Roman"/>
          <w:b/>
          <w:i w:val="0"/>
          <w:color w:val="auto"/>
          <w:sz w:val="22"/>
        </w:rPr>
      </w:pPr>
      <w:bookmarkStart w:id="5" w:name="_Ref49333147"/>
      <w:bookmarkStart w:id="6" w:name="_Toc49251742"/>
      <w:r>
        <w:rPr>
          <w:rFonts w:ascii="Times New Roman" w:hAnsi="Times New Roman" w:cs="Times New Roman"/>
          <w:b/>
          <w:i w:val="0"/>
          <w:color w:val="auto"/>
          <w:sz w:val="22"/>
        </w:rPr>
        <w:t>Tabel</w:t>
      </w:r>
      <w:r w:rsidR="00164C56" w:rsidRPr="008153B2">
        <w:rPr>
          <w:rFonts w:ascii="Times New Roman" w:hAnsi="Times New Roman" w:cs="Times New Roman"/>
          <w:b/>
          <w:i w:val="0"/>
          <w:color w:val="auto"/>
          <w:sz w:val="22"/>
        </w:rPr>
        <w:t xml:space="preserve"> </w:t>
      </w:r>
      <w:r w:rsidR="00164C56" w:rsidRPr="008153B2">
        <w:rPr>
          <w:rFonts w:ascii="Times New Roman" w:hAnsi="Times New Roman" w:cs="Times New Roman"/>
          <w:b/>
          <w:i w:val="0"/>
          <w:color w:val="auto"/>
          <w:sz w:val="22"/>
        </w:rPr>
        <w:fldChar w:fldCharType="begin"/>
      </w:r>
      <w:r w:rsidR="00164C56" w:rsidRPr="008153B2">
        <w:rPr>
          <w:rFonts w:ascii="Times New Roman" w:hAnsi="Times New Roman" w:cs="Times New Roman"/>
          <w:b/>
          <w:i w:val="0"/>
          <w:color w:val="auto"/>
          <w:sz w:val="22"/>
        </w:rPr>
        <w:instrText xml:space="preserve"> SEQ Table \* ARABIC </w:instrText>
      </w:r>
      <w:r w:rsidR="00164C56"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1</w:t>
      </w:r>
      <w:r w:rsidR="00164C56" w:rsidRPr="008153B2">
        <w:rPr>
          <w:rFonts w:ascii="Times New Roman" w:hAnsi="Times New Roman" w:cs="Times New Roman"/>
          <w:b/>
          <w:i w:val="0"/>
          <w:color w:val="auto"/>
          <w:sz w:val="22"/>
        </w:rPr>
        <w:fldChar w:fldCharType="end"/>
      </w:r>
      <w:bookmarkEnd w:id="5"/>
      <w:r w:rsidR="00164C56" w:rsidRPr="008153B2">
        <w:rPr>
          <w:rFonts w:ascii="Times New Roman" w:hAnsi="Times New Roman" w:cs="Times New Roman"/>
          <w:b/>
          <w:i w:val="0"/>
          <w:color w:val="auto"/>
          <w:sz w:val="22"/>
        </w:rPr>
        <w:t>. Kinerja Manajemen Telkom University TW_II_20</w:t>
      </w:r>
      <w:r w:rsidR="00215D37">
        <w:rPr>
          <w:rFonts w:ascii="Times New Roman" w:hAnsi="Times New Roman" w:cs="Times New Roman"/>
          <w:b/>
          <w:i w:val="0"/>
          <w:color w:val="auto"/>
          <w:sz w:val="22"/>
        </w:rPr>
        <w:t>20</w:t>
      </w:r>
      <w:bookmarkEnd w:id="6"/>
    </w:p>
    <w:tbl>
      <w:tblPr>
        <w:tblW w:w="0" w:type="auto"/>
        <w:tblLook w:val="04A0" w:firstRow="1" w:lastRow="0" w:firstColumn="1" w:lastColumn="0" w:noHBand="0" w:noVBand="1"/>
      </w:tblPr>
      <w:tblGrid>
        <w:gridCol w:w="403"/>
        <w:gridCol w:w="1846"/>
        <w:gridCol w:w="620"/>
        <w:gridCol w:w="632"/>
        <w:gridCol w:w="1176"/>
        <w:gridCol w:w="1176"/>
        <w:gridCol w:w="984"/>
        <w:gridCol w:w="501"/>
        <w:gridCol w:w="468"/>
        <w:gridCol w:w="827"/>
        <w:gridCol w:w="609"/>
      </w:tblGrid>
      <w:tr w:rsidR="00085DC6" w:rsidRPr="00215D37" w14:paraId="7087D107" w14:textId="77777777" w:rsidTr="00215D37">
        <w:trPr>
          <w:trHeight w:val="139"/>
        </w:trPr>
        <w:tc>
          <w:tcPr>
            <w:tcW w:w="0" w:type="auto"/>
            <w:vMerge w:val="restart"/>
            <w:tcBorders>
              <w:top w:val="single" w:sz="4" w:space="0" w:color="000000"/>
              <w:left w:val="single" w:sz="4" w:space="0" w:color="000000"/>
              <w:bottom w:val="single" w:sz="4" w:space="0" w:color="000000"/>
              <w:right w:val="single" w:sz="4" w:space="0" w:color="000000"/>
            </w:tcBorders>
            <w:shd w:val="clear" w:color="C00000" w:fill="C00000"/>
            <w:noWrap/>
            <w:vAlign w:val="bottom"/>
            <w:hideMark/>
          </w:tcPr>
          <w:p w14:paraId="029D7A30"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NO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C00000" w:fill="C00000"/>
            <w:noWrap/>
            <w:vAlign w:val="bottom"/>
            <w:hideMark/>
          </w:tcPr>
          <w:p w14:paraId="6E652920"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 xml:space="preserve">RESPONSIBILITY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C00000" w:fill="C00000"/>
            <w:noWrap/>
            <w:vAlign w:val="bottom"/>
            <w:hideMark/>
          </w:tcPr>
          <w:p w14:paraId="39E7987B"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UNIT</w:t>
            </w:r>
          </w:p>
        </w:tc>
        <w:tc>
          <w:tcPr>
            <w:tcW w:w="0" w:type="auto"/>
            <w:gridSpan w:val="8"/>
            <w:tcBorders>
              <w:top w:val="single" w:sz="4" w:space="0" w:color="000000"/>
              <w:left w:val="nil"/>
              <w:bottom w:val="single" w:sz="4" w:space="0" w:color="000000"/>
              <w:right w:val="single" w:sz="4" w:space="0" w:color="000000"/>
            </w:tcBorders>
            <w:shd w:val="clear" w:color="C00000" w:fill="C00000"/>
            <w:vAlign w:val="bottom"/>
            <w:hideMark/>
          </w:tcPr>
          <w:p w14:paraId="04D167CD"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TW - 2</w:t>
            </w:r>
          </w:p>
        </w:tc>
      </w:tr>
      <w:tr w:rsidR="00085DC6" w:rsidRPr="00215D37" w14:paraId="179C0698" w14:textId="77777777" w:rsidTr="00085DC6">
        <w:trPr>
          <w:trHeight w:val="3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6AE42B" w14:textId="77777777" w:rsidR="00085DC6" w:rsidRPr="00215D37" w:rsidRDefault="00085DC6" w:rsidP="00085DC6">
            <w:pPr>
              <w:spacing w:after="0" w:line="240" w:lineRule="auto"/>
              <w:rPr>
                <w:rFonts w:eastAsia="Times New Roman" w:cstheme="minorHAnsi"/>
                <w:b/>
                <w:bCs/>
                <w:color w:val="FFFFFF"/>
                <w:sz w:val="14"/>
                <w:szCs w:val="14"/>
                <w:lang w:val="en-US"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C00B62" w14:textId="77777777" w:rsidR="00085DC6" w:rsidRPr="00215D37" w:rsidRDefault="00085DC6" w:rsidP="00085DC6">
            <w:pPr>
              <w:spacing w:after="0" w:line="240" w:lineRule="auto"/>
              <w:rPr>
                <w:rFonts w:eastAsia="Times New Roman" w:cstheme="minorHAnsi"/>
                <w:b/>
                <w:bCs/>
                <w:color w:val="FFFFFF"/>
                <w:sz w:val="14"/>
                <w:szCs w:val="14"/>
                <w:lang w:val="en-US" w:bidi="ar-SA"/>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16633" w14:textId="77777777" w:rsidR="00085DC6" w:rsidRPr="00215D37" w:rsidRDefault="00085DC6" w:rsidP="00085DC6">
            <w:pPr>
              <w:spacing w:after="0" w:line="240" w:lineRule="auto"/>
              <w:rPr>
                <w:rFonts w:eastAsia="Times New Roman" w:cstheme="minorHAnsi"/>
                <w:b/>
                <w:bCs/>
                <w:color w:val="FFFFFF"/>
                <w:sz w:val="14"/>
                <w:szCs w:val="14"/>
                <w:lang w:val="en-US" w:bidi="ar-SA"/>
              </w:rPr>
            </w:pPr>
          </w:p>
        </w:tc>
        <w:tc>
          <w:tcPr>
            <w:tcW w:w="0" w:type="auto"/>
            <w:tcBorders>
              <w:top w:val="nil"/>
              <w:left w:val="nil"/>
              <w:bottom w:val="single" w:sz="4" w:space="0" w:color="000000"/>
              <w:right w:val="single" w:sz="4" w:space="0" w:color="000000"/>
            </w:tcBorders>
            <w:shd w:val="clear" w:color="C00000" w:fill="C00000"/>
            <w:noWrap/>
            <w:vAlign w:val="bottom"/>
            <w:hideMark/>
          </w:tcPr>
          <w:p w14:paraId="293A83D4"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BOBOT</w:t>
            </w:r>
          </w:p>
        </w:tc>
        <w:tc>
          <w:tcPr>
            <w:tcW w:w="0" w:type="auto"/>
            <w:tcBorders>
              <w:top w:val="nil"/>
              <w:left w:val="nil"/>
              <w:bottom w:val="single" w:sz="4" w:space="0" w:color="000000"/>
              <w:right w:val="single" w:sz="4" w:space="0" w:color="000000"/>
            </w:tcBorders>
            <w:shd w:val="clear" w:color="C00000" w:fill="C00000"/>
            <w:noWrap/>
            <w:vAlign w:val="bottom"/>
            <w:hideMark/>
          </w:tcPr>
          <w:p w14:paraId="44E01290"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TARGET</w:t>
            </w:r>
          </w:p>
        </w:tc>
        <w:tc>
          <w:tcPr>
            <w:tcW w:w="0" w:type="auto"/>
            <w:tcBorders>
              <w:top w:val="nil"/>
              <w:left w:val="nil"/>
              <w:bottom w:val="single" w:sz="4" w:space="0" w:color="000000"/>
              <w:right w:val="single" w:sz="4" w:space="0" w:color="000000"/>
            </w:tcBorders>
            <w:shd w:val="clear" w:color="C00000" w:fill="C00000"/>
            <w:noWrap/>
            <w:vAlign w:val="bottom"/>
            <w:hideMark/>
          </w:tcPr>
          <w:p w14:paraId="63350124"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REALISASI</w:t>
            </w:r>
          </w:p>
        </w:tc>
        <w:tc>
          <w:tcPr>
            <w:tcW w:w="0" w:type="auto"/>
            <w:tcBorders>
              <w:top w:val="nil"/>
              <w:left w:val="nil"/>
              <w:bottom w:val="single" w:sz="4" w:space="0" w:color="000000"/>
              <w:right w:val="single" w:sz="4" w:space="0" w:color="000000"/>
            </w:tcBorders>
            <w:shd w:val="clear" w:color="C00000" w:fill="C00000"/>
            <w:noWrap/>
            <w:vAlign w:val="bottom"/>
            <w:hideMark/>
          </w:tcPr>
          <w:p w14:paraId="0379B253"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PENCAPAIAN</w:t>
            </w:r>
          </w:p>
        </w:tc>
        <w:tc>
          <w:tcPr>
            <w:tcW w:w="0" w:type="auto"/>
            <w:tcBorders>
              <w:top w:val="nil"/>
              <w:left w:val="nil"/>
              <w:bottom w:val="single" w:sz="4" w:space="0" w:color="000000"/>
              <w:right w:val="single" w:sz="4" w:space="0" w:color="000000"/>
            </w:tcBorders>
            <w:shd w:val="clear" w:color="C00000" w:fill="C00000"/>
            <w:noWrap/>
            <w:vAlign w:val="bottom"/>
            <w:hideMark/>
          </w:tcPr>
          <w:p w14:paraId="6EBAD15F"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MAX</w:t>
            </w:r>
          </w:p>
        </w:tc>
        <w:tc>
          <w:tcPr>
            <w:tcW w:w="0" w:type="auto"/>
            <w:tcBorders>
              <w:top w:val="nil"/>
              <w:left w:val="nil"/>
              <w:bottom w:val="single" w:sz="4" w:space="0" w:color="000000"/>
              <w:right w:val="single" w:sz="4" w:space="0" w:color="000000"/>
            </w:tcBorders>
            <w:shd w:val="clear" w:color="C00000" w:fill="C00000"/>
            <w:noWrap/>
            <w:vAlign w:val="bottom"/>
            <w:hideMark/>
          </w:tcPr>
          <w:p w14:paraId="0FFF24B2"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MIN</w:t>
            </w:r>
          </w:p>
        </w:tc>
        <w:tc>
          <w:tcPr>
            <w:tcW w:w="0" w:type="auto"/>
            <w:tcBorders>
              <w:top w:val="nil"/>
              <w:left w:val="nil"/>
              <w:bottom w:val="single" w:sz="4" w:space="0" w:color="000000"/>
              <w:right w:val="single" w:sz="4" w:space="0" w:color="000000"/>
            </w:tcBorders>
            <w:shd w:val="clear" w:color="C00000" w:fill="C00000"/>
            <w:noWrap/>
            <w:vAlign w:val="bottom"/>
            <w:hideMark/>
          </w:tcPr>
          <w:p w14:paraId="4A2F8BD1"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PERS REAL</w:t>
            </w:r>
          </w:p>
        </w:tc>
        <w:tc>
          <w:tcPr>
            <w:tcW w:w="0" w:type="auto"/>
            <w:tcBorders>
              <w:top w:val="nil"/>
              <w:left w:val="nil"/>
              <w:bottom w:val="single" w:sz="4" w:space="0" w:color="000000"/>
              <w:right w:val="single" w:sz="4" w:space="0" w:color="000000"/>
            </w:tcBorders>
            <w:shd w:val="clear" w:color="C00000" w:fill="C00000"/>
            <w:noWrap/>
            <w:vAlign w:val="bottom"/>
            <w:hideMark/>
          </w:tcPr>
          <w:p w14:paraId="1D13B1E3"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NILAI</w:t>
            </w:r>
          </w:p>
        </w:tc>
      </w:tr>
      <w:tr w:rsidR="00085DC6" w:rsidRPr="00215D37" w14:paraId="6B97E4F7"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D99694" w:fill="D99694"/>
            <w:noWrap/>
            <w:vAlign w:val="bottom"/>
            <w:hideMark/>
          </w:tcPr>
          <w:p w14:paraId="57B5A06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A</w:t>
            </w:r>
          </w:p>
        </w:tc>
        <w:tc>
          <w:tcPr>
            <w:tcW w:w="0" w:type="auto"/>
            <w:tcBorders>
              <w:top w:val="nil"/>
              <w:left w:val="nil"/>
              <w:bottom w:val="single" w:sz="4" w:space="0" w:color="000000"/>
              <w:right w:val="single" w:sz="4" w:space="0" w:color="000000"/>
            </w:tcBorders>
            <w:shd w:val="clear" w:color="D99694" w:fill="D99694"/>
            <w:noWrap/>
            <w:vAlign w:val="bottom"/>
            <w:hideMark/>
          </w:tcPr>
          <w:p w14:paraId="6DD674B0" w14:textId="77777777" w:rsidR="00085DC6" w:rsidRPr="00215D37" w:rsidRDefault="00085DC6" w:rsidP="00085DC6">
            <w:pPr>
              <w:spacing w:after="0" w:line="240" w:lineRule="auto"/>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FINANCIAL</w:t>
            </w:r>
          </w:p>
        </w:tc>
        <w:tc>
          <w:tcPr>
            <w:tcW w:w="0" w:type="auto"/>
            <w:tcBorders>
              <w:top w:val="nil"/>
              <w:left w:val="nil"/>
              <w:bottom w:val="single" w:sz="4" w:space="0" w:color="000000"/>
              <w:right w:val="single" w:sz="4" w:space="0" w:color="000000"/>
            </w:tcBorders>
            <w:shd w:val="clear" w:color="D99694" w:fill="D99694"/>
            <w:noWrap/>
            <w:vAlign w:val="bottom"/>
            <w:hideMark/>
          </w:tcPr>
          <w:p w14:paraId="574780C4"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6D23D0B8"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xml:space="preserve">25 </w:t>
            </w:r>
          </w:p>
        </w:tc>
        <w:tc>
          <w:tcPr>
            <w:tcW w:w="0" w:type="auto"/>
            <w:tcBorders>
              <w:top w:val="nil"/>
              <w:left w:val="nil"/>
              <w:bottom w:val="single" w:sz="4" w:space="0" w:color="000000"/>
              <w:right w:val="single" w:sz="4" w:space="0" w:color="000000"/>
            </w:tcBorders>
            <w:shd w:val="clear" w:color="D99694" w:fill="D99694"/>
            <w:noWrap/>
            <w:vAlign w:val="bottom"/>
            <w:hideMark/>
          </w:tcPr>
          <w:p w14:paraId="120B03CE"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4B9DAB1C"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7ABA30A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53E87A1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189F8F1B"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3C41C9BD"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42E523B6"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24.19</w:t>
            </w:r>
          </w:p>
        </w:tc>
      </w:tr>
      <w:tr w:rsidR="00085DC6" w:rsidRPr="00215D37" w14:paraId="5068A8EC"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37CE7E"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1</w:t>
            </w:r>
          </w:p>
        </w:tc>
        <w:tc>
          <w:tcPr>
            <w:tcW w:w="0" w:type="auto"/>
            <w:tcBorders>
              <w:top w:val="nil"/>
              <w:left w:val="nil"/>
              <w:bottom w:val="single" w:sz="4" w:space="0" w:color="000000"/>
              <w:right w:val="single" w:sz="4" w:space="0" w:color="000000"/>
            </w:tcBorders>
            <w:shd w:val="clear" w:color="FFFFFF" w:fill="FFFFFF"/>
            <w:vAlign w:val="bottom"/>
            <w:hideMark/>
          </w:tcPr>
          <w:p w14:paraId="20F98DDE"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Pendapatan Tuition Fee</w:t>
            </w:r>
          </w:p>
        </w:tc>
        <w:tc>
          <w:tcPr>
            <w:tcW w:w="0" w:type="auto"/>
            <w:tcBorders>
              <w:top w:val="nil"/>
              <w:left w:val="nil"/>
              <w:bottom w:val="single" w:sz="4" w:space="0" w:color="000000"/>
              <w:right w:val="single" w:sz="4" w:space="0" w:color="000000"/>
            </w:tcBorders>
            <w:shd w:val="clear" w:color="auto" w:fill="auto"/>
            <w:noWrap/>
            <w:vAlign w:val="bottom"/>
            <w:hideMark/>
          </w:tcPr>
          <w:p w14:paraId="20C44C2D"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Rp</w:t>
            </w:r>
          </w:p>
        </w:tc>
        <w:tc>
          <w:tcPr>
            <w:tcW w:w="0" w:type="auto"/>
            <w:tcBorders>
              <w:top w:val="nil"/>
              <w:left w:val="nil"/>
              <w:bottom w:val="single" w:sz="4" w:space="0" w:color="000000"/>
              <w:right w:val="single" w:sz="4" w:space="0" w:color="000000"/>
            </w:tcBorders>
            <w:shd w:val="clear" w:color="CFE2F3" w:fill="CFE2F3"/>
            <w:noWrap/>
            <w:vAlign w:val="bottom"/>
            <w:hideMark/>
          </w:tcPr>
          <w:p w14:paraId="25AB1B9D"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04F1188"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205,876,990,257</w:t>
            </w:r>
          </w:p>
        </w:tc>
        <w:tc>
          <w:tcPr>
            <w:tcW w:w="0" w:type="auto"/>
            <w:tcBorders>
              <w:top w:val="nil"/>
              <w:left w:val="nil"/>
              <w:bottom w:val="single" w:sz="4" w:space="0" w:color="000000"/>
              <w:right w:val="single" w:sz="4" w:space="0" w:color="000000"/>
            </w:tcBorders>
            <w:shd w:val="clear" w:color="FFFFFF" w:fill="FFFFFF"/>
            <w:noWrap/>
            <w:vAlign w:val="bottom"/>
            <w:hideMark/>
          </w:tcPr>
          <w:p w14:paraId="64604A6C"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212,405,638,532</w:t>
            </w:r>
          </w:p>
        </w:tc>
        <w:tc>
          <w:tcPr>
            <w:tcW w:w="0" w:type="auto"/>
            <w:tcBorders>
              <w:top w:val="nil"/>
              <w:left w:val="nil"/>
              <w:bottom w:val="single" w:sz="4" w:space="0" w:color="000000"/>
              <w:right w:val="single" w:sz="4" w:space="0" w:color="000000"/>
            </w:tcBorders>
            <w:shd w:val="clear" w:color="auto" w:fill="auto"/>
            <w:noWrap/>
            <w:vAlign w:val="bottom"/>
            <w:hideMark/>
          </w:tcPr>
          <w:p w14:paraId="5D13FE0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103.17</w:t>
            </w:r>
          </w:p>
        </w:tc>
        <w:tc>
          <w:tcPr>
            <w:tcW w:w="0" w:type="auto"/>
            <w:tcBorders>
              <w:top w:val="nil"/>
              <w:left w:val="nil"/>
              <w:bottom w:val="single" w:sz="4" w:space="0" w:color="000000"/>
              <w:right w:val="single" w:sz="4" w:space="0" w:color="000000"/>
            </w:tcBorders>
            <w:shd w:val="clear" w:color="auto" w:fill="auto"/>
            <w:noWrap/>
            <w:vAlign w:val="bottom"/>
            <w:hideMark/>
          </w:tcPr>
          <w:p w14:paraId="630548DA"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w:t>
            </w:r>
          </w:p>
        </w:tc>
        <w:tc>
          <w:tcPr>
            <w:tcW w:w="0" w:type="auto"/>
            <w:tcBorders>
              <w:top w:val="nil"/>
              <w:left w:val="nil"/>
              <w:bottom w:val="single" w:sz="4" w:space="0" w:color="000000"/>
              <w:right w:val="single" w:sz="4" w:space="0" w:color="000000"/>
            </w:tcBorders>
            <w:shd w:val="clear" w:color="auto" w:fill="auto"/>
            <w:noWrap/>
            <w:vAlign w:val="bottom"/>
            <w:hideMark/>
          </w:tcPr>
          <w:p w14:paraId="5CC8CC2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1E4BEE46"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103.17</w:t>
            </w:r>
          </w:p>
        </w:tc>
        <w:tc>
          <w:tcPr>
            <w:tcW w:w="0" w:type="auto"/>
            <w:tcBorders>
              <w:top w:val="nil"/>
              <w:left w:val="nil"/>
              <w:bottom w:val="single" w:sz="4" w:space="0" w:color="000000"/>
              <w:right w:val="single" w:sz="4" w:space="0" w:color="000000"/>
            </w:tcBorders>
            <w:shd w:val="clear" w:color="auto" w:fill="auto"/>
            <w:noWrap/>
            <w:vAlign w:val="bottom"/>
            <w:hideMark/>
          </w:tcPr>
          <w:p w14:paraId="6200B69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10.32</w:t>
            </w:r>
          </w:p>
        </w:tc>
      </w:tr>
      <w:tr w:rsidR="00085DC6" w:rsidRPr="00215D37" w14:paraId="7ED4D6D8"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25542D"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2</w:t>
            </w:r>
          </w:p>
        </w:tc>
        <w:tc>
          <w:tcPr>
            <w:tcW w:w="0" w:type="auto"/>
            <w:tcBorders>
              <w:top w:val="nil"/>
              <w:left w:val="nil"/>
              <w:bottom w:val="single" w:sz="4" w:space="0" w:color="000000"/>
              <w:right w:val="single" w:sz="4" w:space="0" w:color="000000"/>
            </w:tcBorders>
            <w:shd w:val="clear" w:color="FFFFFF" w:fill="FFFFFF"/>
            <w:vAlign w:val="bottom"/>
            <w:hideMark/>
          </w:tcPr>
          <w:p w14:paraId="651B3882"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Pendapatan NonTuition Fee</w:t>
            </w:r>
          </w:p>
        </w:tc>
        <w:tc>
          <w:tcPr>
            <w:tcW w:w="0" w:type="auto"/>
            <w:tcBorders>
              <w:top w:val="nil"/>
              <w:left w:val="nil"/>
              <w:bottom w:val="single" w:sz="4" w:space="0" w:color="000000"/>
              <w:right w:val="single" w:sz="4" w:space="0" w:color="000000"/>
            </w:tcBorders>
            <w:shd w:val="clear" w:color="auto" w:fill="auto"/>
            <w:noWrap/>
            <w:vAlign w:val="bottom"/>
            <w:hideMark/>
          </w:tcPr>
          <w:p w14:paraId="6053BE39"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Rp</w:t>
            </w:r>
          </w:p>
        </w:tc>
        <w:tc>
          <w:tcPr>
            <w:tcW w:w="0" w:type="auto"/>
            <w:tcBorders>
              <w:top w:val="nil"/>
              <w:left w:val="nil"/>
              <w:bottom w:val="single" w:sz="4" w:space="0" w:color="000000"/>
              <w:right w:val="single" w:sz="4" w:space="0" w:color="000000"/>
            </w:tcBorders>
            <w:shd w:val="clear" w:color="CFE2F3" w:fill="CFE2F3"/>
            <w:noWrap/>
            <w:vAlign w:val="bottom"/>
            <w:hideMark/>
          </w:tcPr>
          <w:p w14:paraId="07B5793C"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7F8B52F"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36,590,982,773</w:t>
            </w:r>
          </w:p>
        </w:tc>
        <w:tc>
          <w:tcPr>
            <w:tcW w:w="0" w:type="auto"/>
            <w:tcBorders>
              <w:top w:val="nil"/>
              <w:left w:val="nil"/>
              <w:bottom w:val="single" w:sz="4" w:space="0" w:color="000000"/>
              <w:right w:val="single" w:sz="4" w:space="0" w:color="000000"/>
            </w:tcBorders>
            <w:shd w:val="clear" w:color="auto" w:fill="auto"/>
            <w:noWrap/>
            <w:vAlign w:val="bottom"/>
            <w:hideMark/>
          </w:tcPr>
          <w:p w14:paraId="7B4BA35D" w14:textId="77777777" w:rsidR="00085DC6" w:rsidRPr="00FD2AA9" w:rsidRDefault="00085DC6" w:rsidP="00085DC6">
            <w:pPr>
              <w:spacing w:after="0" w:line="240" w:lineRule="auto"/>
              <w:jc w:val="center"/>
              <w:rPr>
                <w:rFonts w:eastAsia="Times New Roman" w:cstheme="minorHAnsi"/>
                <w:b/>
                <w:bCs/>
                <w:sz w:val="14"/>
                <w:szCs w:val="14"/>
                <w:lang w:val="en-US" w:bidi="ar-SA"/>
              </w:rPr>
            </w:pPr>
            <w:r w:rsidRPr="00FD2AA9">
              <w:rPr>
                <w:rFonts w:eastAsia="Times New Roman" w:cstheme="minorHAnsi"/>
                <w:b/>
                <w:bCs/>
                <w:sz w:val="14"/>
                <w:szCs w:val="14"/>
                <w:lang w:val="en-US" w:bidi="ar-SA"/>
              </w:rPr>
              <w:t>31,086,306,792</w:t>
            </w:r>
          </w:p>
        </w:tc>
        <w:tc>
          <w:tcPr>
            <w:tcW w:w="0" w:type="auto"/>
            <w:tcBorders>
              <w:top w:val="nil"/>
              <w:left w:val="nil"/>
              <w:bottom w:val="single" w:sz="4" w:space="0" w:color="000000"/>
              <w:right w:val="single" w:sz="4" w:space="0" w:color="000000"/>
            </w:tcBorders>
            <w:shd w:val="clear" w:color="auto" w:fill="auto"/>
            <w:noWrap/>
            <w:vAlign w:val="bottom"/>
            <w:hideMark/>
          </w:tcPr>
          <w:p w14:paraId="1FC71814"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84.96</w:t>
            </w:r>
          </w:p>
        </w:tc>
        <w:tc>
          <w:tcPr>
            <w:tcW w:w="0" w:type="auto"/>
            <w:tcBorders>
              <w:top w:val="nil"/>
              <w:left w:val="nil"/>
              <w:bottom w:val="single" w:sz="4" w:space="0" w:color="000000"/>
              <w:right w:val="single" w:sz="4" w:space="0" w:color="000000"/>
            </w:tcBorders>
            <w:shd w:val="clear" w:color="auto" w:fill="auto"/>
            <w:noWrap/>
            <w:vAlign w:val="bottom"/>
            <w:hideMark/>
          </w:tcPr>
          <w:p w14:paraId="33F38352"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w:t>
            </w:r>
          </w:p>
        </w:tc>
        <w:tc>
          <w:tcPr>
            <w:tcW w:w="0" w:type="auto"/>
            <w:tcBorders>
              <w:top w:val="nil"/>
              <w:left w:val="nil"/>
              <w:bottom w:val="single" w:sz="4" w:space="0" w:color="000000"/>
              <w:right w:val="single" w:sz="4" w:space="0" w:color="000000"/>
            </w:tcBorders>
            <w:shd w:val="clear" w:color="auto" w:fill="auto"/>
            <w:noWrap/>
            <w:vAlign w:val="bottom"/>
            <w:hideMark/>
          </w:tcPr>
          <w:p w14:paraId="2001A24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79BB4E3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84.96</w:t>
            </w:r>
          </w:p>
        </w:tc>
        <w:tc>
          <w:tcPr>
            <w:tcW w:w="0" w:type="auto"/>
            <w:tcBorders>
              <w:top w:val="nil"/>
              <w:left w:val="nil"/>
              <w:bottom w:val="single" w:sz="4" w:space="0" w:color="000000"/>
              <w:right w:val="single" w:sz="4" w:space="0" w:color="000000"/>
            </w:tcBorders>
            <w:shd w:val="clear" w:color="auto" w:fill="auto"/>
            <w:noWrap/>
            <w:vAlign w:val="bottom"/>
            <w:hideMark/>
          </w:tcPr>
          <w:p w14:paraId="21B383D2"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4.25</w:t>
            </w:r>
          </w:p>
        </w:tc>
      </w:tr>
      <w:tr w:rsidR="00085DC6" w:rsidRPr="00215D37" w14:paraId="76A0F983"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30837"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3</w:t>
            </w:r>
          </w:p>
        </w:tc>
        <w:tc>
          <w:tcPr>
            <w:tcW w:w="0" w:type="auto"/>
            <w:tcBorders>
              <w:top w:val="nil"/>
              <w:left w:val="nil"/>
              <w:bottom w:val="single" w:sz="4" w:space="0" w:color="000000"/>
              <w:right w:val="single" w:sz="4" w:space="0" w:color="000000"/>
            </w:tcBorders>
            <w:shd w:val="clear" w:color="FFFFFF" w:fill="FFFFFF"/>
            <w:vAlign w:val="bottom"/>
            <w:hideMark/>
          </w:tcPr>
          <w:p w14:paraId="149F079D" w14:textId="77777777" w:rsidR="00085DC6" w:rsidRPr="00215D37" w:rsidRDefault="00085DC6" w:rsidP="00085DC6">
            <w:pPr>
              <w:spacing w:after="0" w:line="240" w:lineRule="auto"/>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Research Income</w:t>
            </w:r>
          </w:p>
        </w:tc>
        <w:tc>
          <w:tcPr>
            <w:tcW w:w="0" w:type="auto"/>
            <w:tcBorders>
              <w:top w:val="nil"/>
              <w:left w:val="nil"/>
              <w:bottom w:val="single" w:sz="4" w:space="0" w:color="000000"/>
              <w:right w:val="single" w:sz="4" w:space="0" w:color="000000"/>
            </w:tcBorders>
            <w:shd w:val="clear" w:color="auto" w:fill="auto"/>
            <w:noWrap/>
            <w:vAlign w:val="bottom"/>
            <w:hideMark/>
          </w:tcPr>
          <w:p w14:paraId="33F3DF83"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w:t>
            </w:r>
          </w:p>
        </w:tc>
        <w:tc>
          <w:tcPr>
            <w:tcW w:w="0" w:type="auto"/>
            <w:tcBorders>
              <w:top w:val="nil"/>
              <w:left w:val="nil"/>
              <w:bottom w:val="single" w:sz="4" w:space="0" w:color="000000"/>
              <w:right w:val="single" w:sz="4" w:space="0" w:color="000000"/>
            </w:tcBorders>
            <w:shd w:val="clear" w:color="CFE2F3" w:fill="CFE2F3"/>
            <w:noWrap/>
            <w:vAlign w:val="bottom"/>
            <w:hideMark/>
          </w:tcPr>
          <w:p w14:paraId="2DD2776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7E3ADFC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xml:space="preserve">    8,190,500,000 </w:t>
            </w:r>
          </w:p>
        </w:tc>
        <w:tc>
          <w:tcPr>
            <w:tcW w:w="0" w:type="auto"/>
            <w:tcBorders>
              <w:top w:val="nil"/>
              <w:left w:val="nil"/>
              <w:bottom w:val="single" w:sz="4" w:space="0" w:color="000000"/>
              <w:right w:val="single" w:sz="4" w:space="0" w:color="000000"/>
            </w:tcBorders>
            <w:shd w:val="clear" w:color="auto" w:fill="auto"/>
            <w:noWrap/>
            <w:vAlign w:val="bottom"/>
            <w:hideMark/>
          </w:tcPr>
          <w:p w14:paraId="33A82585" w14:textId="77777777" w:rsidR="00085DC6" w:rsidRPr="00FD2AA9" w:rsidRDefault="00085DC6" w:rsidP="00085DC6">
            <w:pPr>
              <w:spacing w:after="0" w:line="240" w:lineRule="auto"/>
              <w:jc w:val="center"/>
              <w:rPr>
                <w:rFonts w:eastAsia="Times New Roman" w:cstheme="minorHAnsi"/>
                <w:b/>
                <w:bCs/>
                <w:sz w:val="14"/>
                <w:szCs w:val="14"/>
                <w:lang w:val="en-US" w:bidi="ar-SA"/>
              </w:rPr>
            </w:pPr>
            <w:r w:rsidRPr="00FD2AA9">
              <w:rPr>
                <w:rFonts w:eastAsia="Times New Roman" w:cstheme="minorHAnsi"/>
                <w:b/>
                <w:bCs/>
                <w:sz w:val="14"/>
                <w:szCs w:val="14"/>
                <w:lang w:val="en-US" w:bidi="ar-SA"/>
              </w:rPr>
              <w:t>4,279,415,247</w:t>
            </w:r>
          </w:p>
        </w:tc>
        <w:tc>
          <w:tcPr>
            <w:tcW w:w="0" w:type="auto"/>
            <w:tcBorders>
              <w:top w:val="nil"/>
              <w:left w:val="nil"/>
              <w:bottom w:val="single" w:sz="4" w:space="0" w:color="000000"/>
              <w:right w:val="single" w:sz="4" w:space="0" w:color="000000"/>
            </w:tcBorders>
            <w:shd w:val="clear" w:color="auto" w:fill="auto"/>
            <w:noWrap/>
            <w:vAlign w:val="bottom"/>
            <w:hideMark/>
          </w:tcPr>
          <w:p w14:paraId="54B430C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52.25</w:t>
            </w:r>
          </w:p>
        </w:tc>
        <w:tc>
          <w:tcPr>
            <w:tcW w:w="0" w:type="auto"/>
            <w:tcBorders>
              <w:top w:val="nil"/>
              <w:left w:val="nil"/>
              <w:bottom w:val="single" w:sz="4" w:space="0" w:color="000000"/>
              <w:right w:val="single" w:sz="4" w:space="0" w:color="000000"/>
            </w:tcBorders>
            <w:shd w:val="clear" w:color="auto" w:fill="auto"/>
            <w:noWrap/>
            <w:vAlign w:val="bottom"/>
            <w:hideMark/>
          </w:tcPr>
          <w:p w14:paraId="1FBF93B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w:t>
            </w:r>
          </w:p>
        </w:tc>
        <w:tc>
          <w:tcPr>
            <w:tcW w:w="0" w:type="auto"/>
            <w:tcBorders>
              <w:top w:val="nil"/>
              <w:left w:val="nil"/>
              <w:bottom w:val="single" w:sz="4" w:space="0" w:color="000000"/>
              <w:right w:val="single" w:sz="4" w:space="0" w:color="000000"/>
            </w:tcBorders>
            <w:shd w:val="clear" w:color="auto" w:fill="auto"/>
            <w:noWrap/>
            <w:vAlign w:val="bottom"/>
            <w:hideMark/>
          </w:tcPr>
          <w:p w14:paraId="1391A18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54EE82AC"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80.00</w:t>
            </w:r>
          </w:p>
        </w:tc>
        <w:tc>
          <w:tcPr>
            <w:tcW w:w="0" w:type="auto"/>
            <w:tcBorders>
              <w:top w:val="nil"/>
              <w:left w:val="nil"/>
              <w:bottom w:val="single" w:sz="4" w:space="0" w:color="000000"/>
              <w:right w:val="single" w:sz="4" w:space="0" w:color="000000"/>
            </w:tcBorders>
            <w:shd w:val="clear" w:color="auto" w:fill="auto"/>
            <w:noWrap/>
            <w:vAlign w:val="bottom"/>
            <w:hideMark/>
          </w:tcPr>
          <w:p w14:paraId="5D17D706"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4.00</w:t>
            </w:r>
          </w:p>
        </w:tc>
      </w:tr>
      <w:tr w:rsidR="00085DC6" w:rsidRPr="00215D37" w14:paraId="2BB3F861"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910BDB"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4</w:t>
            </w:r>
          </w:p>
        </w:tc>
        <w:tc>
          <w:tcPr>
            <w:tcW w:w="0" w:type="auto"/>
            <w:tcBorders>
              <w:top w:val="nil"/>
              <w:left w:val="nil"/>
              <w:bottom w:val="single" w:sz="4" w:space="0" w:color="000000"/>
              <w:right w:val="single" w:sz="4" w:space="0" w:color="000000"/>
            </w:tcBorders>
            <w:shd w:val="clear" w:color="FFFFFF" w:fill="FFFFFF"/>
            <w:vAlign w:val="bottom"/>
            <w:hideMark/>
          </w:tcPr>
          <w:p w14:paraId="0F808E61"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Operating Ratio</w:t>
            </w:r>
          </w:p>
        </w:tc>
        <w:tc>
          <w:tcPr>
            <w:tcW w:w="0" w:type="auto"/>
            <w:tcBorders>
              <w:top w:val="nil"/>
              <w:left w:val="nil"/>
              <w:bottom w:val="single" w:sz="4" w:space="0" w:color="000000"/>
              <w:right w:val="single" w:sz="4" w:space="0" w:color="000000"/>
            </w:tcBorders>
            <w:shd w:val="clear" w:color="auto" w:fill="auto"/>
            <w:noWrap/>
            <w:vAlign w:val="bottom"/>
            <w:hideMark/>
          </w:tcPr>
          <w:p w14:paraId="51E2CD18"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Rp</w:t>
            </w:r>
          </w:p>
        </w:tc>
        <w:tc>
          <w:tcPr>
            <w:tcW w:w="0" w:type="auto"/>
            <w:tcBorders>
              <w:top w:val="nil"/>
              <w:left w:val="nil"/>
              <w:bottom w:val="single" w:sz="4" w:space="0" w:color="000000"/>
              <w:right w:val="single" w:sz="4" w:space="0" w:color="000000"/>
            </w:tcBorders>
            <w:shd w:val="clear" w:color="CFE2F3" w:fill="CFE2F3"/>
            <w:noWrap/>
            <w:vAlign w:val="bottom"/>
            <w:hideMark/>
          </w:tcPr>
          <w:p w14:paraId="04E2F1DB"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16513C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93.91%</w:t>
            </w:r>
          </w:p>
        </w:tc>
        <w:tc>
          <w:tcPr>
            <w:tcW w:w="0" w:type="auto"/>
            <w:tcBorders>
              <w:top w:val="nil"/>
              <w:left w:val="nil"/>
              <w:bottom w:val="single" w:sz="4" w:space="0" w:color="000000"/>
              <w:right w:val="single" w:sz="4" w:space="0" w:color="000000"/>
            </w:tcBorders>
            <w:shd w:val="clear" w:color="FFFFFF" w:fill="FFFFFF"/>
            <w:noWrap/>
            <w:vAlign w:val="bottom"/>
            <w:hideMark/>
          </w:tcPr>
          <w:p w14:paraId="6DB3D1F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83.46%</w:t>
            </w:r>
          </w:p>
        </w:tc>
        <w:tc>
          <w:tcPr>
            <w:tcW w:w="0" w:type="auto"/>
            <w:tcBorders>
              <w:top w:val="nil"/>
              <w:left w:val="nil"/>
              <w:bottom w:val="single" w:sz="4" w:space="0" w:color="000000"/>
              <w:right w:val="single" w:sz="4" w:space="0" w:color="000000"/>
            </w:tcBorders>
            <w:shd w:val="clear" w:color="auto" w:fill="auto"/>
            <w:noWrap/>
            <w:vAlign w:val="bottom"/>
            <w:hideMark/>
          </w:tcPr>
          <w:p w14:paraId="268ADE6D"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112.53</w:t>
            </w:r>
          </w:p>
        </w:tc>
        <w:tc>
          <w:tcPr>
            <w:tcW w:w="0" w:type="auto"/>
            <w:tcBorders>
              <w:top w:val="nil"/>
              <w:left w:val="nil"/>
              <w:bottom w:val="single" w:sz="4" w:space="0" w:color="000000"/>
              <w:right w:val="single" w:sz="4" w:space="0" w:color="000000"/>
            </w:tcBorders>
            <w:shd w:val="clear" w:color="auto" w:fill="auto"/>
            <w:noWrap/>
            <w:vAlign w:val="bottom"/>
            <w:hideMark/>
          </w:tcPr>
          <w:p w14:paraId="3883D27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w:t>
            </w:r>
          </w:p>
        </w:tc>
        <w:tc>
          <w:tcPr>
            <w:tcW w:w="0" w:type="auto"/>
            <w:tcBorders>
              <w:top w:val="nil"/>
              <w:left w:val="nil"/>
              <w:bottom w:val="single" w:sz="4" w:space="0" w:color="000000"/>
              <w:right w:val="single" w:sz="4" w:space="0" w:color="000000"/>
            </w:tcBorders>
            <w:shd w:val="clear" w:color="auto" w:fill="auto"/>
            <w:noWrap/>
            <w:vAlign w:val="bottom"/>
            <w:hideMark/>
          </w:tcPr>
          <w:p w14:paraId="342D008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3D7A462F"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112.53</w:t>
            </w:r>
          </w:p>
        </w:tc>
        <w:tc>
          <w:tcPr>
            <w:tcW w:w="0" w:type="auto"/>
            <w:tcBorders>
              <w:top w:val="nil"/>
              <w:left w:val="nil"/>
              <w:bottom w:val="single" w:sz="4" w:space="0" w:color="000000"/>
              <w:right w:val="single" w:sz="4" w:space="0" w:color="000000"/>
            </w:tcBorders>
            <w:shd w:val="clear" w:color="auto" w:fill="auto"/>
            <w:noWrap/>
            <w:vAlign w:val="bottom"/>
            <w:hideMark/>
          </w:tcPr>
          <w:p w14:paraId="16E35EAE"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5.63</w:t>
            </w:r>
          </w:p>
        </w:tc>
      </w:tr>
      <w:tr w:rsidR="00085DC6" w:rsidRPr="00215D37" w14:paraId="5545F9C9"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D99694" w:fill="D99694"/>
            <w:noWrap/>
            <w:vAlign w:val="bottom"/>
            <w:hideMark/>
          </w:tcPr>
          <w:p w14:paraId="324C597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B</w:t>
            </w:r>
          </w:p>
        </w:tc>
        <w:tc>
          <w:tcPr>
            <w:tcW w:w="0" w:type="auto"/>
            <w:tcBorders>
              <w:top w:val="nil"/>
              <w:left w:val="nil"/>
              <w:bottom w:val="single" w:sz="4" w:space="0" w:color="000000"/>
              <w:right w:val="single" w:sz="4" w:space="0" w:color="000000"/>
            </w:tcBorders>
            <w:shd w:val="clear" w:color="D99694" w:fill="D99694"/>
            <w:vAlign w:val="bottom"/>
            <w:hideMark/>
          </w:tcPr>
          <w:p w14:paraId="360FDA01" w14:textId="77777777" w:rsidR="00085DC6" w:rsidRPr="00215D37" w:rsidRDefault="00085DC6" w:rsidP="00085DC6">
            <w:pPr>
              <w:spacing w:after="0" w:line="240" w:lineRule="auto"/>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CUSTOMER</w:t>
            </w:r>
          </w:p>
        </w:tc>
        <w:tc>
          <w:tcPr>
            <w:tcW w:w="0" w:type="auto"/>
            <w:tcBorders>
              <w:top w:val="nil"/>
              <w:left w:val="nil"/>
              <w:bottom w:val="single" w:sz="4" w:space="0" w:color="000000"/>
              <w:right w:val="single" w:sz="4" w:space="0" w:color="000000"/>
            </w:tcBorders>
            <w:shd w:val="clear" w:color="D99694" w:fill="D99694"/>
            <w:noWrap/>
            <w:vAlign w:val="bottom"/>
            <w:hideMark/>
          </w:tcPr>
          <w:p w14:paraId="192B3AAC"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2A7697F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xml:space="preserve">25 </w:t>
            </w:r>
          </w:p>
        </w:tc>
        <w:tc>
          <w:tcPr>
            <w:tcW w:w="0" w:type="auto"/>
            <w:tcBorders>
              <w:top w:val="nil"/>
              <w:left w:val="nil"/>
              <w:bottom w:val="single" w:sz="4" w:space="0" w:color="000000"/>
              <w:right w:val="single" w:sz="4" w:space="0" w:color="000000"/>
            </w:tcBorders>
            <w:shd w:val="clear" w:color="D99694" w:fill="D99694"/>
            <w:noWrap/>
            <w:vAlign w:val="bottom"/>
            <w:hideMark/>
          </w:tcPr>
          <w:p w14:paraId="22B01959"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58C93D87"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3B4A47D9"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2BB3279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130200C8"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4EE4ABFB"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35A6A648"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xml:space="preserve">27.41 </w:t>
            </w:r>
          </w:p>
        </w:tc>
      </w:tr>
      <w:tr w:rsidR="00085DC6" w:rsidRPr="00215D37" w14:paraId="3EF7DA3D"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8C87DB"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5</w:t>
            </w:r>
          </w:p>
        </w:tc>
        <w:tc>
          <w:tcPr>
            <w:tcW w:w="0" w:type="auto"/>
            <w:tcBorders>
              <w:top w:val="nil"/>
              <w:left w:val="nil"/>
              <w:bottom w:val="single" w:sz="4" w:space="0" w:color="000000"/>
              <w:right w:val="single" w:sz="4" w:space="0" w:color="000000"/>
            </w:tcBorders>
            <w:shd w:val="clear" w:color="FFFFFF" w:fill="FFFFFF"/>
            <w:vAlign w:val="bottom"/>
            <w:hideMark/>
          </w:tcPr>
          <w:p w14:paraId="4244D5B8" w14:textId="77777777" w:rsidR="00085DC6" w:rsidRPr="00215D37" w:rsidRDefault="00085DC6" w:rsidP="00085DC6">
            <w:pPr>
              <w:spacing w:after="0" w:line="240" w:lineRule="auto"/>
              <w:rPr>
                <w:rFonts w:eastAsia="Times New Roman" w:cstheme="minorHAnsi"/>
                <w:b/>
                <w:bCs/>
                <w:i/>
                <w:iCs/>
                <w:color w:val="000000"/>
                <w:sz w:val="14"/>
                <w:szCs w:val="14"/>
                <w:lang w:val="en-US" w:bidi="ar-SA"/>
              </w:rPr>
            </w:pPr>
            <w:r w:rsidRPr="00215D37">
              <w:rPr>
                <w:rFonts w:eastAsia="Times New Roman" w:cstheme="minorHAnsi"/>
                <w:b/>
                <w:bCs/>
                <w:i/>
                <w:iCs/>
                <w:color w:val="000000"/>
                <w:sz w:val="14"/>
                <w:szCs w:val="14"/>
                <w:lang w:val="en-US" w:bidi="ar-SA"/>
              </w:rPr>
              <w:t>Customer Experience</w:t>
            </w:r>
          </w:p>
        </w:tc>
        <w:tc>
          <w:tcPr>
            <w:tcW w:w="0" w:type="auto"/>
            <w:tcBorders>
              <w:top w:val="nil"/>
              <w:left w:val="nil"/>
              <w:bottom w:val="single" w:sz="4" w:space="0" w:color="000000"/>
              <w:right w:val="single" w:sz="4" w:space="0" w:color="000000"/>
            </w:tcBorders>
            <w:shd w:val="clear" w:color="auto" w:fill="auto"/>
            <w:noWrap/>
            <w:vAlign w:val="bottom"/>
            <w:hideMark/>
          </w:tcPr>
          <w:p w14:paraId="65C7C2BE"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gridSpan w:val="8"/>
            <w:tcBorders>
              <w:top w:val="single" w:sz="4" w:space="0" w:color="000000"/>
              <w:left w:val="nil"/>
              <w:bottom w:val="nil"/>
              <w:right w:val="single" w:sz="4" w:space="0" w:color="000000"/>
            </w:tcBorders>
            <w:shd w:val="clear" w:color="F3F3F3" w:fill="F3F3F3"/>
            <w:noWrap/>
            <w:vAlign w:val="bottom"/>
            <w:hideMark/>
          </w:tcPr>
          <w:p w14:paraId="3B86D72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xml:space="preserve"> </w:t>
            </w:r>
          </w:p>
        </w:tc>
      </w:tr>
      <w:tr w:rsidR="00085DC6" w:rsidRPr="00215D37" w14:paraId="13B1ED5C"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7C3A6A"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FFFFFF" w:fill="FFFFFF"/>
            <w:vAlign w:val="bottom"/>
            <w:hideMark/>
          </w:tcPr>
          <w:p w14:paraId="49D9CFB2"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a. Tingkat kepuasan mitra Institusi terhadap layanan/produk</w:t>
            </w:r>
          </w:p>
        </w:tc>
        <w:tc>
          <w:tcPr>
            <w:tcW w:w="0" w:type="auto"/>
            <w:tcBorders>
              <w:top w:val="nil"/>
              <w:left w:val="nil"/>
              <w:bottom w:val="single" w:sz="4" w:space="0" w:color="000000"/>
              <w:right w:val="single" w:sz="4" w:space="0" w:color="000000"/>
            </w:tcBorders>
            <w:shd w:val="clear" w:color="auto" w:fill="auto"/>
            <w:noWrap/>
            <w:vAlign w:val="bottom"/>
            <w:hideMark/>
          </w:tcPr>
          <w:p w14:paraId="4401BBAD"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1189B7CA"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B5C6EFC"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41AB90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83.21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380DCB"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102.73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175E19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25C243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3E61AF5"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102.73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A5261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15.41</w:t>
            </w:r>
          </w:p>
        </w:tc>
      </w:tr>
      <w:tr w:rsidR="00085DC6" w:rsidRPr="00215D37" w14:paraId="58EE680F"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BA915"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6</w:t>
            </w:r>
          </w:p>
        </w:tc>
        <w:tc>
          <w:tcPr>
            <w:tcW w:w="0" w:type="auto"/>
            <w:tcBorders>
              <w:top w:val="nil"/>
              <w:left w:val="nil"/>
              <w:bottom w:val="single" w:sz="4" w:space="0" w:color="000000"/>
              <w:right w:val="single" w:sz="4" w:space="0" w:color="000000"/>
            </w:tcBorders>
            <w:shd w:val="clear" w:color="FFFFFF" w:fill="FFFFFF"/>
            <w:vAlign w:val="bottom"/>
            <w:hideMark/>
          </w:tcPr>
          <w:p w14:paraId="0AC2491F" w14:textId="77777777" w:rsidR="00085DC6" w:rsidRPr="00215D37" w:rsidRDefault="00085DC6" w:rsidP="00085DC6">
            <w:pPr>
              <w:spacing w:after="0" w:line="240" w:lineRule="auto"/>
              <w:rPr>
                <w:rFonts w:eastAsia="Times New Roman" w:cstheme="minorHAnsi"/>
                <w:b/>
                <w:bCs/>
                <w:i/>
                <w:iCs/>
                <w:color w:val="000000"/>
                <w:sz w:val="14"/>
                <w:szCs w:val="14"/>
                <w:lang w:val="en-US" w:bidi="ar-SA"/>
              </w:rPr>
            </w:pPr>
            <w:r w:rsidRPr="00215D37">
              <w:rPr>
                <w:rFonts w:eastAsia="Times New Roman" w:cstheme="minorHAnsi"/>
                <w:b/>
                <w:bCs/>
                <w:i/>
                <w:iCs/>
                <w:color w:val="000000"/>
                <w:sz w:val="14"/>
                <w:szCs w:val="14"/>
                <w:lang w:val="en-US" w:bidi="ar-SA"/>
              </w:rPr>
              <w:t>Customer Relationship Management</w:t>
            </w:r>
          </w:p>
        </w:tc>
        <w:tc>
          <w:tcPr>
            <w:tcW w:w="0" w:type="auto"/>
            <w:tcBorders>
              <w:top w:val="nil"/>
              <w:left w:val="nil"/>
              <w:bottom w:val="single" w:sz="4" w:space="0" w:color="000000"/>
              <w:right w:val="single" w:sz="4" w:space="0" w:color="000000"/>
            </w:tcBorders>
            <w:shd w:val="clear" w:color="auto" w:fill="auto"/>
            <w:noWrap/>
            <w:vAlign w:val="bottom"/>
            <w:hideMark/>
          </w:tcPr>
          <w:p w14:paraId="5A7BF078"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FC50D0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59097F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37218AFC"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200.00</w:t>
            </w:r>
          </w:p>
        </w:tc>
        <w:tc>
          <w:tcPr>
            <w:tcW w:w="0" w:type="auto"/>
            <w:tcBorders>
              <w:top w:val="nil"/>
              <w:left w:val="nil"/>
              <w:bottom w:val="single" w:sz="4" w:space="0" w:color="000000"/>
              <w:right w:val="single" w:sz="4" w:space="0" w:color="000000"/>
            </w:tcBorders>
            <w:shd w:val="clear" w:color="auto" w:fill="auto"/>
            <w:noWrap/>
            <w:vAlign w:val="bottom"/>
            <w:hideMark/>
          </w:tcPr>
          <w:p w14:paraId="1CDDB34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200.00</w:t>
            </w:r>
          </w:p>
        </w:tc>
        <w:tc>
          <w:tcPr>
            <w:tcW w:w="0" w:type="auto"/>
            <w:tcBorders>
              <w:top w:val="nil"/>
              <w:left w:val="nil"/>
              <w:bottom w:val="single" w:sz="4" w:space="0" w:color="000000"/>
              <w:right w:val="single" w:sz="4" w:space="0" w:color="000000"/>
            </w:tcBorders>
            <w:shd w:val="clear" w:color="auto" w:fill="auto"/>
            <w:noWrap/>
            <w:vAlign w:val="bottom"/>
            <w:hideMark/>
          </w:tcPr>
          <w:p w14:paraId="00325F9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w:t>
            </w:r>
          </w:p>
        </w:tc>
        <w:tc>
          <w:tcPr>
            <w:tcW w:w="0" w:type="auto"/>
            <w:tcBorders>
              <w:top w:val="nil"/>
              <w:left w:val="nil"/>
              <w:bottom w:val="single" w:sz="4" w:space="0" w:color="000000"/>
              <w:right w:val="single" w:sz="4" w:space="0" w:color="000000"/>
            </w:tcBorders>
            <w:shd w:val="clear" w:color="auto" w:fill="auto"/>
            <w:noWrap/>
            <w:vAlign w:val="bottom"/>
            <w:hideMark/>
          </w:tcPr>
          <w:p w14:paraId="2789E652"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70558FAF"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120.00</w:t>
            </w:r>
          </w:p>
        </w:tc>
        <w:tc>
          <w:tcPr>
            <w:tcW w:w="0" w:type="auto"/>
            <w:tcBorders>
              <w:top w:val="nil"/>
              <w:left w:val="nil"/>
              <w:bottom w:val="single" w:sz="4" w:space="0" w:color="000000"/>
              <w:right w:val="single" w:sz="4" w:space="0" w:color="000000"/>
            </w:tcBorders>
            <w:shd w:val="clear" w:color="auto" w:fill="auto"/>
            <w:noWrap/>
            <w:vAlign w:val="bottom"/>
            <w:hideMark/>
          </w:tcPr>
          <w:p w14:paraId="1D762822"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12.00</w:t>
            </w:r>
          </w:p>
        </w:tc>
      </w:tr>
      <w:tr w:rsidR="00085DC6" w:rsidRPr="00215D37" w14:paraId="0728DE73"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1ADAC5"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FFFFFF" w:fill="FFFFFF"/>
            <w:vAlign w:val="bottom"/>
            <w:hideMark/>
          </w:tcPr>
          <w:p w14:paraId="1A4790CF"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a. Program Customer Relationship Management dengan SMA/K</w:t>
            </w:r>
          </w:p>
        </w:tc>
        <w:tc>
          <w:tcPr>
            <w:tcW w:w="0" w:type="auto"/>
            <w:tcBorders>
              <w:top w:val="nil"/>
              <w:left w:val="nil"/>
              <w:bottom w:val="single" w:sz="4" w:space="0" w:color="000000"/>
              <w:right w:val="single" w:sz="4" w:space="0" w:color="000000"/>
            </w:tcBorders>
            <w:shd w:val="clear" w:color="auto" w:fill="auto"/>
            <w:noWrap/>
            <w:vAlign w:val="bottom"/>
            <w:hideMark/>
          </w:tcPr>
          <w:p w14:paraId="468B157D"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Jumlah</w:t>
            </w:r>
          </w:p>
        </w:tc>
        <w:tc>
          <w:tcPr>
            <w:tcW w:w="0" w:type="auto"/>
            <w:tcBorders>
              <w:top w:val="nil"/>
              <w:left w:val="nil"/>
              <w:bottom w:val="single" w:sz="4" w:space="0" w:color="000000"/>
              <w:right w:val="nil"/>
            </w:tcBorders>
            <w:shd w:val="clear" w:color="F3F3F3" w:fill="F3F3F3"/>
            <w:noWrap/>
            <w:vAlign w:val="bottom"/>
            <w:hideMark/>
          </w:tcPr>
          <w:p w14:paraId="60C4306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81D102"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C3C21A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9E3DB0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200.00</w:t>
            </w:r>
          </w:p>
        </w:tc>
        <w:tc>
          <w:tcPr>
            <w:tcW w:w="0" w:type="auto"/>
            <w:tcBorders>
              <w:top w:val="nil"/>
              <w:left w:val="nil"/>
              <w:bottom w:val="single" w:sz="4" w:space="0" w:color="000000"/>
              <w:right w:val="nil"/>
            </w:tcBorders>
            <w:shd w:val="clear" w:color="F3F3F3" w:fill="F3F3F3"/>
            <w:noWrap/>
            <w:vAlign w:val="bottom"/>
            <w:hideMark/>
          </w:tcPr>
          <w:p w14:paraId="7556BA2A"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nil"/>
            </w:tcBorders>
            <w:shd w:val="clear" w:color="F3F3F3" w:fill="F3F3F3"/>
            <w:noWrap/>
            <w:vAlign w:val="bottom"/>
            <w:hideMark/>
          </w:tcPr>
          <w:p w14:paraId="1B30CB8E"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nil"/>
            </w:tcBorders>
            <w:shd w:val="clear" w:color="F3F3F3" w:fill="F3F3F3"/>
            <w:noWrap/>
            <w:vAlign w:val="bottom"/>
            <w:hideMark/>
          </w:tcPr>
          <w:p w14:paraId="39FDC87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F3F3F3" w:fill="F3F3F3"/>
            <w:noWrap/>
            <w:vAlign w:val="bottom"/>
            <w:hideMark/>
          </w:tcPr>
          <w:p w14:paraId="57FFB0A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r>
      <w:tr w:rsidR="00085DC6" w:rsidRPr="00215D37" w14:paraId="15C8D844"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D99694" w:fill="D99694"/>
            <w:noWrap/>
            <w:vAlign w:val="bottom"/>
            <w:hideMark/>
          </w:tcPr>
          <w:p w14:paraId="45EA84D8"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C</w:t>
            </w:r>
          </w:p>
        </w:tc>
        <w:tc>
          <w:tcPr>
            <w:tcW w:w="0" w:type="auto"/>
            <w:tcBorders>
              <w:top w:val="nil"/>
              <w:left w:val="nil"/>
              <w:bottom w:val="single" w:sz="4" w:space="0" w:color="000000"/>
              <w:right w:val="single" w:sz="4" w:space="0" w:color="000000"/>
            </w:tcBorders>
            <w:shd w:val="clear" w:color="D99694" w:fill="D99694"/>
            <w:vAlign w:val="bottom"/>
            <w:hideMark/>
          </w:tcPr>
          <w:p w14:paraId="50F72C9B" w14:textId="77777777" w:rsidR="00085DC6" w:rsidRPr="00215D37" w:rsidRDefault="00085DC6" w:rsidP="00085DC6">
            <w:pPr>
              <w:spacing w:after="0" w:line="240" w:lineRule="auto"/>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INTERNAL BUSINESS PROCESS</w:t>
            </w:r>
          </w:p>
        </w:tc>
        <w:tc>
          <w:tcPr>
            <w:tcW w:w="0" w:type="auto"/>
            <w:tcBorders>
              <w:top w:val="nil"/>
              <w:left w:val="nil"/>
              <w:bottom w:val="single" w:sz="4" w:space="0" w:color="000000"/>
              <w:right w:val="single" w:sz="4" w:space="0" w:color="000000"/>
            </w:tcBorders>
            <w:shd w:val="clear" w:color="D99694" w:fill="D99694"/>
            <w:noWrap/>
            <w:vAlign w:val="bottom"/>
            <w:hideMark/>
          </w:tcPr>
          <w:p w14:paraId="357723DB"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36A7517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xml:space="preserve">25 </w:t>
            </w:r>
          </w:p>
        </w:tc>
        <w:tc>
          <w:tcPr>
            <w:tcW w:w="0" w:type="auto"/>
            <w:tcBorders>
              <w:top w:val="nil"/>
              <w:left w:val="nil"/>
              <w:bottom w:val="single" w:sz="4" w:space="0" w:color="000000"/>
              <w:right w:val="single" w:sz="4" w:space="0" w:color="000000"/>
            </w:tcBorders>
            <w:shd w:val="clear" w:color="D99694" w:fill="D99694"/>
            <w:noWrap/>
            <w:vAlign w:val="bottom"/>
            <w:hideMark/>
          </w:tcPr>
          <w:p w14:paraId="4BED11F4"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60D6A1AB"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250509C5"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4D548C94"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3FA1E494"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40CAE14D"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4232112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xml:space="preserve">27.64 </w:t>
            </w:r>
          </w:p>
        </w:tc>
      </w:tr>
      <w:tr w:rsidR="00085DC6" w:rsidRPr="00215D37" w14:paraId="78F725A9"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1D6D09"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7</w:t>
            </w:r>
          </w:p>
        </w:tc>
        <w:tc>
          <w:tcPr>
            <w:tcW w:w="0" w:type="auto"/>
            <w:tcBorders>
              <w:top w:val="nil"/>
              <w:left w:val="nil"/>
              <w:bottom w:val="single" w:sz="4" w:space="0" w:color="000000"/>
              <w:right w:val="single" w:sz="4" w:space="0" w:color="000000"/>
            </w:tcBorders>
            <w:shd w:val="clear" w:color="FFFFFF" w:fill="FFFFFF"/>
            <w:vAlign w:val="bottom"/>
            <w:hideMark/>
          </w:tcPr>
          <w:p w14:paraId="64ECE548"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xml:space="preserve">Konten CeLoe </w:t>
            </w:r>
          </w:p>
        </w:tc>
        <w:tc>
          <w:tcPr>
            <w:tcW w:w="0" w:type="auto"/>
            <w:tcBorders>
              <w:top w:val="nil"/>
              <w:left w:val="nil"/>
              <w:bottom w:val="single" w:sz="4" w:space="0" w:color="000000"/>
              <w:right w:val="single" w:sz="4" w:space="0" w:color="000000"/>
            </w:tcBorders>
            <w:shd w:val="clear" w:color="auto" w:fill="auto"/>
            <w:noWrap/>
            <w:vAlign w:val="bottom"/>
            <w:hideMark/>
          </w:tcPr>
          <w:p w14:paraId="6F24F463"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Jumlah</w:t>
            </w:r>
          </w:p>
        </w:tc>
        <w:tc>
          <w:tcPr>
            <w:tcW w:w="0" w:type="auto"/>
            <w:tcBorders>
              <w:top w:val="nil"/>
              <w:left w:val="nil"/>
              <w:bottom w:val="single" w:sz="4" w:space="0" w:color="000000"/>
              <w:right w:val="single" w:sz="4" w:space="0" w:color="000000"/>
            </w:tcBorders>
            <w:shd w:val="clear" w:color="FFFFFF" w:fill="FFFFFF"/>
            <w:noWrap/>
            <w:vAlign w:val="bottom"/>
            <w:hideMark/>
          </w:tcPr>
          <w:p w14:paraId="77C0761E"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D805C5A"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3063C17D"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143</w:t>
            </w:r>
          </w:p>
        </w:tc>
        <w:tc>
          <w:tcPr>
            <w:tcW w:w="0" w:type="auto"/>
            <w:tcBorders>
              <w:top w:val="nil"/>
              <w:left w:val="nil"/>
              <w:bottom w:val="single" w:sz="4" w:space="0" w:color="000000"/>
              <w:right w:val="single" w:sz="4" w:space="0" w:color="000000"/>
            </w:tcBorders>
            <w:shd w:val="clear" w:color="FFFFFF" w:fill="FFFFFF"/>
            <w:noWrap/>
            <w:vAlign w:val="bottom"/>
            <w:hideMark/>
          </w:tcPr>
          <w:p w14:paraId="7E02954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102.88</w:t>
            </w:r>
          </w:p>
        </w:tc>
        <w:tc>
          <w:tcPr>
            <w:tcW w:w="0" w:type="auto"/>
            <w:tcBorders>
              <w:top w:val="nil"/>
              <w:left w:val="nil"/>
              <w:bottom w:val="single" w:sz="4" w:space="0" w:color="000000"/>
              <w:right w:val="single" w:sz="4" w:space="0" w:color="000000"/>
            </w:tcBorders>
            <w:shd w:val="clear" w:color="auto" w:fill="auto"/>
            <w:noWrap/>
            <w:vAlign w:val="bottom"/>
            <w:hideMark/>
          </w:tcPr>
          <w:p w14:paraId="4424A4F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105</w:t>
            </w:r>
          </w:p>
        </w:tc>
        <w:tc>
          <w:tcPr>
            <w:tcW w:w="0" w:type="auto"/>
            <w:tcBorders>
              <w:top w:val="nil"/>
              <w:left w:val="nil"/>
              <w:bottom w:val="single" w:sz="4" w:space="0" w:color="000000"/>
              <w:right w:val="single" w:sz="4" w:space="0" w:color="000000"/>
            </w:tcBorders>
            <w:shd w:val="clear" w:color="auto" w:fill="auto"/>
            <w:noWrap/>
            <w:vAlign w:val="bottom"/>
            <w:hideMark/>
          </w:tcPr>
          <w:p w14:paraId="4CD9AD8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55E2584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102.88</w:t>
            </w:r>
          </w:p>
        </w:tc>
        <w:tc>
          <w:tcPr>
            <w:tcW w:w="0" w:type="auto"/>
            <w:tcBorders>
              <w:top w:val="nil"/>
              <w:left w:val="nil"/>
              <w:bottom w:val="single" w:sz="4" w:space="0" w:color="000000"/>
              <w:right w:val="single" w:sz="4" w:space="0" w:color="000000"/>
            </w:tcBorders>
            <w:shd w:val="clear" w:color="auto" w:fill="auto"/>
            <w:noWrap/>
            <w:vAlign w:val="bottom"/>
            <w:hideMark/>
          </w:tcPr>
          <w:p w14:paraId="67606B0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5.14</w:t>
            </w:r>
          </w:p>
        </w:tc>
      </w:tr>
      <w:tr w:rsidR="00085DC6" w:rsidRPr="00215D37" w14:paraId="0171A7B8"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6CCC17"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8</w:t>
            </w:r>
          </w:p>
        </w:tc>
        <w:tc>
          <w:tcPr>
            <w:tcW w:w="0" w:type="auto"/>
            <w:tcBorders>
              <w:top w:val="nil"/>
              <w:left w:val="nil"/>
              <w:bottom w:val="single" w:sz="4" w:space="0" w:color="000000"/>
              <w:right w:val="single" w:sz="4" w:space="0" w:color="000000"/>
            </w:tcBorders>
            <w:shd w:val="clear" w:color="FFFFFF" w:fill="FFFFFF"/>
            <w:vAlign w:val="bottom"/>
            <w:hideMark/>
          </w:tcPr>
          <w:p w14:paraId="34DE6666"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Rasio Dosen Mahasiswa</w:t>
            </w:r>
          </w:p>
        </w:tc>
        <w:tc>
          <w:tcPr>
            <w:tcW w:w="0" w:type="auto"/>
            <w:tcBorders>
              <w:top w:val="nil"/>
              <w:left w:val="nil"/>
              <w:bottom w:val="single" w:sz="4" w:space="0" w:color="000000"/>
              <w:right w:val="single" w:sz="4" w:space="0" w:color="000000"/>
            </w:tcBorders>
            <w:shd w:val="clear" w:color="auto" w:fill="auto"/>
            <w:noWrap/>
            <w:vAlign w:val="bottom"/>
            <w:hideMark/>
          </w:tcPr>
          <w:p w14:paraId="530B1AF0"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Jumlah</w:t>
            </w:r>
          </w:p>
        </w:tc>
        <w:tc>
          <w:tcPr>
            <w:tcW w:w="0" w:type="auto"/>
            <w:tcBorders>
              <w:top w:val="single" w:sz="4" w:space="0" w:color="000000"/>
              <w:left w:val="nil"/>
              <w:bottom w:val="single" w:sz="4" w:space="0" w:color="000000"/>
              <w:right w:val="single" w:sz="4" w:space="0" w:color="000000"/>
            </w:tcBorders>
            <w:shd w:val="clear" w:color="CFE2F3" w:fill="CFE2F3"/>
            <w:noWrap/>
            <w:vAlign w:val="bottom"/>
            <w:hideMark/>
          </w:tcPr>
          <w:p w14:paraId="6C1558C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FACFB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35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5FF4CA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29</w:t>
            </w:r>
          </w:p>
        </w:tc>
        <w:tc>
          <w:tcPr>
            <w:tcW w:w="0" w:type="auto"/>
            <w:tcBorders>
              <w:top w:val="single" w:sz="4" w:space="0" w:color="000000"/>
              <w:left w:val="nil"/>
              <w:bottom w:val="single" w:sz="4" w:space="0" w:color="000000"/>
              <w:right w:val="single" w:sz="4" w:space="0" w:color="000000"/>
            </w:tcBorders>
            <w:shd w:val="clear" w:color="FFFFFF" w:fill="FFFFFF"/>
            <w:noWrap/>
            <w:vAlign w:val="bottom"/>
            <w:hideMark/>
          </w:tcPr>
          <w:p w14:paraId="5E2CDD8A"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119.96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A3BD19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3E3B118"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0DC4A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119.96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83E19D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12.00</w:t>
            </w:r>
          </w:p>
        </w:tc>
      </w:tr>
      <w:tr w:rsidR="00085DC6" w:rsidRPr="00215D37" w14:paraId="5ED45579"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3BFF43"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9</w:t>
            </w:r>
          </w:p>
        </w:tc>
        <w:tc>
          <w:tcPr>
            <w:tcW w:w="0" w:type="auto"/>
            <w:tcBorders>
              <w:top w:val="nil"/>
              <w:left w:val="nil"/>
              <w:bottom w:val="single" w:sz="4" w:space="0" w:color="000000"/>
              <w:right w:val="single" w:sz="4" w:space="0" w:color="000000"/>
            </w:tcBorders>
            <w:shd w:val="clear" w:color="FFFFFF" w:fill="FFFFFF"/>
            <w:vAlign w:val="bottom"/>
            <w:hideMark/>
          </w:tcPr>
          <w:p w14:paraId="18BC5069"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Jumlah Tim Inkubasi (Start Up) Tel-U *</w:t>
            </w:r>
          </w:p>
        </w:tc>
        <w:tc>
          <w:tcPr>
            <w:tcW w:w="0" w:type="auto"/>
            <w:tcBorders>
              <w:top w:val="nil"/>
              <w:left w:val="nil"/>
              <w:bottom w:val="single" w:sz="4" w:space="0" w:color="000000"/>
              <w:right w:val="single" w:sz="4" w:space="0" w:color="000000"/>
            </w:tcBorders>
            <w:shd w:val="clear" w:color="auto" w:fill="auto"/>
            <w:noWrap/>
            <w:vAlign w:val="bottom"/>
            <w:hideMark/>
          </w:tcPr>
          <w:p w14:paraId="0B658B6C"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Jumlah</w:t>
            </w:r>
          </w:p>
        </w:tc>
        <w:tc>
          <w:tcPr>
            <w:tcW w:w="0" w:type="auto"/>
            <w:tcBorders>
              <w:top w:val="nil"/>
              <w:left w:val="nil"/>
              <w:bottom w:val="single" w:sz="4" w:space="0" w:color="000000"/>
              <w:right w:val="single" w:sz="4" w:space="0" w:color="000000"/>
            </w:tcBorders>
            <w:shd w:val="clear" w:color="CFE2F3" w:fill="CFE2F3"/>
            <w:noWrap/>
            <w:vAlign w:val="bottom"/>
            <w:hideMark/>
          </w:tcPr>
          <w:p w14:paraId="51A26FF2"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FAD7C3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4</w:t>
            </w:r>
          </w:p>
        </w:tc>
        <w:tc>
          <w:tcPr>
            <w:tcW w:w="0" w:type="auto"/>
            <w:tcBorders>
              <w:top w:val="nil"/>
              <w:left w:val="nil"/>
              <w:bottom w:val="single" w:sz="4" w:space="0" w:color="000000"/>
              <w:right w:val="single" w:sz="4" w:space="0" w:color="000000"/>
            </w:tcBorders>
            <w:shd w:val="clear" w:color="FFFFFF" w:fill="FFFFFF"/>
            <w:noWrap/>
            <w:vAlign w:val="bottom"/>
            <w:hideMark/>
          </w:tcPr>
          <w:p w14:paraId="1D833A0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w:t>
            </w:r>
          </w:p>
        </w:tc>
        <w:tc>
          <w:tcPr>
            <w:tcW w:w="0" w:type="auto"/>
            <w:tcBorders>
              <w:top w:val="nil"/>
              <w:left w:val="nil"/>
              <w:bottom w:val="single" w:sz="4" w:space="0" w:color="000000"/>
              <w:right w:val="single" w:sz="4" w:space="0" w:color="000000"/>
            </w:tcBorders>
            <w:shd w:val="clear" w:color="FFFFFF" w:fill="FFFFFF"/>
            <w:noWrap/>
            <w:vAlign w:val="bottom"/>
            <w:hideMark/>
          </w:tcPr>
          <w:p w14:paraId="4E54DAAE"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125.00</w:t>
            </w:r>
          </w:p>
        </w:tc>
        <w:tc>
          <w:tcPr>
            <w:tcW w:w="0" w:type="auto"/>
            <w:tcBorders>
              <w:top w:val="nil"/>
              <w:left w:val="nil"/>
              <w:bottom w:val="single" w:sz="4" w:space="0" w:color="000000"/>
              <w:right w:val="single" w:sz="4" w:space="0" w:color="000000"/>
            </w:tcBorders>
            <w:shd w:val="clear" w:color="auto" w:fill="auto"/>
            <w:noWrap/>
            <w:vAlign w:val="bottom"/>
            <w:hideMark/>
          </w:tcPr>
          <w:p w14:paraId="28562665"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105</w:t>
            </w:r>
          </w:p>
        </w:tc>
        <w:tc>
          <w:tcPr>
            <w:tcW w:w="0" w:type="auto"/>
            <w:tcBorders>
              <w:top w:val="nil"/>
              <w:left w:val="nil"/>
              <w:bottom w:val="single" w:sz="4" w:space="0" w:color="000000"/>
              <w:right w:val="single" w:sz="4" w:space="0" w:color="000000"/>
            </w:tcBorders>
            <w:shd w:val="clear" w:color="auto" w:fill="auto"/>
            <w:noWrap/>
            <w:vAlign w:val="bottom"/>
            <w:hideMark/>
          </w:tcPr>
          <w:p w14:paraId="0C0BBAB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3907105E"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105.00</w:t>
            </w:r>
          </w:p>
        </w:tc>
        <w:tc>
          <w:tcPr>
            <w:tcW w:w="0" w:type="auto"/>
            <w:tcBorders>
              <w:top w:val="nil"/>
              <w:left w:val="nil"/>
              <w:bottom w:val="single" w:sz="4" w:space="0" w:color="000000"/>
              <w:right w:val="single" w:sz="4" w:space="0" w:color="000000"/>
            </w:tcBorders>
            <w:shd w:val="clear" w:color="auto" w:fill="auto"/>
            <w:noWrap/>
            <w:vAlign w:val="bottom"/>
            <w:hideMark/>
          </w:tcPr>
          <w:p w14:paraId="5F0BB2B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10.50</w:t>
            </w:r>
          </w:p>
        </w:tc>
      </w:tr>
      <w:tr w:rsidR="00085DC6" w:rsidRPr="00215D37" w14:paraId="0421B24E"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D99694" w:fill="D99694"/>
            <w:noWrap/>
            <w:vAlign w:val="bottom"/>
            <w:hideMark/>
          </w:tcPr>
          <w:p w14:paraId="12DFDCE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D</w:t>
            </w:r>
          </w:p>
        </w:tc>
        <w:tc>
          <w:tcPr>
            <w:tcW w:w="0" w:type="auto"/>
            <w:tcBorders>
              <w:top w:val="nil"/>
              <w:left w:val="nil"/>
              <w:bottom w:val="single" w:sz="4" w:space="0" w:color="000000"/>
              <w:right w:val="single" w:sz="4" w:space="0" w:color="000000"/>
            </w:tcBorders>
            <w:shd w:val="clear" w:color="D99694" w:fill="D99694"/>
            <w:vAlign w:val="bottom"/>
            <w:hideMark/>
          </w:tcPr>
          <w:p w14:paraId="31292FA7" w14:textId="77777777" w:rsidR="00085DC6" w:rsidRPr="00215D37" w:rsidRDefault="00085DC6" w:rsidP="00085DC6">
            <w:pPr>
              <w:spacing w:after="0" w:line="240" w:lineRule="auto"/>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LEARNING &amp; GROWTH</w:t>
            </w:r>
          </w:p>
        </w:tc>
        <w:tc>
          <w:tcPr>
            <w:tcW w:w="0" w:type="auto"/>
            <w:tcBorders>
              <w:top w:val="nil"/>
              <w:left w:val="nil"/>
              <w:bottom w:val="single" w:sz="4" w:space="0" w:color="000000"/>
              <w:right w:val="single" w:sz="4" w:space="0" w:color="000000"/>
            </w:tcBorders>
            <w:shd w:val="clear" w:color="D99694" w:fill="D99694"/>
            <w:noWrap/>
            <w:vAlign w:val="bottom"/>
            <w:hideMark/>
          </w:tcPr>
          <w:p w14:paraId="1415EEF0"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287C3BCA"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xml:space="preserve">25 </w:t>
            </w:r>
          </w:p>
        </w:tc>
        <w:tc>
          <w:tcPr>
            <w:tcW w:w="0" w:type="auto"/>
            <w:tcBorders>
              <w:top w:val="nil"/>
              <w:left w:val="nil"/>
              <w:bottom w:val="single" w:sz="4" w:space="0" w:color="000000"/>
              <w:right w:val="single" w:sz="4" w:space="0" w:color="000000"/>
            </w:tcBorders>
            <w:shd w:val="clear" w:color="D99694" w:fill="D99694"/>
            <w:noWrap/>
            <w:vAlign w:val="bottom"/>
            <w:hideMark/>
          </w:tcPr>
          <w:p w14:paraId="410E7C9D"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63CF70C5"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2826185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587FEB1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3E69A685"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762610C2"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D99694" w:fill="D99694"/>
            <w:noWrap/>
            <w:vAlign w:val="bottom"/>
            <w:hideMark/>
          </w:tcPr>
          <w:p w14:paraId="2D5DD784"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xml:space="preserve">26.7 </w:t>
            </w:r>
          </w:p>
        </w:tc>
      </w:tr>
      <w:tr w:rsidR="00085DC6" w:rsidRPr="00215D37" w14:paraId="2523B340" w14:textId="77777777" w:rsidTr="00085D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C21B87"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10</w:t>
            </w:r>
          </w:p>
        </w:tc>
        <w:tc>
          <w:tcPr>
            <w:tcW w:w="0" w:type="auto"/>
            <w:tcBorders>
              <w:top w:val="nil"/>
              <w:left w:val="nil"/>
              <w:bottom w:val="single" w:sz="4" w:space="0" w:color="000000"/>
              <w:right w:val="single" w:sz="4" w:space="0" w:color="000000"/>
            </w:tcBorders>
            <w:shd w:val="clear" w:color="FFFFFF" w:fill="FFFFFF"/>
            <w:vAlign w:val="bottom"/>
            <w:hideMark/>
          </w:tcPr>
          <w:p w14:paraId="00A6BE92"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Jumlah Prodi Baru</w:t>
            </w:r>
          </w:p>
        </w:tc>
        <w:tc>
          <w:tcPr>
            <w:tcW w:w="0" w:type="auto"/>
            <w:tcBorders>
              <w:top w:val="nil"/>
              <w:left w:val="nil"/>
              <w:bottom w:val="single" w:sz="4" w:space="0" w:color="000000"/>
              <w:right w:val="single" w:sz="4" w:space="0" w:color="000000"/>
            </w:tcBorders>
            <w:shd w:val="clear" w:color="auto" w:fill="auto"/>
            <w:noWrap/>
            <w:vAlign w:val="bottom"/>
            <w:hideMark/>
          </w:tcPr>
          <w:p w14:paraId="17E9A72E"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Jumlah</w:t>
            </w:r>
          </w:p>
        </w:tc>
        <w:tc>
          <w:tcPr>
            <w:tcW w:w="0" w:type="auto"/>
            <w:tcBorders>
              <w:top w:val="nil"/>
              <w:left w:val="nil"/>
              <w:bottom w:val="single" w:sz="4" w:space="0" w:color="000000"/>
              <w:right w:val="single" w:sz="4" w:space="0" w:color="000000"/>
            </w:tcBorders>
            <w:shd w:val="clear" w:color="CFE2F3" w:fill="CFE2F3"/>
            <w:noWrap/>
            <w:vAlign w:val="bottom"/>
            <w:hideMark/>
          </w:tcPr>
          <w:p w14:paraId="79BF55C4"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C4A458A"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85A8EA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3</w:t>
            </w:r>
          </w:p>
        </w:tc>
        <w:tc>
          <w:tcPr>
            <w:tcW w:w="0" w:type="auto"/>
            <w:tcBorders>
              <w:top w:val="nil"/>
              <w:left w:val="nil"/>
              <w:bottom w:val="single" w:sz="4" w:space="0" w:color="000000"/>
              <w:right w:val="single" w:sz="4" w:space="0" w:color="000000"/>
            </w:tcBorders>
            <w:shd w:val="clear" w:color="FFFFFF" w:fill="FFFFFF"/>
            <w:noWrap/>
            <w:vAlign w:val="bottom"/>
            <w:hideMark/>
          </w:tcPr>
          <w:p w14:paraId="151EABFB"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150.00</w:t>
            </w:r>
          </w:p>
        </w:tc>
        <w:tc>
          <w:tcPr>
            <w:tcW w:w="0" w:type="auto"/>
            <w:tcBorders>
              <w:top w:val="nil"/>
              <w:left w:val="nil"/>
              <w:bottom w:val="single" w:sz="4" w:space="0" w:color="000000"/>
              <w:right w:val="single" w:sz="4" w:space="0" w:color="000000"/>
            </w:tcBorders>
            <w:shd w:val="clear" w:color="auto" w:fill="auto"/>
            <w:noWrap/>
            <w:vAlign w:val="bottom"/>
            <w:hideMark/>
          </w:tcPr>
          <w:p w14:paraId="54B8687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w:t>
            </w:r>
          </w:p>
        </w:tc>
        <w:tc>
          <w:tcPr>
            <w:tcW w:w="0" w:type="auto"/>
            <w:tcBorders>
              <w:top w:val="nil"/>
              <w:left w:val="nil"/>
              <w:bottom w:val="single" w:sz="4" w:space="0" w:color="000000"/>
              <w:right w:val="single" w:sz="4" w:space="0" w:color="000000"/>
            </w:tcBorders>
            <w:shd w:val="clear" w:color="auto" w:fill="auto"/>
            <w:noWrap/>
            <w:vAlign w:val="bottom"/>
            <w:hideMark/>
          </w:tcPr>
          <w:p w14:paraId="418C847B"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46C3481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120.00</w:t>
            </w:r>
          </w:p>
        </w:tc>
        <w:tc>
          <w:tcPr>
            <w:tcW w:w="0" w:type="auto"/>
            <w:tcBorders>
              <w:top w:val="nil"/>
              <w:left w:val="nil"/>
              <w:bottom w:val="single" w:sz="4" w:space="0" w:color="000000"/>
              <w:right w:val="single" w:sz="4" w:space="0" w:color="000000"/>
            </w:tcBorders>
            <w:shd w:val="clear" w:color="auto" w:fill="auto"/>
            <w:noWrap/>
            <w:vAlign w:val="bottom"/>
            <w:hideMark/>
          </w:tcPr>
          <w:p w14:paraId="4CB05E6F"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6.00</w:t>
            </w:r>
          </w:p>
        </w:tc>
      </w:tr>
      <w:tr w:rsidR="00085DC6" w:rsidRPr="00215D37" w14:paraId="14CC7016" w14:textId="77777777" w:rsidTr="00085D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A05971"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11</w:t>
            </w:r>
          </w:p>
        </w:tc>
        <w:tc>
          <w:tcPr>
            <w:tcW w:w="0" w:type="auto"/>
            <w:tcBorders>
              <w:top w:val="nil"/>
              <w:left w:val="nil"/>
              <w:bottom w:val="single" w:sz="4" w:space="0" w:color="000000"/>
              <w:right w:val="single" w:sz="4" w:space="0" w:color="000000"/>
            </w:tcBorders>
            <w:shd w:val="clear" w:color="FFFFFF" w:fill="FFFFFF"/>
            <w:vAlign w:val="bottom"/>
            <w:hideMark/>
          </w:tcPr>
          <w:p w14:paraId="539430EC"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Publikasi Terindeks Scopus / Web of Science* (listed)</w:t>
            </w:r>
          </w:p>
        </w:tc>
        <w:tc>
          <w:tcPr>
            <w:tcW w:w="0" w:type="auto"/>
            <w:tcBorders>
              <w:top w:val="nil"/>
              <w:left w:val="nil"/>
              <w:bottom w:val="single" w:sz="4" w:space="0" w:color="000000"/>
              <w:right w:val="single" w:sz="4" w:space="0" w:color="000000"/>
            </w:tcBorders>
            <w:shd w:val="clear" w:color="auto" w:fill="auto"/>
            <w:noWrap/>
            <w:vAlign w:val="bottom"/>
            <w:hideMark/>
          </w:tcPr>
          <w:p w14:paraId="7725A4A6"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Jumlah</w:t>
            </w:r>
          </w:p>
        </w:tc>
        <w:tc>
          <w:tcPr>
            <w:tcW w:w="0" w:type="auto"/>
            <w:tcBorders>
              <w:top w:val="single" w:sz="4" w:space="0" w:color="000000"/>
              <w:left w:val="nil"/>
              <w:bottom w:val="single" w:sz="4" w:space="0" w:color="000000"/>
              <w:right w:val="single" w:sz="4" w:space="0" w:color="000000"/>
            </w:tcBorders>
            <w:shd w:val="clear" w:color="FFFFFF" w:fill="FFFFFF"/>
            <w:noWrap/>
            <w:vAlign w:val="bottom"/>
            <w:hideMark/>
          </w:tcPr>
          <w:p w14:paraId="7A2A691D"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80F84A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200</w:t>
            </w:r>
          </w:p>
        </w:tc>
        <w:tc>
          <w:tcPr>
            <w:tcW w:w="0" w:type="auto"/>
            <w:tcBorders>
              <w:top w:val="single" w:sz="4" w:space="0" w:color="000000"/>
              <w:left w:val="nil"/>
              <w:bottom w:val="single" w:sz="4" w:space="0" w:color="000000"/>
              <w:right w:val="single" w:sz="4" w:space="0" w:color="000000"/>
            </w:tcBorders>
            <w:shd w:val="clear" w:color="FFFFFF" w:fill="FFFFFF"/>
            <w:noWrap/>
            <w:vAlign w:val="bottom"/>
            <w:hideMark/>
          </w:tcPr>
          <w:p w14:paraId="1660018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204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C26BD14"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102.00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53094D5"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120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3CAB73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2E3EBAF"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102.00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CD57A95"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10.20</w:t>
            </w:r>
          </w:p>
        </w:tc>
      </w:tr>
      <w:tr w:rsidR="00085DC6" w:rsidRPr="00215D37" w14:paraId="0E825800" w14:textId="77777777" w:rsidTr="00085DC6">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F4BA30"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12</w:t>
            </w:r>
          </w:p>
        </w:tc>
        <w:tc>
          <w:tcPr>
            <w:tcW w:w="0" w:type="auto"/>
            <w:tcBorders>
              <w:top w:val="nil"/>
              <w:left w:val="nil"/>
              <w:bottom w:val="single" w:sz="4" w:space="0" w:color="000000"/>
              <w:right w:val="single" w:sz="4" w:space="0" w:color="000000"/>
            </w:tcBorders>
            <w:shd w:val="clear" w:color="FFFFFF" w:fill="FFFFFF"/>
            <w:vAlign w:val="bottom"/>
            <w:hideMark/>
          </w:tcPr>
          <w:p w14:paraId="24976DC6"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Akreditasi Perguruan Tinggi</w:t>
            </w:r>
          </w:p>
        </w:tc>
        <w:tc>
          <w:tcPr>
            <w:tcW w:w="0" w:type="auto"/>
            <w:tcBorders>
              <w:top w:val="nil"/>
              <w:left w:val="nil"/>
              <w:bottom w:val="single" w:sz="4" w:space="0" w:color="000000"/>
              <w:right w:val="single" w:sz="4" w:space="0" w:color="000000"/>
            </w:tcBorders>
            <w:shd w:val="clear" w:color="auto" w:fill="auto"/>
            <w:noWrap/>
            <w:vAlign w:val="bottom"/>
            <w:hideMark/>
          </w:tcPr>
          <w:p w14:paraId="605B1075"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w:t>
            </w:r>
          </w:p>
        </w:tc>
        <w:tc>
          <w:tcPr>
            <w:tcW w:w="0" w:type="auto"/>
            <w:tcBorders>
              <w:top w:val="nil"/>
              <w:left w:val="nil"/>
              <w:bottom w:val="single" w:sz="4" w:space="0" w:color="000000"/>
              <w:right w:val="single" w:sz="4" w:space="0" w:color="000000"/>
            </w:tcBorders>
            <w:shd w:val="clear" w:color="auto" w:fill="auto"/>
            <w:noWrap/>
            <w:vAlign w:val="bottom"/>
            <w:hideMark/>
          </w:tcPr>
          <w:p w14:paraId="20934CF2"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DFB9DBB"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48DEE32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110</w:t>
            </w:r>
          </w:p>
        </w:tc>
        <w:tc>
          <w:tcPr>
            <w:tcW w:w="0" w:type="auto"/>
            <w:tcBorders>
              <w:top w:val="nil"/>
              <w:left w:val="nil"/>
              <w:bottom w:val="single" w:sz="4" w:space="0" w:color="000000"/>
              <w:right w:val="single" w:sz="4" w:space="0" w:color="000000"/>
            </w:tcBorders>
            <w:shd w:val="clear" w:color="auto" w:fill="auto"/>
            <w:noWrap/>
            <w:vAlign w:val="bottom"/>
            <w:hideMark/>
          </w:tcPr>
          <w:p w14:paraId="29BD2F4D"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275.00</w:t>
            </w:r>
          </w:p>
        </w:tc>
        <w:tc>
          <w:tcPr>
            <w:tcW w:w="0" w:type="auto"/>
            <w:tcBorders>
              <w:top w:val="nil"/>
              <w:left w:val="nil"/>
              <w:bottom w:val="single" w:sz="4" w:space="0" w:color="000000"/>
              <w:right w:val="single" w:sz="4" w:space="0" w:color="000000"/>
            </w:tcBorders>
            <w:shd w:val="clear" w:color="auto" w:fill="auto"/>
            <w:noWrap/>
            <w:vAlign w:val="bottom"/>
            <w:hideMark/>
          </w:tcPr>
          <w:p w14:paraId="59CC7889"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105</w:t>
            </w:r>
          </w:p>
        </w:tc>
        <w:tc>
          <w:tcPr>
            <w:tcW w:w="0" w:type="auto"/>
            <w:tcBorders>
              <w:top w:val="nil"/>
              <w:left w:val="nil"/>
              <w:bottom w:val="single" w:sz="4" w:space="0" w:color="000000"/>
              <w:right w:val="single" w:sz="4" w:space="0" w:color="000000"/>
            </w:tcBorders>
            <w:shd w:val="clear" w:color="auto" w:fill="auto"/>
            <w:noWrap/>
            <w:vAlign w:val="bottom"/>
            <w:hideMark/>
          </w:tcPr>
          <w:p w14:paraId="1438F84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6898E9AB"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105.00</w:t>
            </w:r>
          </w:p>
        </w:tc>
        <w:tc>
          <w:tcPr>
            <w:tcW w:w="0" w:type="auto"/>
            <w:tcBorders>
              <w:top w:val="nil"/>
              <w:left w:val="nil"/>
              <w:bottom w:val="single" w:sz="4" w:space="0" w:color="000000"/>
              <w:right w:val="single" w:sz="4" w:space="0" w:color="000000"/>
            </w:tcBorders>
            <w:shd w:val="clear" w:color="auto" w:fill="auto"/>
            <w:noWrap/>
            <w:vAlign w:val="bottom"/>
            <w:hideMark/>
          </w:tcPr>
          <w:p w14:paraId="4D494253"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5.25</w:t>
            </w:r>
          </w:p>
        </w:tc>
      </w:tr>
      <w:tr w:rsidR="00085DC6" w:rsidRPr="00215D37" w14:paraId="7ED4EA4D"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976B66A"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13</w:t>
            </w:r>
          </w:p>
        </w:tc>
        <w:tc>
          <w:tcPr>
            <w:tcW w:w="0" w:type="auto"/>
            <w:tcBorders>
              <w:top w:val="nil"/>
              <w:left w:val="nil"/>
              <w:bottom w:val="single" w:sz="4" w:space="0" w:color="000000"/>
              <w:right w:val="single" w:sz="4" w:space="0" w:color="000000"/>
            </w:tcBorders>
            <w:shd w:val="clear" w:color="FFFFFF" w:fill="FFFFFF"/>
            <w:vAlign w:val="bottom"/>
            <w:hideMark/>
          </w:tcPr>
          <w:p w14:paraId="1A40E61D" w14:textId="77777777" w:rsidR="00085DC6" w:rsidRPr="00215D37" w:rsidRDefault="00085DC6" w:rsidP="00085DC6">
            <w:pPr>
              <w:spacing w:after="0" w:line="240" w:lineRule="auto"/>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Venture-Capital Industry</w:t>
            </w:r>
          </w:p>
        </w:tc>
        <w:tc>
          <w:tcPr>
            <w:tcW w:w="0" w:type="auto"/>
            <w:tcBorders>
              <w:top w:val="nil"/>
              <w:left w:val="nil"/>
              <w:bottom w:val="single" w:sz="4" w:space="0" w:color="000000"/>
              <w:right w:val="single" w:sz="4" w:space="0" w:color="000000"/>
            </w:tcBorders>
            <w:shd w:val="clear" w:color="auto" w:fill="auto"/>
            <w:noWrap/>
            <w:vAlign w:val="bottom"/>
            <w:hideMark/>
          </w:tcPr>
          <w:p w14:paraId="46C8A5B3"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w:t>
            </w:r>
          </w:p>
        </w:tc>
        <w:tc>
          <w:tcPr>
            <w:tcW w:w="0" w:type="auto"/>
            <w:tcBorders>
              <w:top w:val="nil"/>
              <w:left w:val="nil"/>
              <w:bottom w:val="single" w:sz="4" w:space="0" w:color="000000"/>
              <w:right w:val="single" w:sz="4" w:space="0" w:color="000000"/>
            </w:tcBorders>
            <w:shd w:val="clear" w:color="auto" w:fill="auto"/>
            <w:noWrap/>
            <w:vAlign w:val="bottom"/>
            <w:hideMark/>
          </w:tcPr>
          <w:p w14:paraId="1A89A297"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D2F372D"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0764754B"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200</w:t>
            </w:r>
          </w:p>
        </w:tc>
        <w:tc>
          <w:tcPr>
            <w:tcW w:w="0" w:type="auto"/>
            <w:tcBorders>
              <w:top w:val="nil"/>
              <w:left w:val="nil"/>
              <w:bottom w:val="single" w:sz="4" w:space="0" w:color="000000"/>
              <w:right w:val="single" w:sz="4" w:space="0" w:color="000000"/>
            </w:tcBorders>
            <w:shd w:val="clear" w:color="auto" w:fill="auto"/>
            <w:noWrap/>
            <w:vAlign w:val="bottom"/>
            <w:hideMark/>
          </w:tcPr>
          <w:p w14:paraId="33F47DB6"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200.00</w:t>
            </w:r>
          </w:p>
        </w:tc>
        <w:tc>
          <w:tcPr>
            <w:tcW w:w="0" w:type="auto"/>
            <w:tcBorders>
              <w:top w:val="nil"/>
              <w:left w:val="nil"/>
              <w:bottom w:val="single" w:sz="4" w:space="0" w:color="000000"/>
              <w:right w:val="single" w:sz="4" w:space="0" w:color="000000"/>
            </w:tcBorders>
            <w:shd w:val="clear" w:color="auto" w:fill="auto"/>
            <w:noWrap/>
            <w:vAlign w:val="bottom"/>
            <w:hideMark/>
          </w:tcPr>
          <w:p w14:paraId="45878330"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105</w:t>
            </w:r>
          </w:p>
        </w:tc>
        <w:tc>
          <w:tcPr>
            <w:tcW w:w="0" w:type="auto"/>
            <w:tcBorders>
              <w:top w:val="nil"/>
              <w:left w:val="nil"/>
              <w:bottom w:val="single" w:sz="4" w:space="0" w:color="000000"/>
              <w:right w:val="single" w:sz="4" w:space="0" w:color="000000"/>
            </w:tcBorders>
            <w:shd w:val="clear" w:color="auto" w:fill="auto"/>
            <w:noWrap/>
            <w:vAlign w:val="bottom"/>
            <w:hideMark/>
          </w:tcPr>
          <w:p w14:paraId="7AC09AA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49F91CA8"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105.00</w:t>
            </w:r>
          </w:p>
        </w:tc>
        <w:tc>
          <w:tcPr>
            <w:tcW w:w="0" w:type="auto"/>
            <w:tcBorders>
              <w:top w:val="nil"/>
              <w:left w:val="nil"/>
              <w:bottom w:val="single" w:sz="4" w:space="0" w:color="000000"/>
              <w:right w:val="single" w:sz="4" w:space="0" w:color="000000"/>
            </w:tcBorders>
            <w:shd w:val="clear" w:color="auto" w:fill="auto"/>
            <w:noWrap/>
            <w:vAlign w:val="bottom"/>
            <w:hideMark/>
          </w:tcPr>
          <w:p w14:paraId="74CD30C5"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5.25</w:t>
            </w:r>
          </w:p>
        </w:tc>
      </w:tr>
      <w:tr w:rsidR="00085DC6" w:rsidRPr="00215D37" w14:paraId="4F1821A3" w14:textId="77777777" w:rsidTr="00085DC6">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2D8C2D" w14:textId="77777777" w:rsidR="00085DC6" w:rsidRPr="00215D37" w:rsidRDefault="00085DC6" w:rsidP="00085DC6">
            <w:pPr>
              <w:spacing w:after="0" w:line="240" w:lineRule="auto"/>
              <w:jc w:val="center"/>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xml:space="preserve"> </w:t>
            </w:r>
          </w:p>
        </w:tc>
        <w:tc>
          <w:tcPr>
            <w:tcW w:w="0" w:type="auto"/>
            <w:tcBorders>
              <w:top w:val="nil"/>
              <w:left w:val="nil"/>
              <w:bottom w:val="single" w:sz="4" w:space="0" w:color="000000"/>
              <w:right w:val="single" w:sz="4" w:space="0" w:color="000000"/>
            </w:tcBorders>
            <w:shd w:val="clear" w:color="FFFFFF" w:fill="FFFFFF"/>
            <w:vAlign w:val="bottom"/>
            <w:hideMark/>
          </w:tcPr>
          <w:p w14:paraId="73676C17"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xml:space="preserve">a. Jumlah </w:t>
            </w:r>
            <w:r w:rsidRPr="00215D37">
              <w:rPr>
                <w:rFonts w:eastAsia="Times New Roman" w:cstheme="minorHAnsi"/>
                <w:i/>
                <w:iCs/>
                <w:color w:val="000000"/>
                <w:sz w:val="14"/>
                <w:szCs w:val="14"/>
                <w:lang w:val="en-US" w:bidi="ar-SA"/>
              </w:rPr>
              <w:t xml:space="preserve">Industrial Licence </w:t>
            </w:r>
            <w:r w:rsidRPr="00215D37">
              <w:rPr>
                <w:rFonts w:eastAsia="Times New Roman" w:cstheme="minorHAnsi"/>
                <w:i/>
                <w:iCs/>
                <w:color w:val="FF0000"/>
                <w:sz w:val="14"/>
                <w:szCs w:val="14"/>
                <w:lang w:val="en-US" w:bidi="ar-SA"/>
              </w:rPr>
              <w:t>**</w:t>
            </w:r>
          </w:p>
        </w:tc>
        <w:tc>
          <w:tcPr>
            <w:tcW w:w="0" w:type="auto"/>
            <w:tcBorders>
              <w:top w:val="nil"/>
              <w:left w:val="nil"/>
              <w:bottom w:val="single" w:sz="4" w:space="0" w:color="000000"/>
              <w:right w:val="single" w:sz="4" w:space="0" w:color="000000"/>
            </w:tcBorders>
            <w:shd w:val="clear" w:color="auto" w:fill="auto"/>
            <w:noWrap/>
            <w:vAlign w:val="bottom"/>
            <w:hideMark/>
          </w:tcPr>
          <w:p w14:paraId="61AAB513" w14:textId="77777777" w:rsidR="00085DC6" w:rsidRPr="00215D37" w:rsidRDefault="00085DC6" w:rsidP="00085DC6">
            <w:pPr>
              <w:spacing w:after="0" w:line="240" w:lineRule="auto"/>
              <w:jc w:val="center"/>
              <w:rPr>
                <w:rFonts w:eastAsia="Times New Roman" w:cstheme="minorHAnsi"/>
                <w:i/>
                <w:iCs/>
                <w:color w:val="000000"/>
                <w:sz w:val="14"/>
                <w:szCs w:val="14"/>
                <w:lang w:val="en-US" w:bidi="ar-SA"/>
              </w:rPr>
            </w:pPr>
            <w:r w:rsidRPr="00215D37">
              <w:rPr>
                <w:rFonts w:eastAsia="Times New Roman" w:cstheme="minorHAnsi"/>
                <w:i/>
                <w:iCs/>
                <w:color w:val="000000"/>
                <w:sz w:val="14"/>
                <w:szCs w:val="14"/>
                <w:lang w:val="en-US" w:bidi="ar-SA"/>
              </w:rPr>
              <w:t>Jumlah</w:t>
            </w:r>
          </w:p>
        </w:tc>
        <w:tc>
          <w:tcPr>
            <w:tcW w:w="0" w:type="auto"/>
            <w:tcBorders>
              <w:top w:val="nil"/>
              <w:left w:val="nil"/>
              <w:bottom w:val="single" w:sz="4" w:space="0" w:color="000000"/>
              <w:right w:val="nil"/>
            </w:tcBorders>
            <w:shd w:val="clear" w:color="F3F3F3" w:fill="F3F3F3"/>
            <w:noWrap/>
            <w:vAlign w:val="bottom"/>
            <w:hideMark/>
          </w:tcPr>
          <w:p w14:paraId="6CF18A84"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5BEA62"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63B71F8"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18FEBB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200.00</w:t>
            </w:r>
          </w:p>
        </w:tc>
        <w:tc>
          <w:tcPr>
            <w:tcW w:w="0" w:type="auto"/>
            <w:tcBorders>
              <w:top w:val="nil"/>
              <w:left w:val="nil"/>
              <w:bottom w:val="single" w:sz="4" w:space="0" w:color="000000"/>
              <w:right w:val="nil"/>
            </w:tcBorders>
            <w:shd w:val="clear" w:color="F3F3F3" w:fill="F3F3F3"/>
            <w:noWrap/>
            <w:vAlign w:val="bottom"/>
            <w:hideMark/>
          </w:tcPr>
          <w:p w14:paraId="1951D2C6"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nil"/>
            </w:tcBorders>
            <w:shd w:val="clear" w:color="F3F3F3" w:fill="F3F3F3"/>
            <w:noWrap/>
            <w:vAlign w:val="bottom"/>
            <w:hideMark/>
          </w:tcPr>
          <w:p w14:paraId="730FB7DD"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nil"/>
            </w:tcBorders>
            <w:shd w:val="clear" w:color="F3F3F3" w:fill="F3F3F3"/>
            <w:noWrap/>
            <w:vAlign w:val="bottom"/>
            <w:hideMark/>
          </w:tcPr>
          <w:p w14:paraId="3D0D937E"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c>
          <w:tcPr>
            <w:tcW w:w="0" w:type="auto"/>
            <w:tcBorders>
              <w:top w:val="nil"/>
              <w:left w:val="nil"/>
              <w:bottom w:val="single" w:sz="4" w:space="0" w:color="000000"/>
              <w:right w:val="single" w:sz="4" w:space="0" w:color="000000"/>
            </w:tcBorders>
            <w:shd w:val="clear" w:color="F3F3F3" w:fill="F3F3F3"/>
            <w:noWrap/>
            <w:vAlign w:val="bottom"/>
            <w:hideMark/>
          </w:tcPr>
          <w:p w14:paraId="4CE02C81" w14:textId="77777777" w:rsidR="00085DC6" w:rsidRPr="00215D37" w:rsidRDefault="00085DC6" w:rsidP="00085DC6">
            <w:pPr>
              <w:spacing w:after="0" w:line="240" w:lineRule="auto"/>
              <w:jc w:val="center"/>
              <w:rPr>
                <w:rFonts w:eastAsia="Times New Roman" w:cstheme="minorHAnsi"/>
                <w:b/>
                <w:bCs/>
                <w:color w:val="000000"/>
                <w:sz w:val="14"/>
                <w:szCs w:val="14"/>
                <w:lang w:val="en-US" w:bidi="ar-SA"/>
              </w:rPr>
            </w:pPr>
            <w:r w:rsidRPr="00215D37">
              <w:rPr>
                <w:rFonts w:eastAsia="Times New Roman" w:cstheme="minorHAnsi"/>
                <w:b/>
                <w:bCs/>
                <w:color w:val="000000"/>
                <w:sz w:val="14"/>
                <w:szCs w:val="14"/>
                <w:lang w:val="en-US" w:bidi="ar-SA"/>
              </w:rPr>
              <w:t> </w:t>
            </w:r>
          </w:p>
        </w:tc>
      </w:tr>
      <w:tr w:rsidR="00085DC6" w:rsidRPr="00215D37" w14:paraId="2C7A2612" w14:textId="77777777" w:rsidTr="00085DC6">
        <w:trPr>
          <w:trHeight w:val="315"/>
        </w:trPr>
        <w:tc>
          <w:tcPr>
            <w:tcW w:w="0" w:type="auto"/>
            <w:gridSpan w:val="2"/>
            <w:tcBorders>
              <w:top w:val="single" w:sz="4" w:space="0" w:color="000000"/>
              <w:left w:val="single" w:sz="4" w:space="0" w:color="000000"/>
              <w:bottom w:val="single" w:sz="4" w:space="0" w:color="000000"/>
              <w:right w:val="single" w:sz="4" w:space="0" w:color="000000"/>
            </w:tcBorders>
            <w:shd w:val="clear" w:color="C00000" w:fill="C00000"/>
            <w:noWrap/>
            <w:vAlign w:val="bottom"/>
            <w:hideMark/>
          </w:tcPr>
          <w:p w14:paraId="6BCF3CB5"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TOTAL</w:t>
            </w:r>
          </w:p>
        </w:tc>
        <w:tc>
          <w:tcPr>
            <w:tcW w:w="0" w:type="auto"/>
            <w:tcBorders>
              <w:top w:val="nil"/>
              <w:left w:val="nil"/>
              <w:bottom w:val="single" w:sz="4" w:space="0" w:color="000000"/>
              <w:right w:val="single" w:sz="4" w:space="0" w:color="000000"/>
            </w:tcBorders>
            <w:shd w:val="clear" w:color="C00000" w:fill="C00000"/>
            <w:noWrap/>
            <w:vAlign w:val="bottom"/>
            <w:hideMark/>
          </w:tcPr>
          <w:p w14:paraId="0858EB6F"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C00000" w:fill="C00000"/>
            <w:noWrap/>
            <w:vAlign w:val="bottom"/>
            <w:hideMark/>
          </w:tcPr>
          <w:p w14:paraId="564CC894"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 xml:space="preserve">100 </w:t>
            </w:r>
          </w:p>
        </w:tc>
        <w:tc>
          <w:tcPr>
            <w:tcW w:w="0" w:type="auto"/>
            <w:tcBorders>
              <w:top w:val="nil"/>
              <w:left w:val="nil"/>
              <w:bottom w:val="single" w:sz="4" w:space="0" w:color="000000"/>
              <w:right w:val="single" w:sz="4" w:space="0" w:color="000000"/>
            </w:tcBorders>
            <w:shd w:val="clear" w:color="C00000" w:fill="C00000"/>
            <w:noWrap/>
            <w:vAlign w:val="bottom"/>
            <w:hideMark/>
          </w:tcPr>
          <w:p w14:paraId="5AB7CC00"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 </w:t>
            </w:r>
          </w:p>
        </w:tc>
        <w:tc>
          <w:tcPr>
            <w:tcW w:w="0" w:type="auto"/>
            <w:tcBorders>
              <w:top w:val="nil"/>
              <w:left w:val="nil"/>
              <w:bottom w:val="single" w:sz="4" w:space="0" w:color="000000"/>
              <w:right w:val="single" w:sz="4" w:space="0" w:color="000000"/>
            </w:tcBorders>
            <w:shd w:val="clear" w:color="C00000" w:fill="C00000"/>
            <w:noWrap/>
            <w:vAlign w:val="bottom"/>
            <w:hideMark/>
          </w:tcPr>
          <w:p w14:paraId="581A0DF7"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 </w:t>
            </w:r>
          </w:p>
        </w:tc>
        <w:tc>
          <w:tcPr>
            <w:tcW w:w="0" w:type="auto"/>
            <w:tcBorders>
              <w:top w:val="nil"/>
              <w:left w:val="nil"/>
              <w:bottom w:val="single" w:sz="4" w:space="0" w:color="000000"/>
              <w:right w:val="single" w:sz="4" w:space="0" w:color="000000"/>
            </w:tcBorders>
            <w:shd w:val="clear" w:color="C00000" w:fill="C00000"/>
            <w:noWrap/>
            <w:vAlign w:val="bottom"/>
            <w:hideMark/>
          </w:tcPr>
          <w:p w14:paraId="7A96A122"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 </w:t>
            </w:r>
          </w:p>
        </w:tc>
        <w:tc>
          <w:tcPr>
            <w:tcW w:w="0" w:type="auto"/>
            <w:tcBorders>
              <w:top w:val="nil"/>
              <w:left w:val="nil"/>
              <w:bottom w:val="single" w:sz="4" w:space="0" w:color="000000"/>
              <w:right w:val="single" w:sz="4" w:space="0" w:color="000000"/>
            </w:tcBorders>
            <w:shd w:val="clear" w:color="C00000" w:fill="C00000"/>
            <w:noWrap/>
            <w:vAlign w:val="bottom"/>
            <w:hideMark/>
          </w:tcPr>
          <w:p w14:paraId="7FB07E79"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 </w:t>
            </w:r>
          </w:p>
        </w:tc>
        <w:tc>
          <w:tcPr>
            <w:tcW w:w="0" w:type="auto"/>
            <w:tcBorders>
              <w:top w:val="nil"/>
              <w:left w:val="nil"/>
              <w:bottom w:val="single" w:sz="4" w:space="0" w:color="000000"/>
              <w:right w:val="single" w:sz="4" w:space="0" w:color="000000"/>
            </w:tcBorders>
            <w:shd w:val="clear" w:color="C00000" w:fill="C00000"/>
            <w:noWrap/>
            <w:vAlign w:val="bottom"/>
            <w:hideMark/>
          </w:tcPr>
          <w:p w14:paraId="30F0E22B"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 </w:t>
            </w:r>
          </w:p>
        </w:tc>
        <w:tc>
          <w:tcPr>
            <w:tcW w:w="0" w:type="auto"/>
            <w:tcBorders>
              <w:top w:val="nil"/>
              <w:left w:val="nil"/>
              <w:bottom w:val="single" w:sz="4" w:space="0" w:color="000000"/>
              <w:right w:val="single" w:sz="4" w:space="0" w:color="000000"/>
            </w:tcBorders>
            <w:shd w:val="clear" w:color="C00000" w:fill="C00000"/>
            <w:noWrap/>
            <w:vAlign w:val="bottom"/>
            <w:hideMark/>
          </w:tcPr>
          <w:p w14:paraId="242148FD" w14:textId="77777777" w:rsidR="00085DC6" w:rsidRPr="00215D37" w:rsidRDefault="00085DC6" w:rsidP="00085DC6">
            <w:pPr>
              <w:spacing w:after="0" w:line="240" w:lineRule="auto"/>
              <w:rPr>
                <w:rFonts w:eastAsia="Times New Roman" w:cstheme="minorHAnsi"/>
                <w:color w:val="000000"/>
                <w:sz w:val="14"/>
                <w:szCs w:val="14"/>
                <w:lang w:val="en-US" w:bidi="ar-SA"/>
              </w:rPr>
            </w:pPr>
            <w:r w:rsidRPr="00215D37">
              <w:rPr>
                <w:rFonts w:eastAsia="Times New Roman" w:cstheme="minorHAnsi"/>
                <w:color w:val="000000"/>
                <w:sz w:val="14"/>
                <w:szCs w:val="14"/>
                <w:lang w:val="en-US" w:bidi="ar-SA"/>
              </w:rPr>
              <w:t> </w:t>
            </w:r>
          </w:p>
        </w:tc>
        <w:tc>
          <w:tcPr>
            <w:tcW w:w="0" w:type="auto"/>
            <w:tcBorders>
              <w:top w:val="nil"/>
              <w:left w:val="nil"/>
              <w:bottom w:val="single" w:sz="4" w:space="0" w:color="000000"/>
              <w:right w:val="single" w:sz="4" w:space="0" w:color="000000"/>
            </w:tcBorders>
            <w:shd w:val="clear" w:color="C00000" w:fill="C00000"/>
            <w:noWrap/>
            <w:vAlign w:val="bottom"/>
            <w:hideMark/>
          </w:tcPr>
          <w:p w14:paraId="2BF9E2AF" w14:textId="77777777" w:rsidR="00085DC6" w:rsidRPr="00215D37" w:rsidRDefault="00085DC6" w:rsidP="00085DC6">
            <w:pPr>
              <w:spacing w:after="0" w:line="240" w:lineRule="auto"/>
              <w:jc w:val="center"/>
              <w:rPr>
                <w:rFonts w:eastAsia="Times New Roman" w:cstheme="minorHAnsi"/>
                <w:b/>
                <w:bCs/>
                <w:color w:val="FFFFFF"/>
                <w:sz w:val="14"/>
                <w:szCs w:val="14"/>
                <w:lang w:val="en-US" w:bidi="ar-SA"/>
              </w:rPr>
            </w:pPr>
            <w:r w:rsidRPr="00215D37">
              <w:rPr>
                <w:rFonts w:eastAsia="Times New Roman" w:cstheme="minorHAnsi"/>
                <w:b/>
                <w:bCs/>
                <w:color w:val="FFFFFF"/>
                <w:sz w:val="14"/>
                <w:szCs w:val="14"/>
                <w:lang w:val="en-US" w:bidi="ar-SA"/>
              </w:rPr>
              <w:t xml:space="preserve">105.94 </w:t>
            </w:r>
          </w:p>
        </w:tc>
      </w:tr>
    </w:tbl>
    <w:p w14:paraId="651359DA" w14:textId="77777777" w:rsidR="00164C56" w:rsidRPr="008153B2" w:rsidRDefault="00164C56" w:rsidP="00164C56">
      <w:pPr>
        <w:rPr>
          <w:rFonts w:ascii="Times New Roman" w:hAnsi="Times New Roman" w:cs="Times New Roman"/>
        </w:rPr>
      </w:pPr>
    </w:p>
    <w:p w14:paraId="326AEDD1" w14:textId="77777777" w:rsidR="00164C56" w:rsidRPr="008153B2" w:rsidRDefault="00164C56" w:rsidP="00164C56">
      <w:pPr>
        <w:spacing w:after="0"/>
        <w:rPr>
          <w:rFonts w:ascii="Times New Roman" w:hAnsi="Times New Roman" w:cs="Times New Roman"/>
          <w:b/>
          <w:sz w:val="28"/>
          <w:szCs w:val="28"/>
        </w:rPr>
      </w:pPr>
      <w:r w:rsidRPr="008153B2">
        <w:rPr>
          <w:rFonts w:ascii="Times New Roman" w:hAnsi="Times New Roman" w:cs="Times New Roman"/>
          <w:b/>
          <w:color w:val="000000"/>
          <w:sz w:val="28"/>
          <w:szCs w:val="28"/>
        </w:rPr>
        <w:t xml:space="preserve">A.    </w:t>
      </w:r>
      <w:r w:rsidRPr="008153B2">
        <w:rPr>
          <w:rFonts w:ascii="Times New Roman" w:hAnsi="Times New Roman" w:cs="Times New Roman"/>
          <w:b/>
          <w:sz w:val="28"/>
          <w:szCs w:val="28"/>
        </w:rPr>
        <w:t>FINANCIAL</w:t>
      </w:r>
    </w:p>
    <w:p w14:paraId="4B323ACD" w14:textId="77777777" w:rsidR="00164C56" w:rsidRPr="008153B2" w:rsidRDefault="00164C56" w:rsidP="00164C56">
      <w:pPr>
        <w:pStyle w:val="NormalWeb"/>
        <w:spacing w:before="0" w:beforeAutospacing="0" w:after="160" w:afterAutospacing="0"/>
        <w:jc w:val="both"/>
      </w:pPr>
      <w:r w:rsidRPr="008153B2">
        <w:rPr>
          <w:color w:val="000000"/>
          <w:sz w:val="22"/>
          <w:szCs w:val="22"/>
        </w:rPr>
        <w:t xml:space="preserve">Realisasi pendapatan </w:t>
      </w:r>
      <w:r w:rsidRPr="008153B2">
        <w:rPr>
          <w:i/>
          <w:iCs/>
          <w:color w:val="000000"/>
          <w:sz w:val="22"/>
          <w:szCs w:val="22"/>
        </w:rPr>
        <w:t>tuition fee</w:t>
      </w:r>
      <w:r w:rsidRPr="008153B2">
        <w:rPr>
          <w:color w:val="000000"/>
          <w:sz w:val="22"/>
          <w:szCs w:val="22"/>
        </w:rPr>
        <w:t xml:space="preserve"> TW_II_20</w:t>
      </w:r>
      <w:r w:rsidR="00215D37">
        <w:rPr>
          <w:color w:val="000000"/>
          <w:sz w:val="22"/>
          <w:szCs w:val="22"/>
        </w:rPr>
        <w:t>20</w:t>
      </w:r>
      <w:r w:rsidRPr="008153B2">
        <w:rPr>
          <w:color w:val="000000"/>
          <w:sz w:val="22"/>
          <w:szCs w:val="22"/>
        </w:rPr>
        <w:t xml:space="preserve"> sebesar</w:t>
      </w:r>
      <w:r w:rsidRPr="008153B2">
        <w:rPr>
          <w:b/>
          <w:bCs/>
          <w:color w:val="000000"/>
          <w:sz w:val="22"/>
          <w:szCs w:val="22"/>
        </w:rPr>
        <w:t xml:space="preserve"> Rp. </w:t>
      </w:r>
      <w:r w:rsidR="00215D37">
        <w:rPr>
          <w:b/>
          <w:bCs/>
          <w:color w:val="000000"/>
          <w:sz w:val="22"/>
          <w:szCs w:val="22"/>
        </w:rPr>
        <w:t>212.405.638.</w:t>
      </w:r>
      <w:r w:rsidR="00215D37" w:rsidRPr="00215D37">
        <w:rPr>
          <w:b/>
          <w:bCs/>
          <w:color w:val="000000"/>
          <w:sz w:val="22"/>
          <w:szCs w:val="22"/>
        </w:rPr>
        <w:t>532</w:t>
      </w:r>
      <w:r w:rsidRPr="008153B2">
        <w:rPr>
          <w:b/>
          <w:bCs/>
          <w:color w:val="000000"/>
          <w:sz w:val="22"/>
          <w:szCs w:val="22"/>
        </w:rPr>
        <w:t>.-</w:t>
      </w:r>
      <w:r w:rsidRPr="008153B2">
        <w:rPr>
          <w:color w:val="000000"/>
          <w:sz w:val="22"/>
          <w:szCs w:val="22"/>
        </w:rPr>
        <w:t xml:space="preserve"> (Tercapai</w:t>
      </w:r>
      <w:r w:rsidR="00215D37">
        <w:rPr>
          <w:b/>
          <w:bCs/>
          <w:color w:val="000000"/>
          <w:sz w:val="22"/>
          <w:szCs w:val="22"/>
        </w:rPr>
        <w:t xml:space="preserve"> 103.17</w:t>
      </w:r>
      <w:r w:rsidRPr="008153B2">
        <w:rPr>
          <w:b/>
          <w:bCs/>
          <w:color w:val="000000"/>
          <w:sz w:val="22"/>
          <w:szCs w:val="22"/>
        </w:rPr>
        <w:t>%</w:t>
      </w:r>
      <w:r w:rsidRPr="008153B2">
        <w:rPr>
          <w:color w:val="000000"/>
          <w:sz w:val="22"/>
          <w:szCs w:val="22"/>
        </w:rPr>
        <w:t xml:space="preserve"> terhadap RKA bulan berjalan 20</w:t>
      </w:r>
      <w:r w:rsidR="00215D37">
        <w:rPr>
          <w:color w:val="000000"/>
          <w:sz w:val="22"/>
          <w:szCs w:val="22"/>
        </w:rPr>
        <w:t>20</w:t>
      </w:r>
      <w:r w:rsidRPr="008153B2">
        <w:rPr>
          <w:color w:val="000000"/>
          <w:sz w:val="22"/>
          <w:szCs w:val="22"/>
        </w:rPr>
        <w:t xml:space="preserve">) dibandingkan dengan triwulan yang sama pada tahun sebelumnya mengalami peningkatan </w:t>
      </w:r>
      <w:r w:rsidR="00215D37">
        <w:rPr>
          <w:b/>
          <w:bCs/>
          <w:color w:val="000000"/>
          <w:sz w:val="22"/>
          <w:szCs w:val="22"/>
        </w:rPr>
        <w:t>3</w:t>
      </w:r>
      <w:r w:rsidRPr="008153B2">
        <w:rPr>
          <w:b/>
          <w:bCs/>
          <w:color w:val="000000"/>
          <w:sz w:val="22"/>
          <w:szCs w:val="22"/>
        </w:rPr>
        <w:t>,</w:t>
      </w:r>
      <w:r w:rsidR="00215D37">
        <w:rPr>
          <w:b/>
          <w:bCs/>
          <w:color w:val="000000"/>
          <w:sz w:val="22"/>
          <w:szCs w:val="22"/>
        </w:rPr>
        <w:t>16</w:t>
      </w:r>
      <w:r w:rsidRPr="008153B2">
        <w:rPr>
          <w:b/>
          <w:bCs/>
          <w:color w:val="000000"/>
          <w:sz w:val="22"/>
          <w:szCs w:val="22"/>
        </w:rPr>
        <w:t>%</w:t>
      </w:r>
      <w:r w:rsidRPr="008153B2">
        <w:rPr>
          <w:color w:val="000000"/>
          <w:sz w:val="22"/>
          <w:szCs w:val="22"/>
        </w:rPr>
        <w:t xml:space="preserve"> (Rp. </w:t>
      </w:r>
      <w:r w:rsidR="00215D37" w:rsidRPr="00215D37">
        <w:rPr>
          <w:color w:val="000000"/>
          <w:sz w:val="22"/>
          <w:szCs w:val="22"/>
        </w:rPr>
        <w:t>205</w:t>
      </w:r>
      <w:r w:rsidR="00215D37">
        <w:rPr>
          <w:color w:val="000000"/>
          <w:sz w:val="22"/>
          <w:szCs w:val="22"/>
        </w:rPr>
        <w:t>.</w:t>
      </w:r>
      <w:r w:rsidR="00215D37" w:rsidRPr="00215D37">
        <w:rPr>
          <w:color w:val="000000"/>
          <w:sz w:val="22"/>
          <w:szCs w:val="22"/>
        </w:rPr>
        <w:t>904</w:t>
      </w:r>
      <w:r w:rsidR="00215D37">
        <w:rPr>
          <w:color w:val="000000"/>
          <w:sz w:val="22"/>
          <w:szCs w:val="22"/>
        </w:rPr>
        <w:t>.</w:t>
      </w:r>
      <w:r w:rsidR="00215D37" w:rsidRPr="00215D37">
        <w:rPr>
          <w:color w:val="000000"/>
          <w:sz w:val="22"/>
          <w:szCs w:val="22"/>
        </w:rPr>
        <w:t>606</w:t>
      </w:r>
      <w:r w:rsidR="00215D37">
        <w:rPr>
          <w:color w:val="000000"/>
          <w:sz w:val="22"/>
          <w:szCs w:val="22"/>
        </w:rPr>
        <w:t>.</w:t>
      </w:r>
      <w:r w:rsidR="00215D37" w:rsidRPr="00215D37">
        <w:rPr>
          <w:color w:val="000000"/>
          <w:sz w:val="22"/>
          <w:szCs w:val="22"/>
        </w:rPr>
        <w:t>400</w:t>
      </w:r>
      <w:r w:rsidRPr="008153B2">
        <w:rPr>
          <w:color w:val="000000"/>
          <w:sz w:val="22"/>
          <w:szCs w:val="22"/>
        </w:rPr>
        <w:t xml:space="preserve">.-). </w:t>
      </w:r>
    </w:p>
    <w:p w14:paraId="61069613" w14:textId="77777777" w:rsidR="00164C56" w:rsidRPr="008153B2" w:rsidRDefault="00164C56" w:rsidP="00164C56">
      <w:pPr>
        <w:pStyle w:val="NormalWeb"/>
        <w:spacing w:before="0" w:beforeAutospacing="0" w:after="160" w:afterAutospacing="0"/>
        <w:jc w:val="both"/>
      </w:pPr>
      <w:r w:rsidRPr="008153B2">
        <w:rPr>
          <w:color w:val="000000"/>
          <w:sz w:val="22"/>
          <w:szCs w:val="22"/>
        </w:rPr>
        <w:t xml:space="preserve">Realisasi pendapatan </w:t>
      </w:r>
      <w:r w:rsidRPr="008153B2">
        <w:rPr>
          <w:i/>
          <w:iCs/>
          <w:color w:val="000000"/>
          <w:sz w:val="22"/>
          <w:szCs w:val="22"/>
        </w:rPr>
        <w:t>non tuition fee</w:t>
      </w:r>
      <w:r w:rsidRPr="008153B2">
        <w:rPr>
          <w:color w:val="000000"/>
          <w:sz w:val="22"/>
          <w:szCs w:val="22"/>
        </w:rPr>
        <w:t xml:space="preserve"> TW_II_20</w:t>
      </w:r>
      <w:r w:rsidR="00215D37">
        <w:rPr>
          <w:color w:val="000000"/>
          <w:sz w:val="22"/>
          <w:szCs w:val="22"/>
        </w:rPr>
        <w:t>20</w:t>
      </w:r>
      <w:r w:rsidRPr="008153B2">
        <w:rPr>
          <w:color w:val="000000"/>
          <w:sz w:val="22"/>
          <w:szCs w:val="22"/>
        </w:rPr>
        <w:t xml:space="preserve"> sebesar </w:t>
      </w:r>
      <w:r w:rsidRPr="008153B2">
        <w:rPr>
          <w:b/>
          <w:bCs/>
          <w:color w:val="000000"/>
          <w:sz w:val="22"/>
          <w:szCs w:val="22"/>
        </w:rPr>
        <w:t xml:space="preserve">Rp. </w:t>
      </w:r>
      <w:r w:rsidR="00215D37" w:rsidRPr="00215D37">
        <w:rPr>
          <w:b/>
          <w:bCs/>
          <w:color w:val="000000"/>
          <w:sz w:val="22"/>
          <w:szCs w:val="22"/>
        </w:rPr>
        <w:t>31</w:t>
      </w:r>
      <w:r w:rsidR="00F42914">
        <w:rPr>
          <w:b/>
          <w:bCs/>
          <w:color w:val="000000"/>
          <w:sz w:val="22"/>
          <w:szCs w:val="22"/>
        </w:rPr>
        <w:t>.</w:t>
      </w:r>
      <w:r w:rsidR="00215D37" w:rsidRPr="00215D37">
        <w:rPr>
          <w:b/>
          <w:bCs/>
          <w:color w:val="000000"/>
          <w:sz w:val="22"/>
          <w:szCs w:val="22"/>
        </w:rPr>
        <w:t>086</w:t>
      </w:r>
      <w:r w:rsidR="00F42914">
        <w:rPr>
          <w:b/>
          <w:bCs/>
          <w:color w:val="000000"/>
          <w:sz w:val="22"/>
          <w:szCs w:val="22"/>
        </w:rPr>
        <w:t>.</w:t>
      </w:r>
      <w:r w:rsidR="00215D37" w:rsidRPr="00215D37">
        <w:rPr>
          <w:b/>
          <w:bCs/>
          <w:color w:val="000000"/>
          <w:sz w:val="22"/>
          <w:szCs w:val="22"/>
        </w:rPr>
        <w:t>306</w:t>
      </w:r>
      <w:r w:rsidR="00F42914">
        <w:rPr>
          <w:b/>
          <w:bCs/>
          <w:color w:val="000000"/>
          <w:sz w:val="22"/>
          <w:szCs w:val="22"/>
        </w:rPr>
        <w:t>.</w:t>
      </w:r>
      <w:r w:rsidR="00215D37" w:rsidRPr="00215D37">
        <w:rPr>
          <w:b/>
          <w:bCs/>
          <w:color w:val="000000"/>
          <w:sz w:val="22"/>
          <w:szCs w:val="22"/>
        </w:rPr>
        <w:t>792</w:t>
      </w:r>
      <w:r w:rsidR="00F42914">
        <w:rPr>
          <w:b/>
          <w:bCs/>
          <w:color w:val="000000"/>
          <w:sz w:val="22"/>
          <w:szCs w:val="22"/>
        </w:rPr>
        <w:t>.</w:t>
      </w:r>
      <w:r w:rsidRPr="008153B2">
        <w:rPr>
          <w:b/>
          <w:bCs/>
          <w:color w:val="000000"/>
          <w:sz w:val="22"/>
          <w:szCs w:val="22"/>
        </w:rPr>
        <w:t>-</w:t>
      </w:r>
      <w:r w:rsidRPr="008153B2">
        <w:rPr>
          <w:color w:val="000000"/>
          <w:sz w:val="22"/>
          <w:szCs w:val="22"/>
        </w:rPr>
        <w:t xml:space="preserve"> (Tercapai</w:t>
      </w:r>
      <w:r w:rsidRPr="008153B2">
        <w:rPr>
          <w:b/>
          <w:bCs/>
          <w:color w:val="000000"/>
          <w:sz w:val="22"/>
          <w:szCs w:val="22"/>
        </w:rPr>
        <w:t xml:space="preserve"> </w:t>
      </w:r>
      <w:r w:rsidR="00215D37">
        <w:rPr>
          <w:b/>
          <w:bCs/>
          <w:color w:val="000000"/>
          <w:sz w:val="22"/>
          <w:szCs w:val="22"/>
        </w:rPr>
        <w:t>84</w:t>
      </w:r>
      <w:r w:rsidRPr="008153B2">
        <w:rPr>
          <w:b/>
          <w:bCs/>
          <w:color w:val="000000"/>
          <w:sz w:val="22"/>
          <w:szCs w:val="22"/>
        </w:rPr>
        <w:t>,</w:t>
      </w:r>
      <w:r w:rsidR="00215D37">
        <w:rPr>
          <w:b/>
          <w:bCs/>
          <w:color w:val="000000"/>
          <w:sz w:val="22"/>
          <w:szCs w:val="22"/>
        </w:rPr>
        <w:t>96</w:t>
      </w:r>
      <w:r w:rsidRPr="008153B2">
        <w:rPr>
          <w:b/>
          <w:bCs/>
          <w:color w:val="000000"/>
          <w:sz w:val="22"/>
          <w:szCs w:val="22"/>
        </w:rPr>
        <w:t xml:space="preserve">% </w:t>
      </w:r>
      <w:r w:rsidRPr="008153B2">
        <w:rPr>
          <w:color w:val="000000"/>
          <w:sz w:val="22"/>
          <w:szCs w:val="22"/>
        </w:rPr>
        <w:t>terhadap RKA bulan berjalan 20</w:t>
      </w:r>
      <w:r w:rsidR="00AF35CD">
        <w:rPr>
          <w:color w:val="000000"/>
          <w:sz w:val="22"/>
          <w:szCs w:val="22"/>
        </w:rPr>
        <w:t>20</w:t>
      </w:r>
      <w:r w:rsidRPr="008153B2">
        <w:rPr>
          <w:color w:val="000000"/>
          <w:sz w:val="22"/>
          <w:szCs w:val="22"/>
        </w:rPr>
        <w:t xml:space="preserve">) dibandingkan dengan triwulan yang sama pada tahun sebelumnya mengalami peningkatan </w:t>
      </w:r>
      <w:r w:rsidR="00AF35CD">
        <w:rPr>
          <w:b/>
          <w:bCs/>
          <w:color w:val="000000"/>
          <w:sz w:val="22"/>
          <w:szCs w:val="22"/>
        </w:rPr>
        <w:t>27</w:t>
      </w:r>
      <w:r w:rsidRPr="008153B2">
        <w:rPr>
          <w:b/>
          <w:bCs/>
          <w:color w:val="000000"/>
          <w:sz w:val="22"/>
          <w:szCs w:val="22"/>
        </w:rPr>
        <w:t>,</w:t>
      </w:r>
      <w:r w:rsidR="00AF35CD">
        <w:rPr>
          <w:b/>
          <w:bCs/>
          <w:color w:val="000000"/>
          <w:sz w:val="22"/>
          <w:szCs w:val="22"/>
        </w:rPr>
        <w:t>12</w:t>
      </w:r>
      <w:r w:rsidRPr="008153B2">
        <w:rPr>
          <w:b/>
          <w:bCs/>
          <w:color w:val="000000"/>
          <w:sz w:val="22"/>
          <w:szCs w:val="22"/>
        </w:rPr>
        <w:t>%</w:t>
      </w:r>
      <w:r w:rsidRPr="008153B2">
        <w:rPr>
          <w:color w:val="000000"/>
          <w:sz w:val="22"/>
          <w:szCs w:val="22"/>
        </w:rPr>
        <w:t xml:space="preserve"> (Rp. </w:t>
      </w:r>
      <w:r w:rsidR="00AF35CD" w:rsidRPr="00AF35CD">
        <w:rPr>
          <w:color w:val="000000"/>
          <w:sz w:val="22"/>
          <w:szCs w:val="22"/>
        </w:rPr>
        <w:t>24</w:t>
      </w:r>
      <w:r w:rsidR="00AF35CD">
        <w:rPr>
          <w:color w:val="000000"/>
          <w:sz w:val="22"/>
          <w:szCs w:val="22"/>
        </w:rPr>
        <w:t>.</w:t>
      </w:r>
      <w:r w:rsidR="00AF35CD" w:rsidRPr="00AF35CD">
        <w:rPr>
          <w:color w:val="000000"/>
          <w:sz w:val="22"/>
          <w:szCs w:val="22"/>
        </w:rPr>
        <w:t>453</w:t>
      </w:r>
      <w:r w:rsidR="00AF35CD">
        <w:rPr>
          <w:color w:val="000000"/>
          <w:sz w:val="22"/>
          <w:szCs w:val="22"/>
        </w:rPr>
        <w:t>.</w:t>
      </w:r>
      <w:r w:rsidR="00AF35CD" w:rsidRPr="00AF35CD">
        <w:rPr>
          <w:color w:val="000000"/>
          <w:sz w:val="22"/>
          <w:szCs w:val="22"/>
        </w:rPr>
        <w:t>628</w:t>
      </w:r>
      <w:r w:rsidR="00AF35CD">
        <w:rPr>
          <w:color w:val="000000"/>
          <w:sz w:val="22"/>
          <w:szCs w:val="22"/>
        </w:rPr>
        <w:t>.</w:t>
      </w:r>
      <w:r w:rsidR="00AF35CD" w:rsidRPr="00AF35CD">
        <w:rPr>
          <w:color w:val="000000"/>
          <w:sz w:val="22"/>
          <w:szCs w:val="22"/>
        </w:rPr>
        <w:t>819</w:t>
      </w:r>
      <w:r w:rsidRPr="008153B2">
        <w:rPr>
          <w:color w:val="000000"/>
          <w:sz w:val="22"/>
          <w:szCs w:val="22"/>
        </w:rPr>
        <w:t>.-)</w:t>
      </w:r>
    </w:p>
    <w:p w14:paraId="54B83B4E" w14:textId="77777777" w:rsidR="00164C56" w:rsidRPr="008153B2" w:rsidRDefault="00164C56" w:rsidP="00164C56">
      <w:pPr>
        <w:pStyle w:val="NormalWeb"/>
        <w:spacing w:before="0" w:beforeAutospacing="0" w:after="160" w:afterAutospacing="0"/>
        <w:jc w:val="both"/>
      </w:pPr>
      <w:r w:rsidRPr="008153B2">
        <w:rPr>
          <w:color w:val="000000"/>
          <w:sz w:val="22"/>
          <w:szCs w:val="22"/>
        </w:rPr>
        <w:lastRenderedPageBreak/>
        <w:t>Realisasi Operating Ratio pada TW_II_20</w:t>
      </w:r>
      <w:r w:rsidR="00AF35CD">
        <w:rPr>
          <w:color w:val="000000"/>
          <w:sz w:val="22"/>
          <w:szCs w:val="22"/>
        </w:rPr>
        <w:t>20</w:t>
      </w:r>
      <w:r w:rsidRPr="008153B2">
        <w:rPr>
          <w:color w:val="000000"/>
          <w:sz w:val="22"/>
          <w:szCs w:val="22"/>
        </w:rPr>
        <w:t xml:space="preserve"> sebesar </w:t>
      </w:r>
      <w:r w:rsidR="00AF35CD">
        <w:rPr>
          <w:b/>
          <w:bCs/>
          <w:color w:val="000000"/>
          <w:sz w:val="22"/>
          <w:szCs w:val="22"/>
        </w:rPr>
        <w:t>83</w:t>
      </w:r>
      <w:r w:rsidRPr="008153B2">
        <w:rPr>
          <w:b/>
          <w:bCs/>
          <w:color w:val="000000"/>
          <w:sz w:val="22"/>
          <w:szCs w:val="22"/>
        </w:rPr>
        <w:t>,</w:t>
      </w:r>
      <w:r w:rsidR="00AF35CD">
        <w:rPr>
          <w:b/>
          <w:bCs/>
          <w:color w:val="000000"/>
          <w:sz w:val="22"/>
          <w:szCs w:val="22"/>
        </w:rPr>
        <w:t>46</w:t>
      </w:r>
      <w:r w:rsidRPr="008153B2">
        <w:rPr>
          <w:b/>
          <w:bCs/>
          <w:color w:val="000000"/>
          <w:sz w:val="22"/>
          <w:szCs w:val="22"/>
        </w:rPr>
        <w:t>%</w:t>
      </w:r>
      <w:r w:rsidRPr="008153B2">
        <w:rPr>
          <w:color w:val="000000"/>
          <w:sz w:val="22"/>
          <w:szCs w:val="22"/>
        </w:rPr>
        <w:t xml:space="preserve"> sesuai dengan definisi yaitu perbandingan beban operasional dan pendapatan operasional (tercapai </w:t>
      </w:r>
      <w:r w:rsidRPr="008153B2">
        <w:rPr>
          <w:b/>
          <w:bCs/>
          <w:color w:val="000000"/>
          <w:sz w:val="22"/>
          <w:szCs w:val="22"/>
        </w:rPr>
        <w:t>1</w:t>
      </w:r>
      <w:r w:rsidR="00AF35CD">
        <w:rPr>
          <w:b/>
          <w:bCs/>
          <w:color w:val="000000"/>
          <w:sz w:val="22"/>
          <w:szCs w:val="22"/>
        </w:rPr>
        <w:t>12</w:t>
      </w:r>
      <w:r w:rsidRPr="008153B2">
        <w:rPr>
          <w:b/>
          <w:bCs/>
          <w:color w:val="000000"/>
          <w:sz w:val="22"/>
          <w:szCs w:val="22"/>
        </w:rPr>
        <w:t>,</w:t>
      </w:r>
      <w:r w:rsidR="00AF35CD">
        <w:rPr>
          <w:b/>
          <w:bCs/>
          <w:color w:val="000000"/>
          <w:sz w:val="22"/>
          <w:szCs w:val="22"/>
        </w:rPr>
        <w:t>53</w:t>
      </w:r>
      <w:r w:rsidRPr="008153B2">
        <w:rPr>
          <w:b/>
          <w:bCs/>
          <w:color w:val="000000"/>
          <w:sz w:val="22"/>
          <w:szCs w:val="22"/>
        </w:rPr>
        <w:t>%</w:t>
      </w:r>
      <w:r w:rsidRPr="008153B2">
        <w:rPr>
          <w:color w:val="000000"/>
          <w:sz w:val="22"/>
          <w:szCs w:val="22"/>
        </w:rPr>
        <w:t xml:space="preserve"> terhadap RKA bulan berjalan 20</w:t>
      </w:r>
      <w:r w:rsidR="00AF35CD">
        <w:rPr>
          <w:color w:val="000000"/>
          <w:sz w:val="22"/>
          <w:szCs w:val="22"/>
        </w:rPr>
        <w:t>20</w:t>
      </w:r>
      <w:r w:rsidRPr="008153B2">
        <w:rPr>
          <w:color w:val="000000"/>
          <w:sz w:val="22"/>
          <w:szCs w:val="22"/>
        </w:rPr>
        <w:t xml:space="preserve">). Dibandingkan dengan triwulan yang sama pada tahun </w:t>
      </w:r>
      <w:r w:rsidR="00AF35CD">
        <w:rPr>
          <w:color w:val="000000"/>
          <w:sz w:val="22"/>
          <w:szCs w:val="22"/>
        </w:rPr>
        <w:t xml:space="preserve">sebelumnya mengalami </w:t>
      </w:r>
      <w:r w:rsidR="00F42914">
        <w:rPr>
          <w:color w:val="000000"/>
          <w:sz w:val="22"/>
          <w:szCs w:val="22"/>
        </w:rPr>
        <w:t>peningkatan efisiensi sebesar</w:t>
      </w:r>
      <w:r w:rsidRPr="008153B2">
        <w:rPr>
          <w:color w:val="000000"/>
          <w:sz w:val="22"/>
          <w:szCs w:val="22"/>
        </w:rPr>
        <w:t xml:space="preserve"> </w:t>
      </w:r>
      <w:r w:rsidR="00AF35CD" w:rsidRPr="00F42914">
        <w:rPr>
          <w:b/>
          <w:bCs/>
          <w:color w:val="000000"/>
          <w:sz w:val="22"/>
          <w:szCs w:val="22"/>
        </w:rPr>
        <w:t>6</w:t>
      </w:r>
      <w:r w:rsidRPr="00F42914">
        <w:rPr>
          <w:b/>
          <w:bCs/>
          <w:color w:val="000000"/>
          <w:sz w:val="22"/>
          <w:szCs w:val="22"/>
        </w:rPr>
        <w:t>,</w:t>
      </w:r>
      <w:r w:rsidR="00AF35CD" w:rsidRPr="00F42914">
        <w:rPr>
          <w:b/>
          <w:bCs/>
          <w:color w:val="000000"/>
          <w:sz w:val="22"/>
          <w:szCs w:val="22"/>
        </w:rPr>
        <w:t>60</w:t>
      </w:r>
      <w:r w:rsidRPr="00F42914">
        <w:rPr>
          <w:b/>
          <w:bCs/>
          <w:color w:val="000000"/>
          <w:sz w:val="22"/>
          <w:szCs w:val="22"/>
        </w:rPr>
        <w:t>%</w:t>
      </w:r>
      <w:r w:rsidRPr="008153B2">
        <w:rPr>
          <w:color w:val="000000"/>
          <w:sz w:val="22"/>
          <w:szCs w:val="22"/>
        </w:rPr>
        <w:t xml:space="preserve"> (89,</w:t>
      </w:r>
      <w:r w:rsidR="00AF35CD">
        <w:rPr>
          <w:color w:val="000000"/>
          <w:sz w:val="22"/>
          <w:szCs w:val="22"/>
        </w:rPr>
        <w:t>36</w:t>
      </w:r>
      <w:r w:rsidRPr="008153B2">
        <w:rPr>
          <w:color w:val="000000"/>
          <w:sz w:val="22"/>
          <w:szCs w:val="22"/>
        </w:rPr>
        <w:t xml:space="preserve">%). </w:t>
      </w:r>
      <w:r w:rsidR="00F42914">
        <w:rPr>
          <w:color w:val="000000"/>
          <w:sz w:val="22"/>
          <w:szCs w:val="22"/>
        </w:rPr>
        <w:t xml:space="preserve">Sedangkan </w:t>
      </w:r>
      <w:r w:rsidRPr="008153B2">
        <w:rPr>
          <w:color w:val="000000"/>
          <w:sz w:val="22"/>
          <w:szCs w:val="22"/>
        </w:rPr>
        <w:t>Realisasi Research Income pada TW_II_20</w:t>
      </w:r>
      <w:r w:rsidR="00AF35CD">
        <w:rPr>
          <w:color w:val="000000"/>
          <w:sz w:val="22"/>
          <w:szCs w:val="22"/>
        </w:rPr>
        <w:t>20</w:t>
      </w:r>
      <w:r w:rsidRPr="008153B2">
        <w:rPr>
          <w:color w:val="000000"/>
          <w:sz w:val="22"/>
          <w:szCs w:val="22"/>
        </w:rPr>
        <w:t xml:space="preserve"> sebesar </w:t>
      </w:r>
      <w:r w:rsidRPr="008153B2">
        <w:rPr>
          <w:b/>
          <w:bCs/>
          <w:color w:val="000000"/>
          <w:sz w:val="22"/>
          <w:szCs w:val="22"/>
        </w:rPr>
        <w:t xml:space="preserve">Rp. </w:t>
      </w:r>
      <w:r w:rsidR="00AF35CD">
        <w:rPr>
          <w:b/>
          <w:bCs/>
          <w:color w:val="000000"/>
          <w:sz w:val="22"/>
          <w:szCs w:val="22"/>
        </w:rPr>
        <w:t>4.279.415.</w:t>
      </w:r>
      <w:r w:rsidR="00AF35CD" w:rsidRPr="00AF35CD">
        <w:rPr>
          <w:b/>
          <w:bCs/>
          <w:color w:val="000000"/>
          <w:sz w:val="22"/>
          <w:szCs w:val="22"/>
        </w:rPr>
        <w:t>247</w:t>
      </w:r>
      <w:r w:rsidR="00F42914">
        <w:rPr>
          <w:b/>
          <w:bCs/>
          <w:color w:val="000000"/>
          <w:sz w:val="22"/>
          <w:szCs w:val="22"/>
        </w:rPr>
        <w:t>.</w:t>
      </w:r>
      <w:r w:rsidRPr="008153B2">
        <w:rPr>
          <w:color w:val="000000"/>
          <w:sz w:val="22"/>
          <w:szCs w:val="22"/>
        </w:rPr>
        <w:t>- (Tercapai</w:t>
      </w:r>
      <w:r w:rsidRPr="008153B2">
        <w:rPr>
          <w:b/>
          <w:bCs/>
          <w:color w:val="000000"/>
          <w:sz w:val="22"/>
          <w:szCs w:val="22"/>
        </w:rPr>
        <w:t xml:space="preserve"> </w:t>
      </w:r>
      <w:r w:rsidR="00AF35CD">
        <w:rPr>
          <w:b/>
          <w:bCs/>
          <w:color w:val="000000"/>
          <w:sz w:val="22"/>
          <w:szCs w:val="22"/>
        </w:rPr>
        <w:t>52</w:t>
      </w:r>
      <w:r w:rsidRPr="008153B2">
        <w:rPr>
          <w:b/>
          <w:bCs/>
          <w:color w:val="000000"/>
          <w:sz w:val="22"/>
          <w:szCs w:val="22"/>
        </w:rPr>
        <w:t>,2</w:t>
      </w:r>
      <w:r w:rsidR="00AF35CD">
        <w:rPr>
          <w:b/>
          <w:bCs/>
          <w:color w:val="000000"/>
          <w:sz w:val="22"/>
          <w:szCs w:val="22"/>
        </w:rPr>
        <w:t>5</w:t>
      </w:r>
      <w:r w:rsidRPr="008153B2">
        <w:rPr>
          <w:b/>
          <w:bCs/>
          <w:color w:val="000000"/>
          <w:sz w:val="22"/>
          <w:szCs w:val="22"/>
        </w:rPr>
        <w:t>%</w:t>
      </w:r>
      <w:r w:rsidRPr="008153B2">
        <w:rPr>
          <w:color w:val="000000"/>
          <w:sz w:val="22"/>
          <w:szCs w:val="22"/>
        </w:rPr>
        <w:t xml:space="preserve"> terhadap RKA bulan berjalan 20</w:t>
      </w:r>
      <w:r w:rsidR="00AF35CD">
        <w:rPr>
          <w:color w:val="000000"/>
          <w:sz w:val="22"/>
          <w:szCs w:val="22"/>
        </w:rPr>
        <w:t>20</w:t>
      </w:r>
      <w:r w:rsidRPr="008153B2">
        <w:rPr>
          <w:color w:val="000000"/>
          <w:sz w:val="22"/>
          <w:szCs w:val="22"/>
        </w:rPr>
        <w:t>) dibandingkan dengan triwulan sama pada tah</w:t>
      </w:r>
      <w:r w:rsidR="00AF35CD">
        <w:rPr>
          <w:color w:val="000000"/>
          <w:sz w:val="22"/>
          <w:szCs w:val="22"/>
        </w:rPr>
        <w:t>un sebelumnya mengalami penurunan</w:t>
      </w:r>
      <w:r w:rsidRPr="008153B2">
        <w:rPr>
          <w:color w:val="000000"/>
          <w:sz w:val="22"/>
          <w:szCs w:val="22"/>
        </w:rPr>
        <w:t xml:space="preserve"> </w:t>
      </w:r>
      <w:r w:rsidR="00AF35CD" w:rsidRPr="00F42914">
        <w:rPr>
          <w:b/>
          <w:bCs/>
          <w:color w:val="000000"/>
          <w:sz w:val="22"/>
          <w:szCs w:val="22"/>
        </w:rPr>
        <w:t>13</w:t>
      </w:r>
      <w:r w:rsidRPr="00F42914">
        <w:rPr>
          <w:b/>
          <w:bCs/>
          <w:color w:val="000000"/>
          <w:sz w:val="22"/>
          <w:szCs w:val="22"/>
        </w:rPr>
        <w:t>,</w:t>
      </w:r>
      <w:r w:rsidR="00AF35CD" w:rsidRPr="00F42914">
        <w:rPr>
          <w:b/>
          <w:bCs/>
          <w:color w:val="000000"/>
          <w:sz w:val="22"/>
          <w:szCs w:val="22"/>
        </w:rPr>
        <w:t>80</w:t>
      </w:r>
      <w:r w:rsidRPr="00F42914">
        <w:rPr>
          <w:b/>
          <w:bCs/>
          <w:color w:val="000000"/>
          <w:sz w:val="22"/>
          <w:szCs w:val="22"/>
        </w:rPr>
        <w:t>%</w:t>
      </w:r>
      <w:r w:rsidRPr="008153B2">
        <w:rPr>
          <w:color w:val="000000"/>
          <w:sz w:val="22"/>
          <w:szCs w:val="22"/>
        </w:rPr>
        <w:t xml:space="preserve"> (Rp. </w:t>
      </w:r>
      <w:r w:rsidR="00AF35CD" w:rsidRPr="00AF35CD">
        <w:rPr>
          <w:color w:val="000000"/>
          <w:sz w:val="22"/>
          <w:szCs w:val="22"/>
        </w:rPr>
        <w:t>4</w:t>
      </w:r>
      <w:r w:rsidR="00AF35CD">
        <w:rPr>
          <w:color w:val="000000"/>
          <w:sz w:val="22"/>
          <w:szCs w:val="22"/>
        </w:rPr>
        <w:t>.</w:t>
      </w:r>
      <w:r w:rsidR="00AF35CD" w:rsidRPr="00AF35CD">
        <w:rPr>
          <w:color w:val="000000"/>
          <w:sz w:val="22"/>
          <w:szCs w:val="22"/>
        </w:rPr>
        <w:t>964</w:t>
      </w:r>
      <w:r w:rsidR="00AF35CD">
        <w:rPr>
          <w:color w:val="000000"/>
          <w:sz w:val="22"/>
          <w:szCs w:val="22"/>
        </w:rPr>
        <w:t>.</w:t>
      </w:r>
      <w:r w:rsidR="00AF35CD" w:rsidRPr="00AF35CD">
        <w:rPr>
          <w:color w:val="000000"/>
          <w:sz w:val="22"/>
          <w:szCs w:val="22"/>
        </w:rPr>
        <w:t>279</w:t>
      </w:r>
      <w:r w:rsidR="00AF35CD">
        <w:rPr>
          <w:color w:val="000000"/>
          <w:sz w:val="22"/>
          <w:szCs w:val="22"/>
        </w:rPr>
        <w:t>.</w:t>
      </w:r>
      <w:r w:rsidR="00AF35CD" w:rsidRPr="00AF35CD">
        <w:rPr>
          <w:color w:val="000000"/>
          <w:sz w:val="22"/>
          <w:szCs w:val="22"/>
        </w:rPr>
        <w:t>895</w:t>
      </w:r>
      <w:r w:rsidR="00F42914">
        <w:rPr>
          <w:color w:val="000000"/>
          <w:sz w:val="22"/>
          <w:szCs w:val="22"/>
        </w:rPr>
        <w:t>.</w:t>
      </w:r>
      <w:r w:rsidRPr="008153B2">
        <w:rPr>
          <w:color w:val="000000"/>
          <w:sz w:val="22"/>
          <w:szCs w:val="22"/>
        </w:rPr>
        <w:t>-).</w:t>
      </w:r>
    </w:p>
    <w:p w14:paraId="3AC80876" w14:textId="77777777" w:rsidR="00164C56" w:rsidRPr="008153B2" w:rsidRDefault="00164C56" w:rsidP="00164C56">
      <w:pPr>
        <w:pStyle w:val="NormalWeb"/>
        <w:spacing w:before="0" w:beforeAutospacing="0" w:after="160" w:afterAutospacing="0"/>
        <w:jc w:val="both"/>
      </w:pPr>
      <w:r w:rsidRPr="008153B2">
        <w:rPr>
          <w:color w:val="000000"/>
          <w:sz w:val="22"/>
          <w:szCs w:val="22"/>
        </w:rPr>
        <w:t>Capaian kinerja bidang Financial secara detil akan disajikan pada BAB selanjutnya. Secara umum capaian kinerja bidang Financial sampai dengan TW_II_20</w:t>
      </w:r>
      <w:r w:rsidR="00AF35CD">
        <w:rPr>
          <w:color w:val="000000"/>
          <w:sz w:val="22"/>
          <w:szCs w:val="22"/>
        </w:rPr>
        <w:t>20</w:t>
      </w:r>
      <w:r w:rsidRPr="008153B2">
        <w:rPr>
          <w:color w:val="000000"/>
          <w:sz w:val="22"/>
          <w:szCs w:val="22"/>
        </w:rPr>
        <w:t xml:space="preserve"> menunjukkan bahwa realisasi pendapatan pada TW_II_20</w:t>
      </w:r>
      <w:r w:rsidR="00AF35CD">
        <w:rPr>
          <w:color w:val="000000"/>
          <w:sz w:val="22"/>
          <w:szCs w:val="22"/>
        </w:rPr>
        <w:t>20</w:t>
      </w:r>
      <w:r w:rsidRPr="008153B2">
        <w:rPr>
          <w:color w:val="000000"/>
          <w:sz w:val="22"/>
          <w:szCs w:val="22"/>
        </w:rPr>
        <w:t xml:space="preserve"> adalah sebesar </w:t>
      </w:r>
      <w:r w:rsidRPr="008153B2">
        <w:rPr>
          <w:b/>
          <w:bCs/>
          <w:color w:val="000000"/>
          <w:sz w:val="22"/>
          <w:szCs w:val="22"/>
        </w:rPr>
        <w:t xml:space="preserve">Rp. </w:t>
      </w:r>
      <w:r w:rsidR="00AF35CD" w:rsidRPr="00AF35CD">
        <w:rPr>
          <w:b/>
          <w:bCs/>
          <w:color w:val="000000"/>
          <w:sz w:val="22"/>
          <w:szCs w:val="22"/>
        </w:rPr>
        <w:t>235</w:t>
      </w:r>
      <w:r w:rsidR="00AF35CD">
        <w:rPr>
          <w:b/>
          <w:bCs/>
          <w:color w:val="000000"/>
          <w:sz w:val="22"/>
          <w:szCs w:val="22"/>
        </w:rPr>
        <w:t>.</w:t>
      </w:r>
      <w:r w:rsidR="00AF35CD" w:rsidRPr="00AF35CD">
        <w:rPr>
          <w:b/>
          <w:bCs/>
          <w:color w:val="000000"/>
          <w:sz w:val="22"/>
          <w:szCs w:val="22"/>
        </w:rPr>
        <w:t>090</w:t>
      </w:r>
      <w:r w:rsidR="00AF35CD">
        <w:rPr>
          <w:b/>
          <w:bCs/>
          <w:color w:val="000000"/>
          <w:sz w:val="22"/>
          <w:szCs w:val="22"/>
        </w:rPr>
        <w:t>.</w:t>
      </w:r>
      <w:r w:rsidR="00AF35CD" w:rsidRPr="00AF35CD">
        <w:rPr>
          <w:b/>
          <w:bCs/>
          <w:color w:val="000000"/>
          <w:sz w:val="22"/>
          <w:szCs w:val="22"/>
        </w:rPr>
        <w:t>001</w:t>
      </w:r>
      <w:r w:rsidR="00AF35CD">
        <w:rPr>
          <w:b/>
          <w:bCs/>
          <w:color w:val="000000"/>
          <w:sz w:val="22"/>
          <w:szCs w:val="22"/>
        </w:rPr>
        <w:t>.</w:t>
      </w:r>
      <w:r w:rsidR="00AF35CD" w:rsidRPr="00AF35CD">
        <w:rPr>
          <w:b/>
          <w:bCs/>
          <w:color w:val="000000"/>
          <w:sz w:val="22"/>
          <w:szCs w:val="22"/>
        </w:rPr>
        <w:t>340</w:t>
      </w:r>
      <w:r w:rsidRPr="008153B2">
        <w:rPr>
          <w:b/>
          <w:bCs/>
          <w:color w:val="000000"/>
          <w:sz w:val="22"/>
          <w:szCs w:val="22"/>
        </w:rPr>
        <w:t xml:space="preserve">.- </w:t>
      </w:r>
      <w:r w:rsidRPr="008153B2">
        <w:rPr>
          <w:color w:val="000000"/>
          <w:sz w:val="22"/>
          <w:szCs w:val="22"/>
        </w:rPr>
        <w:t xml:space="preserve">(tercapai </w:t>
      </w:r>
      <w:r w:rsidR="00AF35CD">
        <w:rPr>
          <w:b/>
          <w:bCs/>
          <w:color w:val="000000"/>
          <w:sz w:val="22"/>
          <w:szCs w:val="22"/>
        </w:rPr>
        <w:t>100.91</w:t>
      </w:r>
      <w:r w:rsidRPr="008153B2">
        <w:rPr>
          <w:b/>
          <w:bCs/>
          <w:color w:val="000000"/>
          <w:sz w:val="22"/>
          <w:szCs w:val="22"/>
        </w:rPr>
        <w:t>%</w:t>
      </w:r>
      <w:r w:rsidRPr="008153B2">
        <w:rPr>
          <w:color w:val="000000"/>
          <w:sz w:val="22"/>
          <w:szCs w:val="22"/>
        </w:rPr>
        <w:t xml:space="preserve"> terhadap RKA bulan berjalan 20</w:t>
      </w:r>
      <w:r w:rsidR="00AF35CD">
        <w:rPr>
          <w:color w:val="000000"/>
          <w:sz w:val="22"/>
          <w:szCs w:val="22"/>
        </w:rPr>
        <w:t>20</w:t>
      </w:r>
      <w:r w:rsidRPr="008153B2">
        <w:rPr>
          <w:color w:val="000000"/>
          <w:sz w:val="22"/>
          <w:szCs w:val="22"/>
        </w:rPr>
        <w:t xml:space="preserve">). Dibandingkan dengan triwulan yang sama pada tahun sebelumnya, capaian ini mengalami peningkatan sebesar </w:t>
      </w:r>
      <w:r w:rsidR="00AF35CD" w:rsidRPr="00F42914">
        <w:rPr>
          <w:b/>
          <w:bCs/>
          <w:color w:val="000000"/>
          <w:sz w:val="22"/>
          <w:szCs w:val="22"/>
        </w:rPr>
        <w:t>6</w:t>
      </w:r>
      <w:r w:rsidRPr="00F42914">
        <w:rPr>
          <w:b/>
          <w:bCs/>
          <w:color w:val="000000"/>
          <w:sz w:val="22"/>
          <w:szCs w:val="22"/>
        </w:rPr>
        <w:t>,</w:t>
      </w:r>
      <w:r w:rsidR="00AF35CD" w:rsidRPr="00F42914">
        <w:rPr>
          <w:b/>
          <w:bCs/>
          <w:color w:val="000000"/>
          <w:sz w:val="22"/>
          <w:szCs w:val="22"/>
        </w:rPr>
        <w:t>63</w:t>
      </w:r>
      <w:r w:rsidRPr="00F42914">
        <w:rPr>
          <w:b/>
          <w:bCs/>
          <w:color w:val="000000"/>
          <w:sz w:val="22"/>
          <w:szCs w:val="22"/>
        </w:rPr>
        <w:t>%</w:t>
      </w:r>
      <w:r w:rsidRPr="008153B2">
        <w:rPr>
          <w:color w:val="000000"/>
          <w:sz w:val="22"/>
          <w:szCs w:val="22"/>
        </w:rPr>
        <w:t xml:space="preserve"> (Rp. </w:t>
      </w:r>
      <w:r w:rsidR="00AF35CD" w:rsidRPr="00AF35CD">
        <w:rPr>
          <w:color w:val="000000"/>
          <w:sz w:val="22"/>
          <w:szCs w:val="22"/>
        </w:rPr>
        <w:t>220</w:t>
      </w:r>
      <w:r w:rsidR="00AF35CD">
        <w:rPr>
          <w:color w:val="000000"/>
          <w:sz w:val="22"/>
          <w:szCs w:val="22"/>
        </w:rPr>
        <w:t>.</w:t>
      </w:r>
      <w:r w:rsidR="00AF35CD" w:rsidRPr="00AF35CD">
        <w:rPr>
          <w:color w:val="000000"/>
          <w:sz w:val="22"/>
          <w:szCs w:val="22"/>
        </w:rPr>
        <w:t>474</w:t>
      </w:r>
      <w:r w:rsidR="00AF35CD">
        <w:rPr>
          <w:color w:val="000000"/>
          <w:sz w:val="22"/>
          <w:szCs w:val="22"/>
        </w:rPr>
        <w:t>.</w:t>
      </w:r>
      <w:r w:rsidR="00AF35CD" w:rsidRPr="00AF35CD">
        <w:rPr>
          <w:color w:val="000000"/>
          <w:sz w:val="22"/>
          <w:szCs w:val="22"/>
        </w:rPr>
        <w:t>339</w:t>
      </w:r>
      <w:r w:rsidR="00AF35CD">
        <w:rPr>
          <w:color w:val="000000"/>
          <w:sz w:val="22"/>
          <w:szCs w:val="22"/>
        </w:rPr>
        <w:t>.</w:t>
      </w:r>
      <w:r w:rsidR="00AF35CD" w:rsidRPr="00AF35CD">
        <w:rPr>
          <w:color w:val="000000"/>
          <w:sz w:val="22"/>
          <w:szCs w:val="22"/>
        </w:rPr>
        <w:t>187</w:t>
      </w:r>
      <w:r w:rsidRPr="008153B2">
        <w:rPr>
          <w:color w:val="000000"/>
          <w:sz w:val="22"/>
          <w:szCs w:val="22"/>
        </w:rPr>
        <w:t>.-)</w:t>
      </w:r>
    </w:p>
    <w:p w14:paraId="26F96AA4" w14:textId="77777777" w:rsidR="00164C56" w:rsidRPr="008153B2" w:rsidRDefault="00164C56" w:rsidP="00164C56">
      <w:pPr>
        <w:spacing w:after="0"/>
        <w:rPr>
          <w:rFonts w:ascii="Times New Roman" w:hAnsi="Times New Roman" w:cs="Times New Roman"/>
          <w:b/>
          <w:sz w:val="28"/>
        </w:rPr>
      </w:pPr>
      <w:r w:rsidRPr="008153B2">
        <w:rPr>
          <w:rFonts w:ascii="Times New Roman" w:hAnsi="Times New Roman" w:cs="Times New Roman"/>
          <w:b/>
          <w:sz w:val="28"/>
        </w:rPr>
        <w:t>B.  CUSTOMER</w:t>
      </w:r>
    </w:p>
    <w:p w14:paraId="497CCBE7" w14:textId="77777777" w:rsidR="0095031D" w:rsidRDefault="0095031D" w:rsidP="00AF35CD">
      <w:pPr>
        <w:pStyle w:val="NormalWeb"/>
        <w:spacing w:before="0" w:beforeAutospacing="0" w:after="0" w:afterAutospacing="0"/>
        <w:jc w:val="both"/>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42914">
        <w:rPr>
          <w:color w:val="000000"/>
          <w:sz w:val="22"/>
          <w:szCs w:val="22"/>
        </w:rPr>
        <w:t xml:space="preserve">Untuk mengukur pencapaian kinerja bidang </w:t>
      </w:r>
      <w:r w:rsidRPr="00F42914">
        <w:rPr>
          <w:i/>
          <w:iCs/>
          <w:color w:val="000000"/>
          <w:sz w:val="22"/>
          <w:szCs w:val="22"/>
        </w:rPr>
        <w:t>Customer</w:t>
      </w:r>
      <w:r w:rsidRPr="00F42914">
        <w:rPr>
          <w:color w:val="000000"/>
          <w:sz w:val="22"/>
          <w:szCs w:val="22"/>
        </w:rPr>
        <w:t xml:space="preserve"> pada TW_II_2020, telah </w:t>
      </w:r>
      <w:r w:rsidRPr="00F42914">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dilakukan survey kepuasan pelayanan tenan terhadap mitra tenan binaan Bandung Techno Park. Persentase Kepuasan Tenan / Binaan Bandung Techno Park sebesar </w:t>
      </w:r>
      <w:r w:rsidRPr="00F42914">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83,21%</w:t>
      </w:r>
      <w:r w:rsidRPr="00F42914">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Dari hasil penilaian kepuasan pelayanan tenan /binaan secara keseluruhan dapat disimpulkan bahwa dengan pembinaan start up dan tenant service saat ini adalah sangat memuaskan (mencapai angka 80% dalam skala 100%), dengan nilai rata-rata yang masih rendah diantaranya dengan beberapa saran dan masukan untuk pelayanan yang lebih baik kedepannya.</w:t>
      </w:r>
    </w:p>
    <w:p w14:paraId="53A72AD8" w14:textId="77777777" w:rsidR="00BD5F2F" w:rsidRDefault="00BD5F2F" w:rsidP="00AF35CD">
      <w:pPr>
        <w:pStyle w:val="NormalWeb"/>
        <w:spacing w:before="0" w:beforeAutospacing="0" w:after="0" w:afterAutospacing="0"/>
        <w:jc w:val="both"/>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F2376B6" w14:textId="1B3EC0A7" w:rsidR="00BD5F2F" w:rsidRDefault="00BD5F2F" w:rsidP="00AF35CD">
      <w:pPr>
        <w:pStyle w:val="NormalWeb"/>
        <w:spacing w:before="0" w:beforeAutospacing="0" w:after="0" w:afterAutospacing="0"/>
        <w:jc w:val="both"/>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Program Customer Re</w:t>
      </w:r>
      <w:r w:rsidR="005274DF">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ationship Management dengan SMA/K pada TW_II_2020 terealisasi 2 (dua) kegiatan, antara lain:</w:t>
      </w:r>
    </w:p>
    <w:p w14:paraId="1E8E0095" w14:textId="77777777" w:rsidR="00BD5F2F" w:rsidRPr="00BD5F2F" w:rsidRDefault="00BD5F2F" w:rsidP="00BD5F2F">
      <w:pPr>
        <w:pStyle w:val="NormalWeb"/>
        <w:numPr>
          <w:ilvl w:val="0"/>
          <w:numId w:val="17"/>
        </w:numPr>
        <w:spacing w:before="0" w:beforeAutospacing="0" w:after="0" w:afterAutospacing="0"/>
        <w:jc w:val="both"/>
        <w:rPr>
          <w:color w:val="000000"/>
          <w:sz w:val="22"/>
          <w:szCs w:val="22"/>
        </w:rPr>
      </w:pPr>
      <w:r>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Online Workshop “Implementasi Pembelajaran &amp; Ujian Daring untuk Guru SMA/SMK/Sederajat” pada 22 April 2020.</w:t>
      </w:r>
    </w:p>
    <w:p w14:paraId="48B90D26" w14:textId="77777777" w:rsidR="00BD5F2F" w:rsidRDefault="00BD5F2F" w:rsidP="00BD5F2F">
      <w:pPr>
        <w:pStyle w:val="NormalWeb"/>
        <w:numPr>
          <w:ilvl w:val="0"/>
          <w:numId w:val="17"/>
        </w:numPr>
        <w:spacing w:before="0" w:beforeAutospacing="0" w:after="0" w:afterAutospacing="0"/>
        <w:jc w:val="both"/>
        <w:rPr>
          <w:color w:val="000000"/>
          <w:sz w:val="22"/>
          <w:szCs w:val="22"/>
        </w:rPr>
      </w:pPr>
      <w:r>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Webinar Bincang Tel-U “Tentukan Masa Depanmu Sesuai Minat dan Bakatmu” pada 25 Juni 2020</w:t>
      </w:r>
    </w:p>
    <w:p w14:paraId="7E3A4D68" w14:textId="77777777" w:rsidR="00164C56" w:rsidRPr="008153B2" w:rsidRDefault="00164C56" w:rsidP="00164C56">
      <w:pPr>
        <w:pStyle w:val="NormalWeb"/>
        <w:spacing w:before="0" w:beforeAutospacing="0" w:after="0" w:afterAutospacing="0"/>
        <w:jc w:val="both"/>
      </w:pPr>
    </w:p>
    <w:p w14:paraId="1DB8907C" w14:textId="77777777" w:rsidR="00164C56" w:rsidRPr="008153B2" w:rsidRDefault="00164C56" w:rsidP="00164C56">
      <w:pPr>
        <w:spacing w:after="0"/>
        <w:rPr>
          <w:rFonts w:ascii="Times New Roman" w:hAnsi="Times New Roman" w:cs="Times New Roman"/>
          <w:b/>
          <w:sz w:val="32"/>
        </w:rPr>
      </w:pPr>
      <w:r w:rsidRPr="008153B2">
        <w:rPr>
          <w:rFonts w:ascii="Times New Roman" w:hAnsi="Times New Roman" w:cs="Times New Roman"/>
          <w:b/>
          <w:sz w:val="32"/>
        </w:rPr>
        <w:t>C.    INTERNAL BUSINESS PROCESS</w:t>
      </w:r>
    </w:p>
    <w:p w14:paraId="4C8BA8B5" w14:textId="77777777" w:rsidR="0095031D" w:rsidRDefault="0095031D" w:rsidP="0095031D">
      <w:pPr>
        <w:pStyle w:val="NormalWeb"/>
        <w:spacing w:before="0" w:beforeAutospacing="0" w:after="0" w:afterAutospacing="0"/>
        <w:jc w:val="both"/>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F35CD">
        <w:rPr>
          <w:color w:val="000000"/>
          <w:sz w:val="22"/>
          <w:szCs w:val="22"/>
        </w:rPr>
        <w:t xml:space="preserve">Untuk mengukur pencapaian kinerja bidang </w:t>
      </w:r>
      <w:r>
        <w:rPr>
          <w:i/>
          <w:iCs/>
          <w:color w:val="000000"/>
          <w:sz w:val="22"/>
          <w:szCs w:val="22"/>
        </w:rPr>
        <w:t>Internal Business Process</w:t>
      </w:r>
      <w:r w:rsidRPr="00AF35CD">
        <w:rPr>
          <w:color w:val="000000"/>
          <w:sz w:val="22"/>
          <w:szCs w:val="22"/>
        </w:rPr>
        <w:t xml:space="preserve"> pada TW_II_20</w:t>
      </w:r>
      <w:r>
        <w:rPr>
          <w:color w:val="000000"/>
          <w:sz w:val="22"/>
          <w:szCs w:val="22"/>
        </w:rPr>
        <w:t>20</w:t>
      </w:r>
      <w:r w:rsidRPr="00AF35CD">
        <w:rPr>
          <w:color w:val="000000"/>
          <w:sz w:val="22"/>
          <w:szCs w:val="22"/>
        </w:rPr>
        <w:t xml:space="preserve">, </w:t>
      </w:r>
      <w:r>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w:t>
      </w:r>
      <w:r w:rsidRPr="00AF35CD">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rogram bernama Center for e-Learning and Open Education (CeLOE). metode pembelajaran CeLOE didalamnya fokus pada transformasi pendidikan dengan pemanfaatan teknologi informasi. Ada 3 poin yang menjadi inti dari program ini, yaitu (1) </w:t>
      </w:r>
      <w:r w:rsidRPr="00F42914">
        <w:rPr>
          <w:i/>
          <w:i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Learner excellence</w:t>
      </w:r>
      <w:r w:rsidRPr="00AF35CD">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melalui perubahan pembelajaran sesuai dengan kebutuhan pembelajar, (2) </w:t>
      </w:r>
      <w:r w:rsidRPr="00F42914">
        <w:rPr>
          <w:i/>
          <w:i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Teacher excellence</w:t>
      </w:r>
      <w:r w:rsidRPr="00AF35CD">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melalui perubahan </w:t>
      </w:r>
      <w:r w:rsidRPr="00F42914">
        <w:rPr>
          <w:i/>
          <w:i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delivery</w:t>
      </w:r>
      <w:r w:rsidRPr="00AF35CD">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pembelajaran, dan (3) </w:t>
      </w:r>
      <w:r w:rsidRPr="00F42914">
        <w:rPr>
          <w:i/>
          <w:iCs/>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Institutional Excellence</w:t>
      </w:r>
      <w:r w:rsidRPr="00AF35CD">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perubahan perencanaan dan pengelolaan pendidikan. Realisasi jumlah Mata Kuliah Celoe pada TW_II 2020 tercapai 143 (Tercapai </w:t>
      </w:r>
      <w:r w:rsidRPr="00AF35CD">
        <w:rPr>
          <w:b/>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102.88%</w:t>
      </w:r>
      <w:r w:rsidRPr="00AF35CD">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dari target).</w:t>
      </w:r>
    </w:p>
    <w:p w14:paraId="24D4026B" w14:textId="77777777" w:rsidR="0095031D" w:rsidRDefault="0095031D" w:rsidP="0095031D">
      <w:pPr>
        <w:pStyle w:val="NormalWeb"/>
        <w:spacing w:before="0" w:beforeAutospacing="0" w:after="0" w:afterAutospacing="0"/>
        <w:jc w:val="both"/>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46D9477" w14:textId="77777777" w:rsidR="00164C56" w:rsidRDefault="0095031D" w:rsidP="00164C56">
      <w:pPr>
        <w:pStyle w:val="NormalWeb"/>
        <w:spacing w:before="0" w:beforeAutospacing="0" w:after="0" w:afterAutospacing="0"/>
        <w:jc w:val="both"/>
        <w:rPr>
          <w:iCs/>
          <w:sz w:val="22"/>
        </w:rPr>
      </w:pPr>
      <w:r w:rsidRPr="00AF35CD">
        <w:rPr>
          <w:iCs/>
          <w:sz w:val="22"/>
        </w:rPr>
        <w:t xml:space="preserve">Rasio Dosen dan Mahasiswa pada TW_II 2020 sebesar </w:t>
      </w:r>
      <w:r w:rsidRPr="00AF35CD">
        <w:rPr>
          <w:b/>
          <w:iCs/>
          <w:sz w:val="22"/>
        </w:rPr>
        <w:t>1:29</w:t>
      </w:r>
      <w:r w:rsidRPr="00AF35CD">
        <w:rPr>
          <w:iCs/>
          <w:sz w:val="22"/>
        </w:rPr>
        <w:t xml:space="preserve"> (Tercapai </w:t>
      </w:r>
      <w:r w:rsidRPr="00AF35CD">
        <w:rPr>
          <w:b/>
          <w:iCs/>
          <w:sz w:val="22"/>
        </w:rPr>
        <w:t>119,96 %</w:t>
      </w:r>
      <w:r w:rsidRPr="00AF35CD">
        <w:rPr>
          <w:iCs/>
          <w:sz w:val="22"/>
        </w:rPr>
        <w:t xml:space="preserve"> dari target). Bila dibandingkan dengan Rasio tahun sebelumnya pada triwulan sama naik 9,38% (1:32).</w:t>
      </w:r>
    </w:p>
    <w:p w14:paraId="2AE59204" w14:textId="77777777" w:rsidR="009170CB" w:rsidRDefault="009170CB" w:rsidP="00164C56">
      <w:pPr>
        <w:pStyle w:val="NormalWeb"/>
        <w:spacing w:before="0" w:beforeAutospacing="0" w:after="0" w:afterAutospacing="0"/>
        <w:jc w:val="both"/>
        <w:rPr>
          <w:iCs/>
          <w:sz w:val="22"/>
        </w:rPr>
      </w:pPr>
    </w:p>
    <w:p w14:paraId="441F75CD" w14:textId="6C3CBC7A" w:rsidR="009170CB" w:rsidRPr="009170CB" w:rsidRDefault="009170CB" w:rsidP="00164C56">
      <w:pPr>
        <w:pStyle w:val="NormalWeb"/>
        <w:spacing w:before="0" w:beforeAutospacing="0" w:after="0" w:afterAutospacing="0"/>
        <w:jc w:val="both"/>
        <w:rPr>
          <w:color w:val="000000"/>
          <w:sz w:val="18"/>
          <w:szCs w:val="22"/>
        </w:rPr>
      </w:pPr>
      <w:r w:rsidRPr="009170CB">
        <w:rPr>
          <w:color w:val="000000"/>
          <w:sz w:val="22"/>
        </w:rPr>
        <w:t>Jumlah Tim Inkubasi Startup Telkom University melalui BTP pada TW_I</w:t>
      </w:r>
      <w:r w:rsidR="00E96450">
        <w:rPr>
          <w:color w:val="000000"/>
          <w:sz w:val="22"/>
        </w:rPr>
        <w:t>I</w:t>
      </w:r>
      <w:r w:rsidRPr="009170CB">
        <w:rPr>
          <w:color w:val="000000"/>
          <w:sz w:val="22"/>
        </w:rPr>
        <w:t xml:space="preserve">_2020 sebanyak </w:t>
      </w:r>
      <w:r w:rsidR="00E96450">
        <w:rPr>
          <w:color w:val="000000"/>
          <w:sz w:val="22"/>
        </w:rPr>
        <w:t>5</w:t>
      </w:r>
      <w:r w:rsidRPr="009170CB">
        <w:rPr>
          <w:color w:val="000000"/>
          <w:sz w:val="22"/>
        </w:rPr>
        <w:t xml:space="preserve"> (</w:t>
      </w:r>
      <w:r w:rsidR="00E96450">
        <w:rPr>
          <w:color w:val="000000"/>
          <w:sz w:val="22"/>
        </w:rPr>
        <w:t>Lima</w:t>
      </w:r>
      <w:r w:rsidRPr="009170CB">
        <w:rPr>
          <w:color w:val="000000"/>
          <w:sz w:val="22"/>
        </w:rPr>
        <w:t>) Tim, antara lain: (1</w:t>
      </w:r>
      <w:r>
        <w:rPr>
          <w:color w:val="000000"/>
          <w:sz w:val="22"/>
        </w:rPr>
        <w:t xml:space="preserve">) GeoVTrack, (2) Riung UMKM, </w:t>
      </w:r>
      <w:r w:rsidRPr="009170CB">
        <w:rPr>
          <w:color w:val="000000"/>
          <w:sz w:val="22"/>
        </w:rPr>
        <w:t>(3) Iot Center</w:t>
      </w:r>
      <w:r>
        <w:rPr>
          <w:color w:val="000000"/>
          <w:sz w:val="22"/>
        </w:rPr>
        <w:t>, (4) myvouqu, dan (5) Cendekia Muda Digimedia</w:t>
      </w:r>
    </w:p>
    <w:p w14:paraId="05F704DB" w14:textId="77777777" w:rsidR="00164C56" w:rsidRPr="009170CB" w:rsidRDefault="00164C56" w:rsidP="00164C56">
      <w:pPr>
        <w:pStyle w:val="NormalWeb"/>
        <w:spacing w:before="0" w:beforeAutospacing="0" w:after="0" w:afterAutospacing="0"/>
        <w:ind w:left="360"/>
        <w:jc w:val="both"/>
        <w:rPr>
          <w:sz w:val="22"/>
        </w:rPr>
      </w:pPr>
      <w:r w:rsidRPr="009170CB">
        <w:rPr>
          <w:b/>
          <w:bCs/>
          <w:color w:val="000000"/>
          <w:sz w:val="20"/>
          <w:szCs w:val="22"/>
        </w:rPr>
        <w:t> </w:t>
      </w:r>
    </w:p>
    <w:p w14:paraId="7081EEB1" w14:textId="77777777" w:rsidR="00164C56" w:rsidRPr="008153B2" w:rsidRDefault="00164C56" w:rsidP="00164C56">
      <w:pPr>
        <w:spacing w:after="0"/>
        <w:rPr>
          <w:rFonts w:ascii="Times New Roman" w:hAnsi="Times New Roman" w:cs="Times New Roman"/>
          <w:b/>
          <w:sz w:val="32"/>
        </w:rPr>
      </w:pPr>
      <w:r w:rsidRPr="008153B2">
        <w:rPr>
          <w:rFonts w:ascii="Times New Roman" w:hAnsi="Times New Roman" w:cs="Times New Roman"/>
          <w:b/>
          <w:sz w:val="32"/>
        </w:rPr>
        <w:t>D.    LEARNING &amp; GROWTH</w:t>
      </w:r>
    </w:p>
    <w:p w14:paraId="43AEF1CA" w14:textId="77777777" w:rsidR="00BB542F" w:rsidRDefault="00BB542F" w:rsidP="00164C56">
      <w:pPr>
        <w:pStyle w:val="NormalWeb"/>
        <w:spacing w:before="0" w:beforeAutospacing="0" w:after="0" w:afterAutospacing="0"/>
        <w:jc w:val="both"/>
        <w:rPr>
          <w:color w:val="000000"/>
          <w:sz w:val="22"/>
          <w:szCs w:val="22"/>
        </w:rPr>
      </w:pPr>
      <w:r w:rsidRPr="00BB542F">
        <w:rPr>
          <w:sz w:val="22"/>
        </w:rPr>
        <w:t xml:space="preserve">Jumlah Program studi baru sampai dengan TW_II_2020 </w:t>
      </w:r>
      <w:r w:rsidR="00F42914">
        <w:rPr>
          <w:sz w:val="22"/>
        </w:rPr>
        <w:t>Total Sebanyak 7</w:t>
      </w:r>
      <w:r w:rsidRPr="00BB542F">
        <w:rPr>
          <w:sz w:val="22"/>
        </w:rPr>
        <w:t xml:space="preserve"> Prodi</w:t>
      </w:r>
      <w:r w:rsidR="00F42914">
        <w:rPr>
          <w:sz w:val="22"/>
        </w:rPr>
        <w:t xml:space="preserve">. </w:t>
      </w:r>
      <w:r w:rsidRPr="00BB542F">
        <w:rPr>
          <w:sz w:val="22"/>
        </w:rPr>
        <w:t>Adapun program studi yang telah submit adalah (1) S1 Teknik atau Rekayasa Biomedis, (2) S1 Sains Data, (3) S2 Sistem Informasi, (4) S2 Manajemen PJJ</w:t>
      </w:r>
      <w:r w:rsidR="00F42914">
        <w:rPr>
          <w:sz w:val="22"/>
        </w:rPr>
        <w:t xml:space="preserve">, Program Studi Lain yang </w:t>
      </w:r>
      <w:r w:rsidR="00BD5F2F">
        <w:rPr>
          <w:sz w:val="22"/>
        </w:rPr>
        <w:t xml:space="preserve">dalam proses </w:t>
      </w:r>
      <w:r w:rsidR="00F42914">
        <w:rPr>
          <w:sz w:val="22"/>
        </w:rPr>
        <w:t>(</w:t>
      </w:r>
      <w:r w:rsidR="00BD5F2F">
        <w:rPr>
          <w:sz w:val="22"/>
        </w:rPr>
        <w:t>1</w:t>
      </w:r>
      <w:r w:rsidR="00F42914">
        <w:rPr>
          <w:sz w:val="22"/>
        </w:rPr>
        <w:t>) S1 Penyiaran Konten Digital, (</w:t>
      </w:r>
      <w:r w:rsidR="00BD5F2F">
        <w:rPr>
          <w:sz w:val="22"/>
        </w:rPr>
        <w:t>2</w:t>
      </w:r>
      <w:r w:rsidR="00F42914">
        <w:rPr>
          <w:sz w:val="22"/>
        </w:rPr>
        <w:t>) S2 Teknik Elektro PJJ, dan (</w:t>
      </w:r>
      <w:r w:rsidR="00BD5F2F">
        <w:rPr>
          <w:sz w:val="22"/>
        </w:rPr>
        <w:t>3</w:t>
      </w:r>
      <w:r w:rsidR="00F42914">
        <w:rPr>
          <w:sz w:val="22"/>
        </w:rPr>
        <w:t>) S1 Leisure Management</w:t>
      </w:r>
      <w:r w:rsidR="00BD5F2F">
        <w:rPr>
          <w:sz w:val="22"/>
        </w:rPr>
        <w:t>.</w:t>
      </w:r>
    </w:p>
    <w:p w14:paraId="297EA508" w14:textId="77777777" w:rsidR="00BB542F" w:rsidRDefault="00BB542F" w:rsidP="00164C56">
      <w:pPr>
        <w:pStyle w:val="NormalWeb"/>
        <w:spacing w:before="0" w:beforeAutospacing="0" w:after="0" w:afterAutospacing="0"/>
        <w:jc w:val="both"/>
        <w:rPr>
          <w:color w:val="000000"/>
          <w:sz w:val="22"/>
          <w:szCs w:val="22"/>
        </w:rPr>
      </w:pPr>
    </w:p>
    <w:p w14:paraId="7A8DE4CA" w14:textId="77777777" w:rsidR="00164C56" w:rsidRDefault="00BB542F" w:rsidP="00164C56">
      <w:pPr>
        <w:pStyle w:val="NormalWeb"/>
        <w:spacing w:before="0" w:beforeAutospacing="0" w:after="0" w:afterAutospacing="0"/>
        <w:jc w:val="both"/>
        <w:rPr>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B542F">
        <w:rPr>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Publikasi Terindeks Scopus / Thomson / IEEE pada TW_II_2020 sebanyak </w:t>
      </w:r>
      <w:r w:rsidRPr="00BB542F">
        <w:rPr>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204</w:t>
      </w:r>
      <w:r w:rsidRPr="00BB542F">
        <w:rPr>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BB542F">
        <w:rPr>
          <w:i/>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Listed</w:t>
      </w:r>
      <w:r w:rsidRPr="00BB542F">
        <w:rPr>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(Tercapai 102 % dari target). Bila dibandingkan dengan jumlah Publikasi Terindeks Scopus / Thomson / IEEE pada triwulan sama tahun sebelumnya mengalami pencapaian sebesar </w:t>
      </w:r>
      <w:r w:rsidR="00BD5F2F">
        <w:rPr>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80</w:t>
      </w:r>
      <w:r w:rsidRPr="00BB542F">
        <w:rPr>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BB542F">
        <w:rPr>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(255</w:t>
      </w:r>
      <w:r w:rsidRPr="00BB542F">
        <w:rPr>
          <w:i/>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Listed</w:t>
      </w:r>
      <w:r w:rsidRPr="00BB542F">
        <w:rPr>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308F2520" w14:textId="77777777" w:rsidR="00BB542F" w:rsidRDefault="00BB542F" w:rsidP="00164C56">
      <w:pPr>
        <w:pStyle w:val="NormalWeb"/>
        <w:spacing w:before="0" w:beforeAutospacing="0" w:after="0" w:afterAutospacing="0"/>
        <w:jc w:val="both"/>
        <w:rPr>
          <w:szCs w:val="22"/>
        </w:rPr>
      </w:pPr>
    </w:p>
    <w:p w14:paraId="7E900D52" w14:textId="77777777" w:rsidR="00BB542F" w:rsidRDefault="00BB542F" w:rsidP="00164C56">
      <w:pPr>
        <w:pStyle w:val="NormalWeb"/>
        <w:spacing w:before="0" w:beforeAutospacing="0" w:after="0" w:afterAutospacing="0"/>
        <w:jc w:val="both"/>
        <w:rPr>
          <w:sz w:val="22"/>
          <w:szCs w:val="22"/>
        </w:rPr>
      </w:pPr>
      <w:r w:rsidRPr="00BB542F">
        <w:rPr>
          <w:sz w:val="22"/>
          <w:szCs w:val="22"/>
        </w:rPr>
        <w:t xml:space="preserve">Pemenuhan indikator APT pada evaluasi pertama oleh </w:t>
      </w:r>
      <w:r w:rsidR="00BD5F2F">
        <w:rPr>
          <w:sz w:val="22"/>
          <w:szCs w:val="22"/>
        </w:rPr>
        <w:t xml:space="preserve">Asesor Eksternal </w:t>
      </w:r>
      <w:r w:rsidRPr="00BB542F">
        <w:rPr>
          <w:sz w:val="22"/>
          <w:szCs w:val="22"/>
        </w:rPr>
        <w:t>Rila</w:t>
      </w:r>
      <w:r w:rsidR="00BD5F2F">
        <w:rPr>
          <w:sz w:val="22"/>
          <w:szCs w:val="22"/>
        </w:rPr>
        <w:t xml:space="preserve"> Mandala Ph.D</w:t>
      </w:r>
      <w:r w:rsidRPr="00BB542F">
        <w:rPr>
          <w:sz w:val="22"/>
          <w:szCs w:val="22"/>
        </w:rPr>
        <w:t xml:space="preserve"> mendapatkan skor </w:t>
      </w:r>
      <w:r w:rsidRPr="00BB542F">
        <w:rPr>
          <w:b/>
          <w:sz w:val="22"/>
          <w:szCs w:val="22"/>
        </w:rPr>
        <w:t>110</w:t>
      </w:r>
      <w:r w:rsidRPr="00BB542F">
        <w:rPr>
          <w:sz w:val="22"/>
          <w:szCs w:val="22"/>
        </w:rPr>
        <w:t>.</w:t>
      </w:r>
      <w:r w:rsidR="00BD5F2F">
        <w:rPr>
          <w:sz w:val="22"/>
          <w:szCs w:val="22"/>
        </w:rPr>
        <w:t xml:space="preserve"> Hasil Review menggunakan ISK APT.</w:t>
      </w:r>
    </w:p>
    <w:p w14:paraId="775BF4AD" w14:textId="77777777" w:rsidR="00BD5F2F" w:rsidRDefault="00BD5F2F" w:rsidP="00164C56">
      <w:pPr>
        <w:pStyle w:val="NormalWeb"/>
        <w:spacing w:before="0" w:beforeAutospacing="0" w:after="0" w:afterAutospacing="0"/>
        <w:jc w:val="both"/>
        <w:rPr>
          <w:sz w:val="22"/>
          <w:szCs w:val="22"/>
        </w:rPr>
      </w:pPr>
    </w:p>
    <w:p w14:paraId="1DC694A6" w14:textId="77777777" w:rsidR="00BD5F2F" w:rsidRDefault="00BD5F2F" w:rsidP="00164C56">
      <w:pPr>
        <w:pStyle w:val="NormalWeb"/>
        <w:spacing w:before="0" w:beforeAutospacing="0" w:after="0" w:afterAutospacing="0"/>
        <w:jc w:val="both"/>
        <w:rPr>
          <w:sz w:val="22"/>
          <w:szCs w:val="22"/>
        </w:rPr>
      </w:pPr>
      <w:r>
        <w:rPr>
          <w:sz w:val="22"/>
          <w:szCs w:val="22"/>
        </w:rPr>
        <w:t>Indikator Venture Capital Industry yang berfokus pada Industrial License terdapat 4 (empat) Produk yang sudah digunakan oleh industry antara lain:</w:t>
      </w:r>
    </w:p>
    <w:p w14:paraId="66416B43" w14:textId="77777777" w:rsidR="00BD5F2F" w:rsidRPr="00BD5F2F" w:rsidRDefault="00BD5F2F" w:rsidP="00BD5F2F">
      <w:pPr>
        <w:pStyle w:val="NormalWeb"/>
        <w:numPr>
          <w:ilvl w:val="0"/>
          <w:numId w:val="18"/>
        </w:numPr>
        <w:spacing w:before="0" w:beforeAutospacing="0" w:after="0" w:afterAutospacing="0"/>
        <w:jc w:val="both"/>
        <w:rPr>
          <w:color w:val="000000"/>
          <w:sz w:val="18"/>
          <w:szCs w:val="22"/>
        </w:rPr>
      </w:pPr>
      <w:r>
        <w:rPr>
          <w:sz w:val="22"/>
          <w:szCs w:val="22"/>
        </w:rPr>
        <w:t>SISCA, Pendeteksi Aset menggunakan RFID Jarak Jauh</w:t>
      </w:r>
    </w:p>
    <w:p w14:paraId="76BCC3B3" w14:textId="77777777" w:rsidR="00BD5F2F" w:rsidRPr="00BD5F2F" w:rsidRDefault="00BD5F2F" w:rsidP="00BD5F2F">
      <w:pPr>
        <w:pStyle w:val="NormalWeb"/>
        <w:numPr>
          <w:ilvl w:val="0"/>
          <w:numId w:val="18"/>
        </w:numPr>
        <w:spacing w:before="0" w:beforeAutospacing="0" w:after="0" w:afterAutospacing="0"/>
        <w:jc w:val="both"/>
        <w:rPr>
          <w:color w:val="000000"/>
          <w:sz w:val="18"/>
          <w:szCs w:val="22"/>
        </w:rPr>
      </w:pPr>
      <w:r>
        <w:rPr>
          <w:sz w:val="22"/>
          <w:szCs w:val="22"/>
        </w:rPr>
        <w:t>Dream Tour, Aplikasi Virtual Reality</w:t>
      </w:r>
    </w:p>
    <w:p w14:paraId="42ACAC7A" w14:textId="09E18F3B" w:rsidR="00BD5F2F" w:rsidRPr="00BD5F2F" w:rsidRDefault="00BD5F2F" w:rsidP="00BD5F2F">
      <w:pPr>
        <w:pStyle w:val="NormalWeb"/>
        <w:numPr>
          <w:ilvl w:val="0"/>
          <w:numId w:val="18"/>
        </w:numPr>
        <w:spacing w:before="0" w:beforeAutospacing="0" w:after="0" w:afterAutospacing="0"/>
        <w:jc w:val="both"/>
        <w:rPr>
          <w:color w:val="000000"/>
          <w:sz w:val="18"/>
          <w:szCs w:val="22"/>
        </w:rPr>
      </w:pPr>
      <w:r>
        <w:rPr>
          <w:sz w:val="22"/>
          <w:szCs w:val="22"/>
        </w:rPr>
        <w:t>iGracias, Program Komputer S</w:t>
      </w:r>
      <w:r w:rsidR="005274DF">
        <w:rPr>
          <w:sz w:val="22"/>
          <w:szCs w:val="22"/>
        </w:rPr>
        <w:t>i</w:t>
      </w:r>
      <w:r>
        <w:rPr>
          <w:sz w:val="22"/>
          <w:szCs w:val="22"/>
        </w:rPr>
        <w:t>stem Informasi Manajemen Perguruan Tinggi</w:t>
      </w:r>
    </w:p>
    <w:p w14:paraId="7561A74C" w14:textId="77777777" w:rsidR="00BD5F2F" w:rsidRPr="00BB542F" w:rsidRDefault="00BD5F2F" w:rsidP="00BD5F2F">
      <w:pPr>
        <w:pStyle w:val="NormalWeb"/>
        <w:numPr>
          <w:ilvl w:val="0"/>
          <w:numId w:val="18"/>
        </w:numPr>
        <w:spacing w:before="0" w:beforeAutospacing="0" w:after="0" w:afterAutospacing="0"/>
        <w:jc w:val="both"/>
        <w:rPr>
          <w:color w:val="000000"/>
          <w:sz w:val="18"/>
          <w:szCs w:val="22"/>
        </w:rPr>
      </w:pPr>
      <w:r>
        <w:rPr>
          <w:sz w:val="22"/>
          <w:szCs w:val="22"/>
        </w:rPr>
        <w:t>RAINBOARD, Pengembangan dan atau Komersialisasi Invensi Perangkat Pengendali untuk Pencahayaan Cerdas</w:t>
      </w:r>
    </w:p>
    <w:p w14:paraId="3E5C0CCA" w14:textId="77777777" w:rsidR="00164C56" w:rsidRPr="008153B2" w:rsidRDefault="00164C56" w:rsidP="00164C56">
      <w:pPr>
        <w:pStyle w:val="NormalWeb"/>
        <w:spacing w:before="0" w:beforeAutospacing="0" w:after="0" w:afterAutospacing="0"/>
        <w:jc w:val="both"/>
      </w:pPr>
    </w:p>
    <w:p w14:paraId="6C6376B9" w14:textId="77777777" w:rsidR="00164C56" w:rsidRPr="008153B2" w:rsidRDefault="00164C56" w:rsidP="00164C56">
      <w:pPr>
        <w:spacing w:after="0"/>
        <w:rPr>
          <w:rFonts w:ascii="Times New Roman" w:hAnsi="Times New Roman" w:cs="Times New Roman"/>
          <w:b/>
          <w:sz w:val="28"/>
        </w:rPr>
      </w:pPr>
      <w:r w:rsidRPr="008153B2">
        <w:rPr>
          <w:rFonts w:ascii="Times New Roman" w:hAnsi="Times New Roman" w:cs="Times New Roman"/>
          <w:b/>
          <w:sz w:val="28"/>
        </w:rPr>
        <w:t>E.     INFORMASI LAIN</w:t>
      </w:r>
    </w:p>
    <w:p w14:paraId="3ECE9324" w14:textId="77777777" w:rsidR="00164C56" w:rsidRPr="008153B2" w:rsidRDefault="00164C56" w:rsidP="00164C56">
      <w:pPr>
        <w:pStyle w:val="NormalWeb"/>
        <w:spacing w:before="0" w:beforeAutospacing="0" w:after="0" w:afterAutospacing="0"/>
        <w:jc w:val="both"/>
      </w:pPr>
      <w:r w:rsidRPr="008153B2">
        <w:rPr>
          <w:color w:val="000000"/>
          <w:sz w:val="22"/>
          <w:szCs w:val="22"/>
          <w:shd w:val="clear" w:color="auto" w:fill="FFFFFF"/>
        </w:rPr>
        <w:t>Pada bagian ini akan dianalisa beberapa indikator lain terkait dengan APT/APS sep</w:t>
      </w:r>
      <w:r w:rsidR="001A48D0" w:rsidRPr="008153B2">
        <w:rPr>
          <w:color w:val="000000"/>
          <w:sz w:val="22"/>
          <w:szCs w:val="22"/>
          <w:shd w:val="clear" w:color="auto" w:fill="FFFFFF"/>
        </w:rPr>
        <w:t xml:space="preserve">erti: </w:t>
      </w:r>
      <w:r w:rsidRPr="008153B2">
        <w:rPr>
          <w:color w:val="000000"/>
          <w:sz w:val="22"/>
          <w:szCs w:val="22"/>
          <w:shd w:val="clear" w:color="auto" w:fill="FFFFFF"/>
        </w:rPr>
        <w:t xml:space="preserve">a. Mahasiswa Aktif; b. </w:t>
      </w:r>
      <w:r w:rsidRPr="008153B2">
        <w:rPr>
          <w:i/>
          <w:iCs/>
          <w:color w:val="000000"/>
          <w:sz w:val="22"/>
          <w:szCs w:val="22"/>
          <w:shd w:val="clear" w:color="auto" w:fill="FFFFFF"/>
        </w:rPr>
        <w:t>Turn Over</w:t>
      </w:r>
      <w:r w:rsidRPr="008153B2">
        <w:rPr>
          <w:color w:val="000000"/>
          <w:sz w:val="22"/>
          <w:szCs w:val="22"/>
          <w:shd w:val="clear" w:color="auto" w:fill="FFFFFF"/>
        </w:rPr>
        <w:t>; c. Rasio Dosen Mahasiswa; d. Jumlah Pegawai TPA dan Dosen; e. Wisuda dan; f. Penelitian.</w:t>
      </w:r>
    </w:p>
    <w:p w14:paraId="15EF9057" w14:textId="77777777" w:rsidR="00164C56" w:rsidRPr="008153B2" w:rsidRDefault="00164C56" w:rsidP="008A5F41">
      <w:pPr>
        <w:spacing w:after="0"/>
        <w:rPr>
          <w:rFonts w:ascii="Times New Roman" w:hAnsi="Times New Roman" w:cs="Times New Roman"/>
        </w:rPr>
      </w:pPr>
    </w:p>
    <w:p w14:paraId="22811F4A" w14:textId="77777777" w:rsidR="00164C56" w:rsidRPr="008153B2" w:rsidRDefault="00164C56" w:rsidP="00164C56">
      <w:pPr>
        <w:pStyle w:val="NormalWeb"/>
        <w:spacing w:before="0" w:beforeAutospacing="0" w:after="0" w:afterAutospacing="0"/>
        <w:jc w:val="both"/>
      </w:pPr>
      <w:r w:rsidRPr="008153B2">
        <w:rPr>
          <w:color w:val="000000"/>
          <w:sz w:val="22"/>
          <w:szCs w:val="22"/>
        </w:rPr>
        <w:t>Jumlah Mahasiswa Aktif pada TW_II_20</w:t>
      </w:r>
      <w:r w:rsidR="00BB542F">
        <w:rPr>
          <w:color w:val="000000"/>
          <w:sz w:val="22"/>
          <w:szCs w:val="22"/>
        </w:rPr>
        <w:t>20</w:t>
      </w:r>
      <w:r w:rsidRPr="008153B2">
        <w:rPr>
          <w:color w:val="000000"/>
          <w:sz w:val="22"/>
          <w:szCs w:val="22"/>
        </w:rPr>
        <w:t xml:space="preserve"> sebanyak 26.4</w:t>
      </w:r>
      <w:r w:rsidR="00BB542F">
        <w:rPr>
          <w:color w:val="000000"/>
          <w:sz w:val="22"/>
          <w:szCs w:val="22"/>
        </w:rPr>
        <w:t>34</w:t>
      </w:r>
      <w:r w:rsidRPr="008153B2">
        <w:rPr>
          <w:color w:val="000000"/>
          <w:sz w:val="22"/>
          <w:szCs w:val="22"/>
        </w:rPr>
        <w:t>. terdiri dari S2 sebanyak 4</w:t>
      </w:r>
      <w:r w:rsidR="00BB542F">
        <w:rPr>
          <w:color w:val="000000"/>
          <w:sz w:val="22"/>
          <w:szCs w:val="22"/>
        </w:rPr>
        <w:t>81</w:t>
      </w:r>
      <w:r w:rsidRPr="008153B2">
        <w:rPr>
          <w:color w:val="000000"/>
          <w:sz w:val="22"/>
          <w:szCs w:val="22"/>
        </w:rPr>
        <w:t xml:space="preserve"> mahasiswa; S1 sebanyak 23.</w:t>
      </w:r>
      <w:r w:rsidR="00BB542F">
        <w:rPr>
          <w:color w:val="000000"/>
          <w:sz w:val="22"/>
          <w:szCs w:val="22"/>
        </w:rPr>
        <w:t>516</w:t>
      </w:r>
      <w:r w:rsidRPr="008153B2">
        <w:rPr>
          <w:color w:val="000000"/>
          <w:sz w:val="22"/>
          <w:szCs w:val="22"/>
        </w:rPr>
        <w:t xml:space="preserve"> mahasiswa dan Diploma 2.</w:t>
      </w:r>
      <w:r w:rsidR="00C960C0">
        <w:rPr>
          <w:color w:val="000000"/>
          <w:sz w:val="22"/>
          <w:szCs w:val="22"/>
        </w:rPr>
        <w:t>875</w:t>
      </w:r>
      <w:r w:rsidRPr="008153B2">
        <w:rPr>
          <w:color w:val="000000"/>
          <w:sz w:val="22"/>
          <w:szCs w:val="22"/>
        </w:rPr>
        <w:t xml:space="preserve"> mahasiswa. Mahasiswa internasional </w:t>
      </w:r>
      <w:r w:rsidR="008A5F41" w:rsidRPr="008153B2">
        <w:rPr>
          <w:color w:val="000000"/>
          <w:sz w:val="22"/>
          <w:szCs w:val="22"/>
        </w:rPr>
        <w:t xml:space="preserve">sebanyak </w:t>
      </w:r>
      <w:r w:rsidR="00BB542F">
        <w:rPr>
          <w:color w:val="000000"/>
          <w:sz w:val="22"/>
          <w:szCs w:val="22"/>
        </w:rPr>
        <w:t>636</w:t>
      </w:r>
      <w:r w:rsidR="008A5F41" w:rsidRPr="008153B2">
        <w:rPr>
          <w:color w:val="000000"/>
          <w:sz w:val="22"/>
          <w:szCs w:val="22"/>
        </w:rPr>
        <w:t xml:space="preserve"> orang, diantaranya </w:t>
      </w:r>
      <w:r w:rsidRPr="008153B2">
        <w:rPr>
          <w:color w:val="000000"/>
          <w:sz w:val="22"/>
          <w:szCs w:val="22"/>
        </w:rPr>
        <w:t xml:space="preserve">yang aktif sebanyak </w:t>
      </w:r>
      <w:r w:rsidR="00BB542F">
        <w:rPr>
          <w:color w:val="000000"/>
          <w:sz w:val="22"/>
          <w:szCs w:val="22"/>
        </w:rPr>
        <w:t>60</w:t>
      </w:r>
      <w:r w:rsidRPr="008153B2">
        <w:rPr>
          <w:color w:val="000000"/>
          <w:sz w:val="22"/>
          <w:szCs w:val="22"/>
        </w:rPr>
        <w:t xml:space="preserve"> mahasiswa, yang mengikuti short program sebanyak </w:t>
      </w:r>
      <w:r w:rsidR="00BB542F">
        <w:rPr>
          <w:color w:val="000000"/>
          <w:sz w:val="22"/>
          <w:szCs w:val="22"/>
        </w:rPr>
        <w:t>559</w:t>
      </w:r>
      <w:r w:rsidRPr="008153B2">
        <w:rPr>
          <w:color w:val="000000"/>
          <w:sz w:val="22"/>
          <w:szCs w:val="22"/>
        </w:rPr>
        <w:t xml:space="preserve"> mahasiswa dan student exchange sebanyak 1</w:t>
      </w:r>
      <w:r w:rsidR="00BB542F">
        <w:rPr>
          <w:color w:val="000000"/>
          <w:sz w:val="22"/>
          <w:szCs w:val="22"/>
        </w:rPr>
        <w:t>7</w:t>
      </w:r>
      <w:r w:rsidRPr="008153B2">
        <w:rPr>
          <w:color w:val="000000"/>
          <w:sz w:val="22"/>
          <w:szCs w:val="22"/>
        </w:rPr>
        <w:t xml:space="preserve"> mahasiswa.</w:t>
      </w:r>
      <w:r w:rsidR="008A5F41" w:rsidRPr="008153B2">
        <w:t xml:space="preserve"> </w:t>
      </w:r>
    </w:p>
    <w:p w14:paraId="4E9A30E0" w14:textId="77777777" w:rsidR="00164C56" w:rsidRPr="008153B2" w:rsidRDefault="00164C56" w:rsidP="008A5F41">
      <w:pPr>
        <w:spacing w:after="0"/>
        <w:rPr>
          <w:rFonts w:ascii="Times New Roman" w:hAnsi="Times New Roman" w:cs="Times New Roman"/>
        </w:rPr>
      </w:pPr>
    </w:p>
    <w:p w14:paraId="0C51D6CC" w14:textId="77777777" w:rsidR="00164C56" w:rsidRPr="008153B2" w:rsidRDefault="00164C56" w:rsidP="00BB542F">
      <w:pPr>
        <w:pStyle w:val="NormalWeb"/>
        <w:tabs>
          <w:tab w:val="left" w:pos="8559"/>
        </w:tabs>
        <w:spacing w:before="0" w:beforeAutospacing="0" w:after="0" w:afterAutospacing="0"/>
        <w:jc w:val="both"/>
      </w:pPr>
      <w:r w:rsidRPr="008153B2">
        <w:rPr>
          <w:color w:val="000000"/>
          <w:sz w:val="22"/>
          <w:szCs w:val="22"/>
        </w:rPr>
        <w:t xml:space="preserve">Mahasiswa aktif berdasarkan Fakultas dengan rincian FTE sebanyak </w:t>
      </w:r>
      <w:r w:rsidR="00BB542F">
        <w:rPr>
          <w:color w:val="000000"/>
          <w:sz w:val="22"/>
          <w:szCs w:val="22"/>
        </w:rPr>
        <w:t>4</w:t>
      </w:r>
      <w:r w:rsidRPr="008153B2">
        <w:rPr>
          <w:color w:val="000000"/>
          <w:sz w:val="22"/>
          <w:szCs w:val="22"/>
        </w:rPr>
        <w:t>.</w:t>
      </w:r>
      <w:r w:rsidR="00BB542F">
        <w:rPr>
          <w:color w:val="000000"/>
          <w:sz w:val="22"/>
          <w:szCs w:val="22"/>
        </w:rPr>
        <w:t>900</w:t>
      </w:r>
      <w:r w:rsidRPr="008153B2">
        <w:rPr>
          <w:color w:val="000000"/>
          <w:sz w:val="22"/>
          <w:szCs w:val="22"/>
        </w:rPr>
        <w:t xml:space="preserve"> mahasiswa; FRI sebanyak 3.5</w:t>
      </w:r>
      <w:r w:rsidR="00BB542F">
        <w:rPr>
          <w:color w:val="000000"/>
          <w:sz w:val="22"/>
          <w:szCs w:val="22"/>
        </w:rPr>
        <w:t>29</w:t>
      </w:r>
      <w:r w:rsidRPr="008153B2">
        <w:rPr>
          <w:color w:val="000000"/>
          <w:sz w:val="22"/>
          <w:szCs w:val="22"/>
        </w:rPr>
        <w:t xml:space="preserve"> mahasiswa; FIF sebanyak </w:t>
      </w:r>
      <w:r w:rsidR="00BB542F">
        <w:rPr>
          <w:color w:val="000000"/>
          <w:sz w:val="22"/>
          <w:szCs w:val="22"/>
        </w:rPr>
        <w:t>2</w:t>
      </w:r>
      <w:r w:rsidRPr="008153B2">
        <w:rPr>
          <w:color w:val="000000"/>
          <w:sz w:val="22"/>
          <w:szCs w:val="22"/>
        </w:rPr>
        <w:t>.</w:t>
      </w:r>
      <w:r w:rsidR="00BB542F">
        <w:rPr>
          <w:color w:val="000000"/>
          <w:sz w:val="22"/>
          <w:szCs w:val="22"/>
        </w:rPr>
        <w:t>970</w:t>
      </w:r>
      <w:r w:rsidRPr="008153B2">
        <w:rPr>
          <w:color w:val="000000"/>
          <w:sz w:val="22"/>
          <w:szCs w:val="22"/>
        </w:rPr>
        <w:t xml:space="preserve"> mahasiswa; FEB sebanyak 3.9</w:t>
      </w:r>
      <w:r w:rsidR="00BB542F">
        <w:rPr>
          <w:color w:val="000000"/>
          <w:sz w:val="22"/>
          <w:szCs w:val="22"/>
        </w:rPr>
        <w:t>38</w:t>
      </w:r>
      <w:r w:rsidRPr="008153B2">
        <w:rPr>
          <w:color w:val="000000"/>
          <w:sz w:val="22"/>
          <w:szCs w:val="22"/>
        </w:rPr>
        <w:t xml:space="preserve"> mahasiswa; FKB sebanyak 3.</w:t>
      </w:r>
      <w:r w:rsidR="00BB542F">
        <w:rPr>
          <w:color w:val="000000"/>
          <w:sz w:val="22"/>
          <w:szCs w:val="22"/>
        </w:rPr>
        <w:t>705</w:t>
      </w:r>
      <w:r w:rsidRPr="008153B2">
        <w:rPr>
          <w:color w:val="000000"/>
          <w:sz w:val="22"/>
          <w:szCs w:val="22"/>
        </w:rPr>
        <w:t xml:space="preserve"> mahasiswa; FIK sebanyak 4.</w:t>
      </w:r>
      <w:r w:rsidR="00BB542F">
        <w:rPr>
          <w:color w:val="000000"/>
          <w:sz w:val="22"/>
          <w:szCs w:val="22"/>
        </w:rPr>
        <w:t>517</w:t>
      </w:r>
      <w:r w:rsidRPr="008153B2">
        <w:rPr>
          <w:color w:val="000000"/>
          <w:sz w:val="22"/>
          <w:szCs w:val="22"/>
        </w:rPr>
        <w:t xml:space="preserve"> mahasiswa dan FIT sebanyak 2.</w:t>
      </w:r>
      <w:r w:rsidR="00BB542F">
        <w:rPr>
          <w:color w:val="000000"/>
          <w:sz w:val="22"/>
          <w:szCs w:val="22"/>
        </w:rPr>
        <w:t>875</w:t>
      </w:r>
      <w:r w:rsidRPr="008153B2">
        <w:rPr>
          <w:color w:val="000000"/>
          <w:sz w:val="22"/>
          <w:szCs w:val="22"/>
        </w:rPr>
        <w:t xml:space="preserve"> mahasisw</w:t>
      </w:r>
      <w:r w:rsidR="00BB542F">
        <w:rPr>
          <w:color w:val="000000"/>
          <w:sz w:val="22"/>
          <w:szCs w:val="22"/>
        </w:rPr>
        <w:t>a. Turn Over Mahasiswa sebesar 1</w:t>
      </w:r>
      <w:r w:rsidRPr="008153B2">
        <w:rPr>
          <w:color w:val="000000"/>
          <w:sz w:val="22"/>
          <w:szCs w:val="22"/>
        </w:rPr>
        <w:t>,</w:t>
      </w:r>
      <w:r w:rsidR="00BB542F">
        <w:rPr>
          <w:color w:val="000000"/>
          <w:sz w:val="22"/>
          <w:szCs w:val="22"/>
        </w:rPr>
        <w:t>51</w:t>
      </w:r>
      <w:r w:rsidRPr="008153B2">
        <w:rPr>
          <w:color w:val="000000"/>
          <w:sz w:val="22"/>
          <w:szCs w:val="22"/>
        </w:rPr>
        <w:t xml:space="preserve">%. Jumlah mahasiswa DO (Drop Out) dan Undur Diri sebanyak </w:t>
      </w:r>
      <w:r w:rsidR="00BB542F">
        <w:rPr>
          <w:color w:val="000000"/>
          <w:sz w:val="22"/>
          <w:szCs w:val="22"/>
        </w:rPr>
        <w:t>434</w:t>
      </w:r>
      <w:r w:rsidRPr="008153B2">
        <w:rPr>
          <w:color w:val="000000"/>
          <w:sz w:val="22"/>
          <w:szCs w:val="22"/>
        </w:rPr>
        <w:t xml:space="preserve"> Mahasiswa.</w:t>
      </w:r>
      <w:r w:rsidR="008A5F41" w:rsidRPr="008153B2">
        <w:rPr>
          <w:color w:val="000000"/>
          <w:sz w:val="22"/>
          <w:szCs w:val="22"/>
        </w:rPr>
        <w:t xml:space="preserve"> Dapat dilihat pada </w:t>
      </w:r>
      <w:r w:rsidR="003E2FA7">
        <w:rPr>
          <w:b/>
          <w:i/>
          <w:color w:val="000000"/>
          <w:sz w:val="22"/>
          <w:szCs w:val="22"/>
        </w:rPr>
        <w:t>Grafik</w:t>
      </w:r>
      <w:r w:rsidR="008A5F41" w:rsidRPr="008153B2">
        <w:rPr>
          <w:b/>
          <w:i/>
          <w:color w:val="000000"/>
          <w:sz w:val="22"/>
          <w:szCs w:val="22"/>
        </w:rPr>
        <w:t xml:space="preserve"> 1</w:t>
      </w:r>
      <w:r w:rsidR="008A5F41" w:rsidRPr="008153B2">
        <w:rPr>
          <w:color w:val="000000"/>
          <w:sz w:val="22"/>
          <w:szCs w:val="22"/>
        </w:rPr>
        <w:t>.</w:t>
      </w:r>
    </w:p>
    <w:p w14:paraId="3AAA0648" w14:textId="77777777" w:rsidR="00164C56" w:rsidRPr="008153B2" w:rsidRDefault="00BB542F" w:rsidP="00164C56">
      <w:pPr>
        <w:pStyle w:val="NormalWeb"/>
        <w:keepNext/>
        <w:spacing w:before="0" w:beforeAutospacing="0" w:after="0" w:afterAutospacing="0"/>
        <w:jc w:val="center"/>
      </w:pPr>
      <w:r>
        <w:rPr>
          <w:noProof/>
        </w:rPr>
        <w:drawing>
          <wp:inline distT="0" distB="0" distL="0" distR="0" wp14:anchorId="3C4A8082" wp14:editId="1130D24C">
            <wp:extent cx="5105400" cy="2089150"/>
            <wp:effectExtent l="0" t="0" r="0"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BFDE83" w14:textId="77777777" w:rsidR="00164C56" w:rsidRPr="008153B2" w:rsidRDefault="003E2FA7" w:rsidP="008A5F41">
      <w:pPr>
        <w:pStyle w:val="Caption"/>
        <w:spacing w:after="0"/>
        <w:jc w:val="center"/>
        <w:rPr>
          <w:rFonts w:ascii="Times New Roman" w:hAnsi="Times New Roman" w:cs="Times New Roman"/>
          <w:b/>
          <w:i w:val="0"/>
          <w:color w:val="auto"/>
          <w:sz w:val="22"/>
        </w:rPr>
      </w:pPr>
      <w:bookmarkStart w:id="7" w:name="_Toc49251758"/>
      <w:r>
        <w:rPr>
          <w:rFonts w:ascii="Times New Roman" w:hAnsi="Times New Roman" w:cs="Times New Roman"/>
          <w:b/>
          <w:i w:val="0"/>
          <w:color w:val="auto"/>
          <w:sz w:val="22"/>
        </w:rPr>
        <w:t>Grafik</w:t>
      </w:r>
      <w:r w:rsidR="00164C56" w:rsidRPr="008153B2">
        <w:rPr>
          <w:rFonts w:ascii="Times New Roman" w:hAnsi="Times New Roman" w:cs="Times New Roman"/>
          <w:b/>
          <w:i w:val="0"/>
          <w:color w:val="auto"/>
          <w:sz w:val="22"/>
        </w:rPr>
        <w:t xml:space="preserve"> </w:t>
      </w:r>
      <w:r w:rsidR="00164C56" w:rsidRPr="008153B2">
        <w:rPr>
          <w:rFonts w:ascii="Times New Roman" w:hAnsi="Times New Roman" w:cs="Times New Roman"/>
          <w:b/>
          <w:i w:val="0"/>
          <w:color w:val="auto"/>
          <w:sz w:val="22"/>
        </w:rPr>
        <w:fldChar w:fldCharType="begin"/>
      </w:r>
      <w:r w:rsidR="00164C56" w:rsidRPr="008153B2">
        <w:rPr>
          <w:rFonts w:ascii="Times New Roman" w:hAnsi="Times New Roman" w:cs="Times New Roman"/>
          <w:b/>
          <w:i w:val="0"/>
          <w:color w:val="auto"/>
          <w:sz w:val="22"/>
        </w:rPr>
        <w:instrText xml:space="preserve"> SEQ Grafik \* ARABIC </w:instrText>
      </w:r>
      <w:r w:rsidR="00164C56"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w:t>
      </w:r>
      <w:r w:rsidR="00164C56" w:rsidRPr="008153B2">
        <w:rPr>
          <w:rFonts w:ascii="Times New Roman" w:hAnsi="Times New Roman" w:cs="Times New Roman"/>
          <w:b/>
          <w:i w:val="0"/>
          <w:color w:val="auto"/>
          <w:sz w:val="22"/>
        </w:rPr>
        <w:fldChar w:fldCharType="end"/>
      </w:r>
      <w:r w:rsidR="00164C56" w:rsidRPr="008153B2">
        <w:rPr>
          <w:rFonts w:ascii="Times New Roman" w:hAnsi="Times New Roman" w:cs="Times New Roman"/>
          <w:b/>
          <w:i w:val="0"/>
          <w:color w:val="auto"/>
          <w:sz w:val="22"/>
        </w:rPr>
        <w:t>. Jumlah Mahasiswa Aktif Per Fakultas</w:t>
      </w:r>
      <w:bookmarkEnd w:id="7"/>
    </w:p>
    <w:p w14:paraId="06C7FFB7" w14:textId="1BAF23C4" w:rsidR="00164C56" w:rsidRPr="008153B2" w:rsidRDefault="00164C56" w:rsidP="00164C56">
      <w:pPr>
        <w:pStyle w:val="NormalWeb"/>
        <w:spacing w:before="0" w:beforeAutospacing="0" w:after="0" w:afterAutospacing="0"/>
      </w:pPr>
      <w:r w:rsidRPr="008153B2">
        <w:rPr>
          <w:color w:val="000000"/>
          <w:sz w:val="18"/>
          <w:szCs w:val="18"/>
        </w:rPr>
        <w:t xml:space="preserve">*Sumber </w:t>
      </w:r>
      <w:r w:rsidR="00E96450">
        <w:rPr>
          <w:color w:val="000000"/>
          <w:sz w:val="18"/>
          <w:szCs w:val="18"/>
        </w:rPr>
        <w:t>Standar &amp; Layanan Akademik</w:t>
      </w:r>
      <w:r w:rsidRPr="008153B2">
        <w:rPr>
          <w:color w:val="000000"/>
          <w:sz w:val="18"/>
          <w:szCs w:val="18"/>
        </w:rPr>
        <w:t xml:space="preserve"> TW_II_20</w:t>
      </w:r>
      <w:r w:rsidR="00FD2AA9">
        <w:rPr>
          <w:color w:val="000000"/>
          <w:sz w:val="18"/>
          <w:szCs w:val="18"/>
        </w:rPr>
        <w:t>20</w:t>
      </w:r>
    </w:p>
    <w:p w14:paraId="41A9C4D4" w14:textId="77777777" w:rsidR="00164C56" w:rsidRPr="008153B2" w:rsidRDefault="00164C56" w:rsidP="00C960C0">
      <w:pPr>
        <w:spacing w:line="240" w:lineRule="auto"/>
        <w:rPr>
          <w:rFonts w:ascii="Times New Roman" w:hAnsi="Times New Roman" w:cs="Times New Roman"/>
        </w:rPr>
      </w:pPr>
    </w:p>
    <w:p w14:paraId="28F0DF72" w14:textId="77777777" w:rsidR="00164C56" w:rsidRPr="008153B2" w:rsidRDefault="00164C56" w:rsidP="00164C56">
      <w:pPr>
        <w:pStyle w:val="NormalWeb"/>
        <w:spacing w:before="0" w:beforeAutospacing="0" w:after="0" w:afterAutospacing="0"/>
        <w:jc w:val="both"/>
      </w:pPr>
      <w:r w:rsidRPr="008153B2">
        <w:rPr>
          <w:color w:val="000000"/>
          <w:sz w:val="22"/>
          <w:szCs w:val="22"/>
        </w:rPr>
        <w:t>Jumlah Dosen Telkom University pada TW_II_20</w:t>
      </w:r>
      <w:r w:rsidR="00BB542F">
        <w:rPr>
          <w:color w:val="000000"/>
          <w:sz w:val="22"/>
          <w:szCs w:val="22"/>
        </w:rPr>
        <w:t>20</w:t>
      </w:r>
      <w:r w:rsidRPr="008153B2">
        <w:rPr>
          <w:color w:val="000000"/>
          <w:sz w:val="22"/>
          <w:szCs w:val="22"/>
        </w:rPr>
        <w:t xml:space="preserve"> sebanyak </w:t>
      </w:r>
      <w:r w:rsidR="00BB542F">
        <w:rPr>
          <w:b/>
          <w:bCs/>
          <w:color w:val="000000"/>
          <w:sz w:val="22"/>
          <w:szCs w:val="22"/>
        </w:rPr>
        <w:t>908</w:t>
      </w:r>
      <w:r w:rsidRPr="008153B2">
        <w:rPr>
          <w:b/>
          <w:bCs/>
          <w:color w:val="000000"/>
          <w:sz w:val="22"/>
          <w:szCs w:val="22"/>
        </w:rPr>
        <w:t xml:space="preserve"> orang</w:t>
      </w:r>
      <w:r w:rsidRPr="008153B2">
        <w:rPr>
          <w:color w:val="000000"/>
          <w:sz w:val="22"/>
          <w:szCs w:val="22"/>
        </w:rPr>
        <w:t xml:space="preserve">. Terdiri dari pegawai tetap </w:t>
      </w:r>
      <w:r w:rsidR="00BB542F">
        <w:rPr>
          <w:color w:val="000000"/>
          <w:sz w:val="22"/>
          <w:szCs w:val="22"/>
        </w:rPr>
        <w:t>630</w:t>
      </w:r>
      <w:r w:rsidRPr="008153B2">
        <w:rPr>
          <w:color w:val="000000"/>
          <w:sz w:val="22"/>
          <w:szCs w:val="22"/>
        </w:rPr>
        <w:t xml:space="preserve"> orang; Perbantuan Kopertis 7 orang; Perbantuan Telkom </w:t>
      </w:r>
      <w:r w:rsidR="00BB542F">
        <w:rPr>
          <w:color w:val="000000"/>
          <w:sz w:val="22"/>
          <w:szCs w:val="22"/>
        </w:rPr>
        <w:t>7</w:t>
      </w:r>
      <w:r w:rsidRPr="008153B2">
        <w:rPr>
          <w:color w:val="000000"/>
          <w:sz w:val="22"/>
          <w:szCs w:val="22"/>
        </w:rPr>
        <w:t xml:space="preserve"> orang; profesional full time </w:t>
      </w:r>
      <w:r w:rsidR="00BB542F">
        <w:rPr>
          <w:color w:val="000000"/>
          <w:sz w:val="22"/>
          <w:szCs w:val="22"/>
        </w:rPr>
        <w:t>208</w:t>
      </w:r>
      <w:r w:rsidRPr="008153B2">
        <w:rPr>
          <w:color w:val="000000"/>
          <w:sz w:val="22"/>
          <w:szCs w:val="22"/>
        </w:rPr>
        <w:t xml:space="preserve"> orang dan profesional part time </w:t>
      </w:r>
      <w:r w:rsidR="00BB542F">
        <w:rPr>
          <w:color w:val="000000"/>
          <w:sz w:val="22"/>
          <w:szCs w:val="22"/>
        </w:rPr>
        <w:t>56</w:t>
      </w:r>
      <w:r w:rsidRPr="008153B2">
        <w:rPr>
          <w:color w:val="000000"/>
          <w:sz w:val="22"/>
          <w:szCs w:val="22"/>
        </w:rPr>
        <w:t xml:space="preserve"> orang. Berdasarkan Jabatan Fungsional Akademik (JFA) terdiri dari </w:t>
      </w:r>
      <w:r w:rsidR="00BB542F">
        <w:rPr>
          <w:color w:val="000000"/>
          <w:sz w:val="22"/>
          <w:szCs w:val="22"/>
        </w:rPr>
        <w:t>3</w:t>
      </w:r>
      <w:r w:rsidRPr="008153B2">
        <w:rPr>
          <w:color w:val="000000"/>
          <w:sz w:val="22"/>
          <w:szCs w:val="22"/>
        </w:rPr>
        <w:t xml:space="preserve"> orang JFA Guru Besar; </w:t>
      </w:r>
      <w:r w:rsidR="00BB542F">
        <w:rPr>
          <w:color w:val="000000"/>
          <w:sz w:val="22"/>
          <w:szCs w:val="22"/>
        </w:rPr>
        <w:t>34</w:t>
      </w:r>
      <w:r w:rsidRPr="008153B2">
        <w:rPr>
          <w:color w:val="000000"/>
          <w:sz w:val="22"/>
          <w:szCs w:val="22"/>
        </w:rPr>
        <w:t xml:space="preserve"> Orang JFA Lektor Kepala, 28</w:t>
      </w:r>
      <w:r w:rsidR="00BB542F">
        <w:rPr>
          <w:color w:val="000000"/>
          <w:sz w:val="22"/>
          <w:szCs w:val="22"/>
        </w:rPr>
        <w:t>7</w:t>
      </w:r>
      <w:r w:rsidRPr="008153B2">
        <w:rPr>
          <w:color w:val="000000"/>
          <w:sz w:val="22"/>
          <w:szCs w:val="22"/>
        </w:rPr>
        <w:t xml:space="preserve"> orang JFA Lektor; </w:t>
      </w:r>
      <w:r w:rsidR="00DF247A">
        <w:rPr>
          <w:color w:val="000000"/>
          <w:sz w:val="22"/>
          <w:szCs w:val="22"/>
        </w:rPr>
        <w:t>308</w:t>
      </w:r>
      <w:r w:rsidRPr="008153B2">
        <w:rPr>
          <w:color w:val="000000"/>
          <w:sz w:val="22"/>
          <w:szCs w:val="22"/>
        </w:rPr>
        <w:t xml:space="preserve"> orang JFA Asisten Ahli dan </w:t>
      </w:r>
      <w:r w:rsidR="00DF247A">
        <w:rPr>
          <w:color w:val="000000"/>
          <w:sz w:val="22"/>
          <w:szCs w:val="22"/>
        </w:rPr>
        <w:t>276</w:t>
      </w:r>
      <w:r w:rsidRPr="008153B2">
        <w:rPr>
          <w:color w:val="000000"/>
          <w:sz w:val="22"/>
          <w:szCs w:val="22"/>
        </w:rPr>
        <w:t xml:space="preserve"> orang tanpa JFA. Berdasarkan pendidikan terakhir terdiri dari </w:t>
      </w:r>
      <w:r w:rsidR="00DF247A">
        <w:rPr>
          <w:color w:val="000000"/>
          <w:sz w:val="22"/>
          <w:szCs w:val="22"/>
        </w:rPr>
        <w:t>227</w:t>
      </w:r>
      <w:r w:rsidRPr="008153B2">
        <w:rPr>
          <w:color w:val="000000"/>
          <w:sz w:val="22"/>
          <w:szCs w:val="22"/>
        </w:rPr>
        <w:t xml:space="preserve"> orang S3 (2</w:t>
      </w:r>
      <w:r w:rsidR="00DF247A">
        <w:rPr>
          <w:color w:val="000000"/>
          <w:sz w:val="22"/>
          <w:szCs w:val="22"/>
        </w:rPr>
        <w:t>5</w:t>
      </w:r>
      <w:r w:rsidRPr="008153B2">
        <w:rPr>
          <w:color w:val="000000"/>
          <w:sz w:val="22"/>
          <w:szCs w:val="22"/>
        </w:rPr>
        <w:t>%) dan 6</w:t>
      </w:r>
      <w:r w:rsidR="00DF247A">
        <w:rPr>
          <w:color w:val="000000"/>
          <w:sz w:val="22"/>
          <w:szCs w:val="22"/>
        </w:rPr>
        <w:t>81</w:t>
      </w:r>
      <w:r w:rsidRPr="008153B2">
        <w:rPr>
          <w:color w:val="000000"/>
          <w:sz w:val="22"/>
          <w:szCs w:val="22"/>
        </w:rPr>
        <w:t xml:space="preserve"> orang S2 (7</w:t>
      </w:r>
      <w:r w:rsidR="00DF247A">
        <w:rPr>
          <w:color w:val="000000"/>
          <w:sz w:val="22"/>
          <w:szCs w:val="22"/>
        </w:rPr>
        <w:t>5</w:t>
      </w:r>
      <w:r w:rsidRPr="008153B2">
        <w:rPr>
          <w:color w:val="000000"/>
          <w:sz w:val="22"/>
          <w:szCs w:val="22"/>
        </w:rPr>
        <w:t>%). Dosen yang sedang melanjutkan studi lanjut S3 sebanyak 1</w:t>
      </w:r>
      <w:r w:rsidR="00DF247A">
        <w:rPr>
          <w:color w:val="000000"/>
          <w:sz w:val="22"/>
          <w:szCs w:val="22"/>
        </w:rPr>
        <w:t>5</w:t>
      </w:r>
      <w:r w:rsidRPr="008153B2">
        <w:rPr>
          <w:color w:val="000000"/>
          <w:sz w:val="22"/>
          <w:szCs w:val="22"/>
        </w:rPr>
        <w:t>5 orang.</w:t>
      </w:r>
      <w:r w:rsidR="00DF247A">
        <w:rPr>
          <w:color w:val="000000"/>
          <w:sz w:val="22"/>
          <w:szCs w:val="22"/>
        </w:rPr>
        <w:t xml:space="preserve"> Terdiri dari 85</w:t>
      </w:r>
      <w:r w:rsidRPr="008153B2">
        <w:rPr>
          <w:color w:val="000000"/>
          <w:sz w:val="22"/>
          <w:szCs w:val="22"/>
        </w:rPr>
        <w:t xml:space="preserve"> orang </w:t>
      </w:r>
      <w:r w:rsidR="00DF247A">
        <w:rPr>
          <w:color w:val="000000"/>
          <w:sz w:val="22"/>
          <w:szCs w:val="22"/>
        </w:rPr>
        <w:t>studi lanjut dalam negeri dan 70</w:t>
      </w:r>
      <w:r w:rsidRPr="008153B2">
        <w:rPr>
          <w:color w:val="000000"/>
          <w:sz w:val="22"/>
          <w:szCs w:val="22"/>
        </w:rPr>
        <w:t xml:space="preserve"> orang studi lanjut luar negeri. Sumber pendanaan studi lanjut </w:t>
      </w:r>
      <w:r w:rsidR="00DF247A">
        <w:rPr>
          <w:color w:val="000000"/>
          <w:sz w:val="22"/>
          <w:szCs w:val="22"/>
        </w:rPr>
        <w:t>keseluruhan adalah</w:t>
      </w:r>
      <w:r w:rsidRPr="008153B2">
        <w:rPr>
          <w:color w:val="000000"/>
          <w:sz w:val="22"/>
          <w:szCs w:val="22"/>
        </w:rPr>
        <w:t xml:space="preserve"> beasiswa.</w:t>
      </w:r>
    </w:p>
    <w:p w14:paraId="3BB8D781" w14:textId="77777777" w:rsidR="00164C56" w:rsidRPr="008153B2" w:rsidRDefault="00164C56" w:rsidP="00164C56">
      <w:pPr>
        <w:rPr>
          <w:rFonts w:ascii="Times New Roman" w:hAnsi="Times New Roman" w:cs="Times New Roman"/>
        </w:rPr>
      </w:pPr>
    </w:p>
    <w:p w14:paraId="3D304774" w14:textId="3D8B0C13" w:rsidR="009B4EF3" w:rsidRDefault="00164C56" w:rsidP="00164C56">
      <w:pPr>
        <w:pStyle w:val="NormalWeb"/>
        <w:spacing w:before="0" w:beforeAutospacing="0" w:after="0" w:afterAutospacing="0"/>
        <w:jc w:val="both"/>
        <w:rPr>
          <w:color w:val="000000"/>
          <w:sz w:val="22"/>
          <w:szCs w:val="22"/>
        </w:rPr>
      </w:pPr>
      <w:r w:rsidRPr="008153B2">
        <w:rPr>
          <w:color w:val="000000"/>
          <w:sz w:val="22"/>
          <w:szCs w:val="22"/>
        </w:rPr>
        <w:t>Jumlah Pegawai Tenaga Pendukung Akademik (TPA) pada TW_II_20</w:t>
      </w:r>
      <w:r w:rsidR="009B4EF3">
        <w:rPr>
          <w:color w:val="000000"/>
          <w:sz w:val="22"/>
          <w:szCs w:val="22"/>
        </w:rPr>
        <w:t>20 sebanyak 380</w:t>
      </w:r>
      <w:r w:rsidRPr="008153B2">
        <w:rPr>
          <w:color w:val="000000"/>
          <w:sz w:val="22"/>
          <w:szCs w:val="22"/>
        </w:rPr>
        <w:t xml:space="preserve"> orang. berdasarkan status kepegawaian, Pegawai tetap sebanyak 2</w:t>
      </w:r>
      <w:r w:rsidR="009B4EF3">
        <w:rPr>
          <w:color w:val="000000"/>
          <w:sz w:val="22"/>
          <w:szCs w:val="22"/>
        </w:rPr>
        <w:t>91</w:t>
      </w:r>
      <w:r w:rsidRPr="008153B2">
        <w:rPr>
          <w:color w:val="000000"/>
          <w:sz w:val="22"/>
          <w:szCs w:val="22"/>
        </w:rPr>
        <w:t xml:space="preserve"> orang, Profesional full time sebanyak </w:t>
      </w:r>
      <w:r w:rsidR="009B4EF3">
        <w:rPr>
          <w:color w:val="000000"/>
          <w:sz w:val="22"/>
          <w:szCs w:val="22"/>
        </w:rPr>
        <w:t>71</w:t>
      </w:r>
      <w:r w:rsidRPr="008153B2">
        <w:rPr>
          <w:color w:val="000000"/>
          <w:sz w:val="22"/>
          <w:szCs w:val="22"/>
        </w:rPr>
        <w:t xml:space="preserve"> orang, profesional part time sebanyak 1 orang, perbantuan telkom sebanyak </w:t>
      </w:r>
      <w:r w:rsidR="009B4EF3">
        <w:rPr>
          <w:color w:val="000000"/>
          <w:sz w:val="22"/>
          <w:szCs w:val="22"/>
        </w:rPr>
        <w:t>5</w:t>
      </w:r>
      <w:r w:rsidRPr="008153B2">
        <w:rPr>
          <w:color w:val="000000"/>
          <w:sz w:val="22"/>
          <w:szCs w:val="22"/>
        </w:rPr>
        <w:t xml:space="preserve"> orang dan outsourcing sebanyak 1</w:t>
      </w:r>
      <w:r w:rsidR="009B4EF3">
        <w:rPr>
          <w:color w:val="000000"/>
          <w:sz w:val="22"/>
          <w:szCs w:val="22"/>
        </w:rPr>
        <w:t>2</w:t>
      </w:r>
      <w:r w:rsidRPr="008153B2">
        <w:rPr>
          <w:color w:val="000000"/>
          <w:sz w:val="22"/>
          <w:szCs w:val="22"/>
        </w:rPr>
        <w:t xml:space="preserve"> orang. Sedangkan berdasarkan status kependidikan, S3</w:t>
      </w:r>
      <w:r w:rsidR="009B4EF3">
        <w:rPr>
          <w:color w:val="000000"/>
          <w:sz w:val="22"/>
          <w:szCs w:val="22"/>
        </w:rPr>
        <w:t xml:space="preserve"> sebanyak 1 orang, S2 sebanyak 8 orang, S1 sebanyak 1</w:t>
      </w:r>
      <w:r w:rsidR="00C71C7C">
        <w:rPr>
          <w:color w:val="000000"/>
          <w:sz w:val="22"/>
          <w:szCs w:val="22"/>
        </w:rPr>
        <w:t>86</w:t>
      </w:r>
      <w:r w:rsidR="009B4EF3">
        <w:rPr>
          <w:color w:val="000000"/>
          <w:sz w:val="22"/>
          <w:szCs w:val="22"/>
        </w:rPr>
        <w:t xml:space="preserve"> orang,</w:t>
      </w:r>
      <w:r w:rsidR="00C71C7C">
        <w:rPr>
          <w:color w:val="000000"/>
          <w:sz w:val="22"/>
          <w:szCs w:val="22"/>
        </w:rPr>
        <w:t xml:space="preserve"> D4 sebanyak 1 orang,</w:t>
      </w:r>
      <w:r w:rsidR="009B4EF3">
        <w:rPr>
          <w:color w:val="000000"/>
          <w:sz w:val="22"/>
          <w:szCs w:val="22"/>
        </w:rPr>
        <w:t xml:space="preserve"> D3 sebanyak 112</w:t>
      </w:r>
      <w:r w:rsidRPr="008153B2">
        <w:rPr>
          <w:color w:val="000000"/>
          <w:sz w:val="22"/>
          <w:szCs w:val="22"/>
        </w:rPr>
        <w:t xml:space="preserve"> orang, D1 sebanyak 2 orang, SMA sebanyak </w:t>
      </w:r>
      <w:r w:rsidR="009B4EF3">
        <w:rPr>
          <w:color w:val="000000"/>
          <w:sz w:val="22"/>
          <w:szCs w:val="22"/>
        </w:rPr>
        <w:t>66</w:t>
      </w:r>
      <w:r w:rsidRPr="008153B2">
        <w:rPr>
          <w:color w:val="000000"/>
          <w:sz w:val="22"/>
          <w:szCs w:val="22"/>
        </w:rPr>
        <w:t xml:space="preserve"> orang, SMP </w:t>
      </w:r>
      <w:r w:rsidR="009B4EF3">
        <w:rPr>
          <w:color w:val="000000"/>
          <w:sz w:val="22"/>
          <w:szCs w:val="22"/>
        </w:rPr>
        <w:t>2 orang dan SD 2 orang.</w:t>
      </w:r>
    </w:p>
    <w:p w14:paraId="003213F2" w14:textId="77777777" w:rsidR="00164C56" w:rsidRPr="008153B2" w:rsidRDefault="00164C56" w:rsidP="00164C56">
      <w:pPr>
        <w:pStyle w:val="NormalWeb"/>
        <w:spacing w:before="0" w:beforeAutospacing="0" w:after="0" w:afterAutospacing="0"/>
        <w:jc w:val="both"/>
      </w:pPr>
    </w:p>
    <w:p w14:paraId="1C33E67C" w14:textId="77777777" w:rsidR="00164C56" w:rsidRDefault="00164C56" w:rsidP="0091573A">
      <w:pPr>
        <w:pStyle w:val="NormalWeb"/>
        <w:spacing w:before="0" w:beforeAutospacing="0" w:after="0" w:afterAutospacing="0"/>
        <w:jc w:val="both"/>
        <w:rPr>
          <w:color w:val="000000"/>
          <w:sz w:val="22"/>
          <w:szCs w:val="22"/>
        </w:rPr>
      </w:pPr>
      <w:r w:rsidRPr="008153B2">
        <w:rPr>
          <w:color w:val="000000"/>
          <w:sz w:val="22"/>
          <w:szCs w:val="22"/>
        </w:rPr>
        <w:t>Status Akreditasi Prodi di Telkom University pada TW_II_20</w:t>
      </w:r>
      <w:r w:rsidR="00D666D2">
        <w:rPr>
          <w:color w:val="000000"/>
          <w:sz w:val="22"/>
          <w:szCs w:val="22"/>
        </w:rPr>
        <w:t>20</w:t>
      </w:r>
      <w:r w:rsidRPr="008153B2">
        <w:rPr>
          <w:color w:val="000000"/>
          <w:sz w:val="22"/>
          <w:szCs w:val="22"/>
        </w:rPr>
        <w:t xml:space="preserve"> sebanyak 3</w:t>
      </w:r>
      <w:r w:rsidR="00D666D2">
        <w:rPr>
          <w:color w:val="000000"/>
          <w:sz w:val="22"/>
          <w:szCs w:val="22"/>
        </w:rPr>
        <w:t>4</w:t>
      </w:r>
      <w:r w:rsidRPr="008153B2">
        <w:rPr>
          <w:color w:val="000000"/>
          <w:sz w:val="22"/>
          <w:szCs w:val="22"/>
        </w:rPr>
        <w:t xml:space="preserve"> Prodi terdiri dari 2</w:t>
      </w:r>
      <w:r w:rsidR="00D666D2">
        <w:rPr>
          <w:color w:val="000000"/>
          <w:sz w:val="22"/>
          <w:szCs w:val="22"/>
        </w:rPr>
        <w:t>3</w:t>
      </w:r>
      <w:r w:rsidRPr="008153B2">
        <w:rPr>
          <w:color w:val="000000"/>
          <w:sz w:val="22"/>
          <w:szCs w:val="22"/>
        </w:rPr>
        <w:t xml:space="preserve"> p</w:t>
      </w:r>
      <w:r w:rsidR="00D666D2">
        <w:rPr>
          <w:color w:val="000000"/>
          <w:sz w:val="22"/>
          <w:szCs w:val="22"/>
        </w:rPr>
        <w:t>rodi terakreditasi A, 7 prodi terakreditasi B, 1</w:t>
      </w:r>
      <w:r w:rsidRPr="008153B2">
        <w:rPr>
          <w:color w:val="000000"/>
          <w:sz w:val="22"/>
          <w:szCs w:val="22"/>
        </w:rPr>
        <w:t xml:space="preserve"> prodi terakreditasi C</w:t>
      </w:r>
      <w:r w:rsidR="00D666D2">
        <w:rPr>
          <w:color w:val="000000"/>
          <w:sz w:val="22"/>
          <w:szCs w:val="22"/>
        </w:rPr>
        <w:t>, dan 3 prodi terakreditasi minimum karena merupakan prodi baru</w:t>
      </w:r>
      <w:r w:rsidRPr="008153B2">
        <w:rPr>
          <w:color w:val="000000"/>
          <w:sz w:val="22"/>
          <w:szCs w:val="22"/>
        </w:rPr>
        <w:t>. untuk akreditasi internasional sebanyak 19 prodi. Sebanyak 1 prodi terakreditasi ABEST 21 (Prodi S2 Manajemen); 7 Prodi terakreditasi IABEE (S1 Teknik Elektro, S1 Teknik Telekomunikasi, S1 Teknik Fisika, S1 Sistem Komputer, S1 Teknik Industri, S1 Sistem Informasi, dan S1 Informatika); 11 prodi terakreditasi ASIC (S1 Manajemen. S1 Akuntansi, S1 Ilmu Komunikasi, S1 Administrasi Bisnis, S1 Desain Komunikasi Visual, S1 Desain Produk, S1 Seni Rupa Murni, S1 Desain Interior, S1 Kriya Tekstil dan Mode, D3 Teknik Telekomunikasi dan D3 Teknik Informatika).</w:t>
      </w:r>
    </w:p>
    <w:p w14:paraId="0E1DE60A" w14:textId="77777777" w:rsidR="0091573A" w:rsidRPr="008153B2" w:rsidRDefault="0091573A" w:rsidP="0091573A">
      <w:pPr>
        <w:pStyle w:val="NormalWeb"/>
        <w:spacing w:before="0" w:beforeAutospacing="0" w:after="0" w:afterAutospacing="0"/>
        <w:jc w:val="both"/>
      </w:pPr>
    </w:p>
    <w:p w14:paraId="2C0EB7F8" w14:textId="77777777" w:rsidR="00164C56" w:rsidRPr="008153B2" w:rsidRDefault="00164C56" w:rsidP="00164C56">
      <w:pPr>
        <w:pStyle w:val="NormalWeb"/>
        <w:spacing w:before="0" w:beforeAutospacing="0" w:after="0" w:afterAutospacing="0"/>
        <w:jc w:val="both"/>
      </w:pPr>
      <w:r w:rsidRPr="008153B2">
        <w:rPr>
          <w:color w:val="000000"/>
          <w:sz w:val="22"/>
          <w:szCs w:val="22"/>
        </w:rPr>
        <w:t>Webometrics adalah salah satu perangkat atau sistem untuk mengukur atau memberikan penilaian terhadap kemajuan seluruh universitas atau perguruan tinggi terbaik di dunia (World Class University) melalui Website universitas tersebut. Pemeringkatan Webometric</w:t>
      </w:r>
      <w:r w:rsidR="0091573A">
        <w:rPr>
          <w:color w:val="000000"/>
          <w:sz w:val="22"/>
          <w:szCs w:val="22"/>
        </w:rPr>
        <w:t xml:space="preserve"> periode Juli 2020,</w:t>
      </w:r>
      <w:r w:rsidRPr="008153B2">
        <w:rPr>
          <w:color w:val="000000"/>
          <w:sz w:val="22"/>
          <w:szCs w:val="22"/>
        </w:rPr>
        <w:t xml:space="preserve"> Telkom University berada pada rangking </w:t>
      </w:r>
      <w:r w:rsidR="000A49CC">
        <w:rPr>
          <w:color w:val="000000"/>
          <w:sz w:val="22"/>
          <w:szCs w:val="22"/>
        </w:rPr>
        <w:t>1</w:t>
      </w:r>
      <w:r w:rsidRPr="008153B2">
        <w:rPr>
          <w:color w:val="000000"/>
          <w:sz w:val="22"/>
          <w:szCs w:val="22"/>
        </w:rPr>
        <w:t>4</w:t>
      </w:r>
      <w:r w:rsidR="000A49CC">
        <w:rPr>
          <w:color w:val="000000"/>
          <w:sz w:val="22"/>
          <w:szCs w:val="22"/>
        </w:rPr>
        <w:t xml:space="preserve">36 Dunia (peringkat </w:t>
      </w:r>
      <w:r w:rsidRPr="008153B2">
        <w:rPr>
          <w:color w:val="000000"/>
          <w:sz w:val="22"/>
          <w:szCs w:val="22"/>
        </w:rPr>
        <w:t>5 di Indonesia dan peringkat 1 untuk PTS). </w:t>
      </w:r>
    </w:p>
    <w:p w14:paraId="4BB4709F" w14:textId="77777777" w:rsidR="00CB164B" w:rsidRPr="008153B2" w:rsidRDefault="00164C56" w:rsidP="00164C56">
      <w:pPr>
        <w:pStyle w:val="ListParagraph"/>
        <w:ind w:left="360"/>
        <w:jc w:val="both"/>
        <w:rPr>
          <w:rFonts w:ascii="Times New Roman" w:hAnsi="Times New Roman" w:cs="Times New Roman"/>
        </w:rPr>
      </w:pPr>
      <w:r w:rsidRPr="008153B2">
        <w:rPr>
          <w:rFonts w:ascii="Times New Roman" w:hAnsi="Times New Roman" w:cs="Times New Roman"/>
        </w:rPr>
        <w:br/>
      </w:r>
    </w:p>
    <w:p w14:paraId="64516132" w14:textId="77777777" w:rsidR="00CB164B" w:rsidRPr="008153B2" w:rsidRDefault="00CB164B" w:rsidP="00CB164B">
      <w:pPr>
        <w:pStyle w:val="ListParagraph"/>
        <w:ind w:left="360"/>
        <w:jc w:val="center"/>
        <w:rPr>
          <w:rFonts w:ascii="Times New Roman" w:hAnsi="Times New Roman" w:cs="Times New Roman"/>
        </w:rPr>
      </w:pPr>
    </w:p>
    <w:p w14:paraId="210AA869" w14:textId="77777777" w:rsidR="00CB164B" w:rsidRPr="008153B2" w:rsidRDefault="00CB164B" w:rsidP="00CB164B">
      <w:pPr>
        <w:pStyle w:val="ListParagraph"/>
        <w:ind w:left="360"/>
        <w:jc w:val="center"/>
        <w:rPr>
          <w:rFonts w:ascii="Times New Roman" w:hAnsi="Times New Roman" w:cs="Times New Roman"/>
        </w:rPr>
      </w:pPr>
    </w:p>
    <w:p w14:paraId="30EB978A" w14:textId="77777777" w:rsidR="00CB164B" w:rsidRPr="008153B2" w:rsidRDefault="00CB164B" w:rsidP="00CB164B">
      <w:pPr>
        <w:pStyle w:val="ListParagraph"/>
        <w:ind w:left="360"/>
        <w:jc w:val="center"/>
        <w:rPr>
          <w:rFonts w:ascii="Times New Roman" w:hAnsi="Times New Roman" w:cs="Times New Roman"/>
        </w:rPr>
      </w:pPr>
    </w:p>
    <w:p w14:paraId="59216957" w14:textId="77777777" w:rsidR="00CB164B" w:rsidRPr="008153B2" w:rsidRDefault="00CB164B" w:rsidP="00CB164B">
      <w:pPr>
        <w:pStyle w:val="ListParagraph"/>
        <w:ind w:left="360"/>
        <w:jc w:val="center"/>
        <w:rPr>
          <w:rFonts w:ascii="Times New Roman" w:hAnsi="Times New Roman" w:cs="Times New Roman"/>
        </w:rPr>
      </w:pPr>
    </w:p>
    <w:p w14:paraId="71D31122" w14:textId="77777777" w:rsidR="00CB164B" w:rsidRPr="008153B2" w:rsidRDefault="00CB164B" w:rsidP="00CB164B">
      <w:pPr>
        <w:pStyle w:val="ListParagraph"/>
        <w:ind w:left="360"/>
        <w:jc w:val="center"/>
        <w:rPr>
          <w:rFonts w:ascii="Times New Roman" w:hAnsi="Times New Roman" w:cs="Times New Roman"/>
        </w:rPr>
      </w:pPr>
    </w:p>
    <w:p w14:paraId="49454015" w14:textId="77777777" w:rsidR="00CB164B" w:rsidRPr="008153B2" w:rsidRDefault="00CB164B" w:rsidP="00CB164B">
      <w:pPr>
        <w:spacing w:after="0" w:line="240" w:lineRule="auto"/>
        <w:rPr>
          <w:rFonts w:ascii="Times New Roman" w:hAnsi="Times New Roman" w:cs="Times New Roman"/>
        </w:rPr>
      </w:pPr>
    </w:p>
    <w:p w14:paraId="00B853DA" w14:textId="77777777" w:rsidR="00CB164B" w:rsidRPr="008153B2" w:rsidRDefault="00CB164B" w:rsidP="00CB164B">
      <w:pPr>
        <w:rPr>
          <w:rFonts w:ascii="Times New Roman" w:hAnsi="Times New Roman" w:cs="Times New Roman"/>
        </w:rPr>
        <w:sectPr w:rsidR="00CB164B" w:rsidRPr="008153B2" w:rsidSect="00484B8C">
          <w:pgSz w:w="11906" w:h="16838"/>
          <w:pgMar w:top="1426" w:right="1440" w:bottom="1440" w:left="1440" w:header="288" w:footer="461" w:gutter="0"/>
          <w:pgNumType w:fmt="lowerRoman"/>
          <w:cols w:space="708"/>
          <w:docGrid w:linePitch="360"/>
        </w:sectPr>
      </w:pPr>
    </w:p>
    <w:p w14:paraId="3A758D17" w14:textId="77777777" w:rsidR="00CB164B" w:rsidRPr="008153B2" w:rsidRDefault="00FF5EB0" w:rsidP="00CB164B">
      <w:pPr>
        <w:rPr>
          <w:rFonts w:ascii="Times New Roman" w:hAnsi="Times New Roman" w:cs="Times New Roman"/>
          <w:noProof/>
        </w:rPr>
      </w:pPr>
      <w:r w:rsidRPr="00FF5EB0">
        <w:rPr>
          <w:rFonts w:ascii="Times New Roman" w:hAnsi="Times New Roman" w:cs="Times New Roman"/>
          <w:noProof/>
          <w:lang w:val="en-US" w:bidi="ar-SA"/>
        </w:rPr>
        <w:lastRenderedPageBreak/>
        <w:drawing>
          <wp:anchor distT="0" distB="0" distL="114300" distR="114300" simplePos="0" relativeHeight="251788288" behindDoc="0" locked="0" layoutInCell="1" allowOverlap="1" wp14:anchorId="190063A3" wp14:editId="3EFB1644">
            <wp:simplePos x="0" y="0"/>
            <wp:positionH relativeFrom="margin">
              <wp:posOffset>-895350</wp:posOffset>
            </wp:positionH>
            <wp:positionV relativeFrom="paragraph">
              <wp:posOffset>-892810</wp:posOffset>
            </wp:positionV>
            <wp:extent cx="7518400" cy="2492432"/>
            <wp:effectExtent l="0" t="0" r="6350" b="3175"/>
            <wp:wrapNone/>
            <wp:docPr id="20" name="Picture 20" descr="C:\Users\ASUS\Pictures\AKHLAK\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AKHLAK\F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31" r="609"/>
                    <a:stretch/>
                  </pic:blipFill>
                  <pic:spPr bwMode="auto">
                    <a:xfrm>
                      <a:off x="0" y="0"/>
                      <a:ext cx="7521477" cy="249345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27C5B" w14:textId="77777777" w:rsidR="00CB164B" w:rsidRPr="008153B2" w:rsidRDefault="00CB164B" w:rsidP="00CB164B">
      <w:pPr>
        <w:rPr>
          <w:rFonts w:ascii="Times New Roman" w:hAnsi="Times New Roman" w:cs="Times New Roman"/>
        </w:rPr>
      </w:pPr>
    </w:p>
    <w:p w14:paraId="3C597B90" w14:textId="77777777" w:rsidR="00CB164B" w:rsidRPr="008153B2" w:rsidRDefault="00CB164B" w:rsidP="00CB164B">
      <w:pPr>
        <w:rPr>
          <w:rFonts w:ascii="Times New Roman" w:hAnsi="Times New Roman" w:cs="Times New Roman"/>
        </w:rPr>
      </w:pPr>
    </w:p>
    <w:p w14:paraId="4FE6083F" w14:textId="77777777" w:rsidR="00CB164B" w:rsidRPr="008153B2" w:rsidRDefault="00CB164B" w:rsidP="00CB164B">
      <w:pPr>
        <w:rPr>
          <w:rFonts w:ascii="Times New Roman" w:hAnsi="Times New Roman" w:cs="Times New Roman"/>
        </w:rPr>
      </w:pPr>
    </w:p>
    <w:p w14:paraId="46D736EC" w14:textId="77777777" w:rsidR="00484B8C" w:rsidRPr="008153B2" w:rsidRDefault="0077066D" w:rsidP="00CB164B">
      <w:pPr>
        <w:rPr>
          <w:rFonts w:ascii="Times New Roman" w:hAnsi="Times New Roman" w:cs="Times New Roman"/>
        </w:rPr>
      </w:pPr>
      <w:r w:rsidRPr="008153B2">
        <w:rPr>
          <w:rFonts w:ascii="Times New Roman" w:hAnsi="Times New Roman" w:cs="Times New Roman"/>
          <w:noProof/>
          <w:lang w:val="en-US" w:bidi="ar-SA"/>
        </w:rPr>
        <mc:AlternateContent>
          <mc:Choice Requires="wps">
            <w:drawing>
              <wp:anchor distT="0" distB="0" distL="114300" distR="114300" simplePos="0" relativeHeight="251727872" behindDoc="0" locked="0" layoutInCell="1" allowOverlap="1" wp14:anchorId="4192156E" wp14:editId="1C4CF7ED">
                <wp:simplePos x="0" y="0"/>
                <wp:positionH relativeFrom="margin">
                  <wp:posOffset>-102413</wp:posOffset>
                </wp:positionH>
                <wp:positionV relativeFrom="paragraph">
                  <wp:posOffset>241783</wp:posOffset>
                </wp:positionV>
                <wp:extent cx="2847975" cy="711860"/>
                <wp:effectExtent l="0" t="0" r="0" b="0"/>
                <wp:wrapNone/>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7118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B3F2C8" w14:textId="77777777" w:rsidR="000C4650" w:rsidRPr="0077066D" w:rsidRDefault="000C4650" w:rsidP="0077066D">
                            <w:pPr>
                              <w:pStyle w:val="Heading1"/>
                              <w:rPr>
                                <w:rFonts w:ascii="Tekton Pro" w:hAnsi="Tekton Pro"/>
                                <w:b/>
                                <w:color w:val="1F3864" w:themeColor="accent1" w:themeShade="80"/>
                                <w:sz w:val="72"/>
                                <w:szCs w:val="72"/>
                                <w:lang w:val="id-ID"/>
                              </w:rPr>
                            </w:pPr>
                            <w:bookmarkStart w:id="8" w:name="_Toc49251701"/>
                            <w:r w:rsidRPr="0077066D">
                              <w:rPr>
                                <w:rFonts w:ascii="Tekton Pro" w:hAnsi="Tekton Pro"/>
                                <w:b/>
                                <w:color w:val="1F3864" w:themeColor="accent1" w:themeShade="80"/>
                                <w:sz w:val="72"/>
                                <w:szCs w:val="72"/>
                                <w:lang w:val="id-ID"/>
                              </w:rPr>
                              <w:t>Daftar Isi</w:t>
                            </w:r>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2156E" id="Text Box 3" o:spid="_x0000_s1028" type="#_x0000_t202" style="position:absolute;margin-left:-8.05pt;margin-top:19.05pt;width:224.25pt;height:56.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" filled="f" stroked="f">
                <v:textbox>
                  <w:txbxContent>
                    <w:p w14:paraId="5DB3F2C8" w14:textId="77777777" w:rsidR="000C4650" w:rsidRPr="0077066D" w:rsidRDefault="000C4650" w:rsidP="0077066D">
                      <w:pPr>
                        <w:pStyle w:val="Heading1"/>
                        <w:rPr>
                          <w:rFonts w:ascii="Tekton Pro" w:hAnsi="Tekton Pro"/>
                          <w:b/>
                          <w:color w:val="1F3864" w:themeColor="accent1" w:themeShade="80"/>
                          <w:sz w:val="72"/>
                          <w:szCs w:val="72"/>
                          <w:lang w:val="id-ID"/>
                        </w:rPr>
                      </w:pPr>
                      <w:bookmarkStart w:id="9" w:name="_Toc49251701"/>
                      <w:r w:rsidRPr="0077066D">
                        <w:rPr>
                          <w:rFonts w:ascii="Tekton Pro" w:hAnsi="Tekton Pro"/>
                          <w:b/>
                          <w:color w:val="1F3864" w:themeColor="accent1" w:themeShade="80"/>
                          <w:sz w:val="72"/>
                          <w:szCs w:val="72"/>
                          <w:lang w:val="id-ID"/>
                        </w:rPr>
                        <w:t>Daftar Isi</w:t>
                      </w:r>
                      <w:bookmarkEnd w:id="9"/>
                    </w:p>
                  </w:txbxContent>
                </v:textbox>
                <w10:wrap anchorx="margin"/>
              </v:shape>
            </w:pict>
          </mc:Fallback>
        </mc:AlternateContent>
      </w:r>
    </w:p>
    <w:p w14:paraId="4962D400" w14:textId="77777777" w:rsidR="00CB164B" w:rsidRPr="008153B2" w:rsidRDefault="00CB164B" w:rsidP="00CB164B">
      <w:pPr>
        <w:rPr>
          <w:rFonts w:ascii="Times New Roman" w:hAnsi="Times New Roman" w:cs="Times New Roman"/>
        </w:rPr>
      </w:pPr>
    </w:p>
    <w:p w14:paraId="6F6BDCCA" w14:textId="77777777" w:rsidR="00CB164B" w:rsidRPr="008153B2" w:rsidRDefault="00CB164B" w:rsidP="00CB164B">
      <w:pPr>
        <w:rPr>
          <w:rFonts w:ascii="Times New Roman" w:hAnsi="Times New Roman" w:cs="Times New Roman"/>
        </w:rPr>
      </w:pPr>
    </w:p>
    <w:p w14:paraId="18021497" w14:textId="77777777" w:rsidR="00CB164B" w:rsidRPr="008153B2" w:rsidRDefault="00CB164B" w:rsidP="00CB164B">
      <w:pPr>
        <w:spacing w:after="0" w:line="240" w:lineRule="auto"/>
        <w:rPr>
          <w:rFonts w:ascii="Times New Roman" w:hAnsi="Times New Roman" w:cs="Times New Roman"/>
          <w:noProof/>
          <w:lang w:eastAsia="id-ID"/>
        </w:rPr>
      </w:pPr>
    </w:p>
    <w:p w14:paraId="22DCAB37" w14:textId="77777777" w:rsidR="00CB164B" w:rsidRPr="008153B2" w:rsidRDefault="00CB164B" w:rsidP="00CB164B">
      <w:pPr>
        <w:tabs>
          <w:tab w:val="center" w:pos="4680"/>
        </w:tabs>
        <w:spacing w:after="0" w:line="240" w:lineRule="auto"/>
        <w:rPr>
          <w:rFonts w:ascii="Times New Roman" w:hAnsi="Times New Roman" w:cs="Times New Roman"/>
          <w:b/>
          <w:sz w:val="24"/>
          <w:szCs w:val="24"/>
        </w:rPr>
        <w:sectPr w:rsidR="00CB164B" w:rsidRPr="008153B2" w:rsidSect="00484B8C">
          <w:pgSz w:w="11906" w:h="16838"/>
          <w:pgMar w:top="1426" w:right="1440" w:bottom="1440" w:left="1440" w:header="288" w:footer="461" w:gutter="0"/>
          <w:pgNumType w:fmt="lowerRoman"/>
          <w:cols w:space="708"/>
          <w:docGrid w:linePitch="360"/>
        </w:sectPr>
      </w:pPr>
    </w:p>
    <w:sdt>
      <w:sdtPr>
        <w:rPr>
          <w:rFonts w:ascii="Times New Roman" w:eastAsiaTheme="minorHAnsi" w:hAnsi="Times New Roman" w:cs="Times New Roman"/>
          <w:color w:val="auto"/>
          <w:sz w:val="22"/>
          <w:szCs w:val="20"/>
          <w:lang w:val="en-ID" w:bidi="hi-IN"/>
        </w:rPr>
        <w:id w:val="-779570228"/>
        <w:docPartObj>
          <w:docPartGallery w:val="Table of Contents"/>
          <w:docPartUnique/>
        </w:docPartObj>
      </w:sdtPr>
      <w:sdtEndPr>
        <w:rPr>
          <w:b/>
          <w:bCs/>
          <w:noProof/>
        </w:rPr>
      </w:sdtEndPr>
      <w:sdtContent>
        <w:p w14:paraId="06A125F7" w14:textId="77777777" w:rsidR="00542933" w:rsidRPr="008153B2" w:rsidRDefault="00542933">
          <w:pPr>
            <w:pStyle w:val="TOCHeading"/>
            <w:rPr>
              <w:rFonts w:ascii="Times New Roman" w:hAnsi="Times New Roman" w:cs="Times New Roman"/>
            </w:rPr>
          </w:pPr>
        </w:p>
        <w:p w14:paraId="3CE53093" w14:textId="77777777" w:rsidR="007A1C7F" w:rsidRDefault="00542933">
          <w:pPr>
            <w:pStyle w:val="TOC1"/>
            <w:tabs>
              <w:tab w:val="right" w:leader="dot" w:pos="4149"/>
            </w:tabs>
            <w:rPr>
              <w:rFonts w:cstheme="minorBidi"/>
              <w:noProof/>
            </w:rPr>
          </w:pPr>
          <w:r w:rsidRPr="008153B2">
            <w:rPr>
              <w:rFonts w:ascii="Times New Roman" w:hAnsi="Times New Roman"/>
              <w:b/>
              <w:bCs/>
              <w:noProof/>
            </w:rPr>
            <w:fldChar w:fldCharType="begin"/>
          </w:r>
          <w:r w:rsidRPr="008153B2">
            <w:rPr>
              <w:rFonts w:ascii="Times New Roman" w:hAnsi="Times New Roman"/>
              <w:b/>
              <w:bCs/>
              <w:noProof/>
            </w:rPr>
            <w:instrText xml:space="preserve"> TOC \o "1-3" \h \z \u </w:instrText>
          </w:r>
          <w:r w:rsidRPr="008153B2">
            <w:rPr>
              <w:rFonts w:ascii="Times New Roman" w:hAnsi="Times New Roman"/>
              <w:b/>
              <w:bCs/>
              <w:noProof/>
            </w:rPr>
            <w:fldChar w:fldCharType="separate"/>
          </w:r>
          <w:hyperlink r:id="rId12" w:anchor="_Toc49251699" w:history="1">
            <w:r w:rsidR="007A1C7F" w:rsidRPr="00443B96">
              <w:rPr>
                <w:rStyle w:val="Hyperlink"/>
                <w:rFonts w:ascii="Tekton Pro" w:hAnsi="Tekton Pro"/>
                <w:noProof/>
                <w:lang w:bidi="hi-IN"/>
              </w:rPr>
              <w:t>Kata Pengantar</w:t>
            </w:r>
            <w:r w:rsidR="007A1C7F">
              <w:rPr>
                <w:noProof/>
                <w:webHidden/>
              </w:rPr>
              <w:tab/>
            </w:r>
            <w:r w:rsidR="007A1C7F">
              <w:rPr>
                <w:noProof/>
                <w:webHidden/>
              </w:rPr>
              <w:fldChar w:fldCharType="begin"/>
            </w:r>
            <w:r w:rsidR="007A1C7F">
              <w:rPr>
                <w:noProof/>
                <w:webHidden/>
              </w:rPr>
              <w:instrText xml:space="preserve"> PAGEREF _Toc49251699 \h </w:instrText>
            </w:r>
            <w:r w:rsidR="007A1C7F">
              <w:rPr>
                <w:noProof/>
                <w:webHidden/>
              </w:rPr>
            </w:r>
            <w:r w:rsidR="007A1C7F">
              <w:rPr>
                <w:noProof/>
                <w:webHidden/>
              </w:rPr>
              <w:fldChar w:fldCharType="separate"/>
            </w:r>
            <w:r w:rsidR="007A1C7F">
              <w:rPr>
                <w:noProof/>
                <w:webHidden/>
              </w:rPr>
              <w:t>i</w:t>
            </w:r>
            <w:r w:rsidR="007A1C7F">
              <w:rPr>
                <w:noProof/>
                <w:webHidden/>
              </w:rPr>
              <w:fldChar w:fldCharType="end"/>
            </w:r>
          </w:hyperlink>
        </w:p>
        <w:p w14:paraId="3F85573C" w14:textId="77777777" w:rsidR="007A1C7F" w:rsidRDefault="00DE7937">
          <w:pPr>
            <w:pStyle w:val="TOC1"/>
            <w:tabs>
              <w:tab w:val="right" w:leader="dot" w:pos="4149"/>
            </w:tabs>
            <w:rPr>
              <w:rFonts w:cstheme="minorBidi"/>
              <w:noProof/>
            </w:rPr>
          </w:pPr>
          <w:hyperlink r:id="rId13" w:anchor="_Toc49251700" w:history="1">
            <w:r w:rsidR="007A1C7F" w:rsidRPr="00443B96">
              <w:rPr>
                <w:rStyle w:val="Hyperlink"/>
                <w:rFonts w:ascii="Tekton Pro" w:hAnsi="Tekton Pro"/>
                <w:noProof/>
                <w:lang w:val="id-ID" w:bidi="hi-IN"/>
              </w:rPr>
              <w:t>Executive Summary</w:t>
            </w:r>
            <w:r w:rsidR="007A1C7F">
              <w:rPr>
                <w:noProof/>
                <w:webHidden/>
              </w:rPr>
              <w:tab/>
            </w:r>
            <w:r w:rsidR="007A1C7F">
              <w:rPr>
                <w:noProof/>
                <w:webHidden/>
              </w:rPr>
              <w:fldChar w:fldCharType="begin"/>
            </w:r>
            <w:r w:rsidR="007A1C7F">
              <w:rPr>
                <w:noProof/>
                <w:webHidden/>
              </w:rPr>
              <w:instrText xml:space="preserve"> PAGEREF _Toc49251700 \h </w:instrText>
            </w:r>
            <w:r w:rsidR="007A1C7F">
              <w:rPr>
                <w:noProof/>
                <w:webHidden/>
              </w:rPr>
            </w:r>
            <w:r w:rsidR="007A1C7F">
              <w:rPr>
                <w:noProof/>
                <w:webHidden/>
              </w:rPr>
              <w:fldChar w:fldCharType="separate"/>
            </w:r>
            <w:r w:rsidR="007A1C7F">
              <w:rPr>
                <w:noProof/>
                <w:webHidden/>
              </w:rPr>
              <w:t>ii</w:t>
            </w:r>
            <w:r w:rsidR="007A1C7F">
              <w:rPr>
                <w:noProof/>
                <w:webHidden/>
              </w:rPr>
              <w:fldChar w:fldCharType="end"/>
            </w:r>
          </w:hyperlink>
        </w:p>
        <w:p w14:paraId="79707ED9" w14:textId="77777777" w:rsidR="007A1C7F" w:rsidRDefault="00DE7937">
          <w:pPr>
            <w:pStyle w:val="TOC1"/>
            <w:tabs>
              <w:tab w:val="right" w:leader="dot" w:pos="4149"/>
            </w:tabs>
            <w:rPr>
              <w:rFonts w:cstheme="minorBidi"/>
              <w:noProof/>
            </w:rPr>
          </w:pPr>
          <w:hyperlink r:id="rId14" w:anchor="_Toc49251701" w:history="1">
            <w:r w:rsidR="007A1C7F" w:rsidRPr="00443B96">
              <w:rPr>
                <w:rStyle w:val="Hyperlink"/>
                <w:rFonts w:ascii="Tekton Pro" w:hAnsi="Tekton Pro"/>
                <w:b/>
                <w:noProof/>
                <w:lang w:val="id-ID" w:bidi="hi-IN"/>
              </w:rPr>
              <w:t>Daftar Isi</w:t>
            </w:r>
            <w:r w:rsidR="007A1C7F">
              <w:rPr>
                <w:noProof/>
                <w:webHidden/>
              </w:rPr>
              <w:tab/>
            </w:r>
            <w:r w:rsidR="007A1C7F">
              <w:rPr>
                <w:noProof/>
                <w:webHidden/>
              </w:rPr>
              <w:fldChar w:fldCharType="begin"/>
            </w:r>
            <w:r w:rsidR="007A1C7F">
              <w:rPr>
                <w:noProof/>
                <w:webHidden/>
              </w:rPr>
              <w:instrText xml:space="preserve"> PAGEREF _Toc49251701 \h </w:instrText>
            </w:r>
            <w:r w:rsidR="007A1C7F">
              <w:rPr>
                <w:noProof/>
                <w:webHidden/>
              </w:rPr>
            </w:r>
            <w:r w:rsidR="007A1C7F">
              <w:rPr>
                <w:noProof/>
                <w:webHidden/>
              </w:rPr>
              <w:fldChar w:fldCharType="separate"/>
            </w:r>
            <w:r w:rsidR="007A1C7F">
              <w:rPr>
                <w:noProof/>
                <w:webHidden/>
              </w:rPr>
              <w:t>vi</w:t>
            </w:r>
            <w:r w:rsidR="007A1C7F">
              <w:rPr>
                <w:noProof/>
                <w:webHidden/>
              </w:rPr>
              <w:fldChar w:fldCharType="end"/>
            </w:r>
          </w:hyperlink>
        </w:p>
        <w:p w14:paraId="6BBF33CE" w14:textId="77777777" w:rsidR="007A1C7F" w:rsidRDefault="00DE7937">
          <w:pPr>
            <w:pStyle w:val="TOC1"/>
            <w:tabs>
              <w:tab w:val="right" w:leader="dot" w:pos="4149"/>
            </w:tabs>
            <w:rPr>
              <w:rFonts w:cstheme="minorBidi"/>
              <w:noProof/>
            </w:rPr>
          </w:pPr>
          <w:hyperlink r:id="rId15" w:anchor="_Toc49251702" w:history="1">
            <w:r w:rsidR="007A1C7F" w:rsidRPr="00443B96">
              <w:rPr>
                <w:rStyle w:val="Hyperlink"/>
                <w:rFonts w:ascii="Tekton Pro" w:hAnsi="Tekton Pro"/>
                <w:b/>
                <w:noProof/>
                <w:lang w:val="id-ID" w:bidi="hi-IN"/>
              </w:rPr>
              <w:t>Daftar Tabel</w:t>
            </w:r>
            <w:r w:rsidR="007A1C7F">
              <w:rPr>
                <w:noProof/>
                <w:webHidden/>
              </w:rPr>
              <w:tab/>
            </w:r>
            <w:r w:rsidR="007A1C7F">
              <w:rPr>
                <w:noProof/>
                <w:webHidden/>
              </w:rPr>
              <w:fldChar w:fldCharType="begin"/>
            </w:r>
            <w:r w:rsidR="007A1C7F">
              <w:rPr>
                <w:noProof/>
                <w:webHidden/>
              </w:rPr>
              <w:instrText xml:space="preserve"> PAGEREF _Toc49251702 \h </w:instrText>
            </w:r>
            <w:r w:rsidR="007A1C7F">
              <w:rPr>
                <w:noProof/>
                <w:webHidden/>
              </w:rPr>
            </w:r>
            <w:r w:rsidR="007A1C7F">
              <w:rPr>
                <w:noProof/>
                <w:webHidden/>
              </w:rPr>
              <w:fldChar w:fldCharType="separate"/>
            </w:r>
            <w:r w:rsidR="007A1C7F">
              <w:rPr>
                <w:noProof/>
                <w:webHidden/>
              </w:rPr>
              <w:t>vii</w:t>
            </w:r>
            <w:r w:rsidR="007A1C7F">
              <w:rPr>
                <w:noProof/>
                <w:webHidden/>
              </w:rPr>
              <w:fldChar w:fldCharType="end"/>
            </w:r>
          </w:hyperlink>
        </w:p>
        <w:p w14:paraId="2133521C" w14:textId="77777777" w:rsidR="007A1C7F" w:rsidRDefault="00DE7937">
          <w:pPr>
            <w:pStyle w:val="TOC1"/>
            <w:tabs>
              <w:tab w:val="right" w:leader="dot" w:pos="4149"/>
            </w:tabs>
            <w:rPr>
              <w:rFonts w:cstheme="minorBidi"/>
              <w:noProof/>
            </w:rPr>
          </w:pPr>
          <w:hyperlink r:id="rId16" w:anchor="_Toc49251703" w:history="1">
            <w:r w:rsidR="007A1C7F" w:rsidRPr="00443B96">
              <w:rPr>
                <w:rStyle w:val="Hyperlink"/>
                <w:rFonts w:ascii="Tekton Pro" w:hAnsi="Tekton Pro"/>
                <w:b/>
                <w:noProof/>
                <w:lang w:val="id-ID" w:bidi="hi-IN"/>
              </w:rPr>
              <w:t>Daftar Grafik</w:t>
            </w:r>
            <w:r w:rsidR="007A1C7F">
              <w:rPr>
                <w:noProof/>
                <w:webHidden/>
              </w:rPr>
              <w:tab/>
            </w:r>
            <w:r w:rsidR="007A1C7F">
              <w:rPr>
                <w:noProof/>
                <w:webHidden/>
              </w:rPr>
              <w:fldChar w:fldCharType="begin"/>
            </w:r>
            <w:r w:rsidR="007A1C7F">
              <w:rPr>
                <w:noProof/>
                <w:webHidden/>
              </w:rPr>
              <w:instrText xml:space="preserve"> PAGEREF _Toc49251703 \h </w:instrText>
            </w:r>
            <w:r w:rsidR="007A1C7F">
              <w:rPr>
                <w:noProof/>
                <w:webHidden/>
              </w:rPr>
            </w:r>
            <w:r w:rsidR="007A1C7F">
              <w:rPr>
                <w:noProof/>
                <w:webHidden/>
              </w:rPr>
              <w:fldChar w:fldCharType="separate"/>
            </w:r>
            <w:r w:rsidR="007A1C7F">
              <w:rPr>
                <w:noProof/>
                <w:webHidden/>
              </w:rPr>
              <w:t>viii</w:t>
            </w:r>
            <w:r w:rsidR="007A1C7F">
              <w:rPr>
                <w:noProof/>
                <w:webHidden/>
              </w:rPr>
              <w:fldChar w:fldCharType="end"/>
            </w:r>
          </w:hyperlink>
        </w:p>
        <w:p w14:paraId="48E1C1C8" w14:textId="77777777" w:rsidR="007A1C7F" w:rsidRDefault="00DE7937">
          <w:pPr>
            <w:pStyle w:val="TOC2"/>
            <w:tabs>
              <w:tab w:val="left" w:pos="660"/>
              <w:tab w:val="right" w:leader="dot" w:pos="4149"/>
            </w:tabs>
            <w:rPr>
              <w:rFonts w:cstheme="minorBidi"/>
              <w:noProof/>
            </w:rPr>
          </w:pPr>
          <w:hyperlink w:anchor="_Toc49251704" w:history="1">
            <w:r w:rsidR="007A1C7F" w:rsidRPr="00443B96">
              <w:rPr>
                <w:rStyle w:val="Hyperlink"/>
                <w:rFonts w:ascii="Times New Roman" w:hAnsi="Times New Roman"/>
                <w:b/>
                <w:noProof/>
              </w:rPr>
              <w:t>A.</w:t>
            </w:r>
            <w:r w:rsidR="007A1C7F">
              <w:rPr>
                <w:rFonts w:cstheme="minorBidi"/>
                <w:noProof/>
              </w:rPr>
              <w:tab/>
            </w:r>
            <w:r w:rsidR="007A1C7F" w:rsidRPr="00443B96">
              <w:rPr>
                <w:rStyle w:val="Hyperlink"/>
                <w:rFonts w:ascii="Times New Roman" w:hAnsi="Times New Roman"/>
                <w:b/>
                <w:noProof/>
              </w:rPr>
              <w:t>FINANCIAL</w:t>
            </w:r>
            <w:r w:rsidR="007A1C7F">
              <w:rPr>
                <w:noProof/>
                <w:webHidden/>
              </w:rPr>
              <w:tab/>
            </w:r>
            <w:r w:rsidR="007A1C7F">
              <w:rPr>
                <w:noProof/>
                <w:webHidden/>
              </w:rPr>
              <w:fldChar w:fldCharType="begin"/>
            </w:r>
            <w:r w:rsidR="007A1C7F">
              <w:rPr>
                <w:noProof/>
                <w:webHidden/>
              </w:rPr>
              <w:instrText xml:space="preserve"> PAGEREF _Toc49251704 \h </w:instrText>
            </w:r>
            <w:r w:rsidR="007A1C7F">
              <w:rPr>
                <w:noProof/>
                <w:webHidden/>
              </w:rPr>
            </w:r>
            <w:r w:rsidR="007A1C7F">
              <w:rPr>
                <w:noProof/>
                <w:webHidden/>
              </w:rPr>
              <w:fldChar w:fldCharType="separate"/>
            </w:r>
            <w:r w:rsidR="007A1C7F">
              <w:rPr>
                <w:noProof/>
                <w:webHidden/>
              </w:rPr>
              <w:t>1</w:t>
            </w:r>
            <w:r w:rsidR="007A1C7F">
              <w:rPr>
                <w:noProof/>
                <w:webHidden/>
              </w:rPr>
              <w:fldChar w:fldCharType="end"/>
            </w:r>
          </w:hyperlink>
        </w:p>
        <w:p w14:paraId="17D3E5AF" w14:textId="77777777" w:rsidR="007A1C7F" w:rsidRDefault="00DE7937">
          <w:pPr>
            <w:pStyle w:val="TOC3"/>
            <w:tabs>
              <w:tab w:val="right" w:leader="dot" w:pos="4149"/>
            </w:tabs>
            <w:rPr>
              <w:rFonts w:cstheme="minorBidi"/>
              <w:noProof/>
            </w:rPr>
          </w:pPr>
          <w:hyperlink w:anchor="_Toc49251705" w:history="1">
            <w:r w:rsidR="007A1C7F" w:rsidRPr="00443B96">
              <w:rPr>
                <w:rStyle w:val="Hyperlink"/>
                <w:rFonts w:ascii="Times New Roman" w:hAnsi="Times New Roman"/>
                <w:b/>
                <w:noProof/>
                <w:lang w:bidi="hi-IN"/>
              </w:rPr>
              <w:t xml:space="preserve">A.1 Pendapatan </w:t>
            </w:r>
            <w:r w:rsidR="007A1C7F" w:rsidRPr="00443B96">
              <w:rPr>
                <w:rStyle w:val="Hyperlink"/>
                <w:rFonts w:ascii="Times New Roman" w:hAnsi="Times New Roman"/>
                <w:b/>
                <w:i/>
                <w:noProof/>
                <w:lang w:bidi="hi-IN"/>
              </w:rPr>
              <w:t>Tuition Fee</w:t>
            </w:r>
            <w:r w:rsidR="007A1C7F">
              <w:rPr>
                <w:noProof/>
                <w:webHidden/>
              </w:rPr>
              <w:tab/>
            </w:r>
            <w:r w:rsidR="007A1C7F">
              <w:rPr>
                <w:noProof/>
                <w:webHidden/>
              </w:rPr>
              <w:fldChar w:fldCharType="begin"/>
            </w:r>
            <w:r w:rsidR="007A1C7F">
              <w:rPr>
                <w:noProof/>
                <w:webHidden/>
              </w:rPr>
              <w:instrText xml:space="preserve"> PAGEREF _Toc49251705 \h </w:instrText>
            </w:r>
            <w:r w:rsidR="007A1C7F">
              <w:rPr>
                <w:noProof/>
                <w:webHidden/>
              </w:rPr>
            </w:r>
            <w:r w:rsidR="007A1C7F">
              <w:rPr>
                <w:noProof/>
                <w:webHidden/>
              </w:rPr>
              <w:fldChar w:fldCharType="separate"/>
            </w:r>
            <w:r w:rsidR="007A1C7F">
              <w:rPr>
                <w:noProof/>
                <w:webHidden/>
              </w:rPr>
              <w:t>1</w:t>
            </w:r>
            <w:r w:rsidR="007A1C7F">
              <w:rPr>
                <w:noProof/>
                <w:webHidden/>
              </w:rPr>
              <w:fldChar w:fldCharType="end"/>
            </w:r>
          </w:hyperlink>
        </w:p>
        <w:p w14:paraId="371F1DC0" w14:textId="77777777" w:rsidR="007A1C7F" w:rsidRDefault="00DE7937">
          <w:pPr>
            <w:pStyle w:val="TOC3"/>
            <w:tabs>
              <w:tab w:val="right" w:leader="dot" w:pos="4149"/>
            </w:tabs>
            <w:rPr>
              <w:rFonts w:cstheme="minorBidi"/>
              <w:noProof/>
            </w:rPr>
          </w:pPr>
          <w:hyperlink w:anchor="_Toc49251706" w:history="1">
            <w:r w:rsidR="007A1C7F" w:rsidRPr="00443B96">
              <w:rPr>
                <w:rStyle w:val="Hyperlink"/>
                <w:rFonts w:ascii="Times New Roman" w:hAnsi="Times New Roman"/>
                <w:b/>
                <w:noProof/>
                <w:lang w:bidi="hi-IN"/>
              </w:rPr>
              <w:t>A.2 Pendapatan Non Tuition Fee</w:t>
            </w:r>
            <w:r w:rsidR="007A1C7F">
              <w:rPr>
                <w:noProof/>
                <w:webHidden/>
              </w:rPr>
              <w:tab/>
            </w:r>
            <w:r w:rsidR="007A1C7F">
              <w:rPr>
                <w:noProof/>
                <w:webHidden/>
              </w:rPr>
              <w:fldChar w:fldCharType="begin"/>
            </w:r>
            <w:r w:rsidR="007A1C7F">
              <w:rPr>
                <w:noProof/>
                <w:webHidden/>
              </w:rPr>
              <w:instrText xml:space="preserve"> PAGEREF _Toc49251706 \h </w:instrText>
            </w:r>
            <w:r w:rsidR="007A1C7F">
              <w:rPr>
                <w:noProof/>
                <w:webHidden/>
              </w:rPr>
            </w:r>
            <w:r w:rsidR="007A1C7F">
              <w:rPr>
                <w:noProof/>
                <w:webHidden/>
              </w:rPr>
              <w:fldChar w:fldCharType="separate"/>
            </w:r>
            <w:r w:rsidR="007A1C7F">
              <w:rPr>
                <w:noProof/>
                <w:webHidden/>
              </w:rPr>
              <w:t>1</w:t>
            </w:r>
            <w:r w:rsidR="007A1C7F">
              <w:rPr>
                <w:noProof/>
                <w:webHidden/>
              </w:rPr>
              <w:fldChar w:fldCharType="end"/>
            </w:r>
          </w:hyperlink>
        </w:p>
        <w:p w14:paraId="3FC52AEA" w14:textId="77777777" w:rsidR="007A1C7F" w:rsidRDefault="00DE7937">
          <w:pPr>
            <w:pStyle w:val="TOC3"/>
            <w:tabs>
              <w:tab w:val="right" w:leader="dot" w:pos="4149"/>
            </w:tabs>
            <w:rPr>
              <w:rFonts w:cstheme="minorBidi"/>
              <w:noProof/>
            </w:rPr>
          </w:pPr>
          <w:hyperlink w:anchor="_Toc49251707" w:history="1">
            <w:r w:rsidR="007A1C7F" w:rsidRPr="00443B96">
              <w:rPr>
                <w:rStyle w:val="Hyperlink"/>
                <w:rFonts w:ascii="Times New Roman" w:hAnsi="Times New Roman"/>
                <w:b/>
                <w:noProof/>
                <w:lang w:bidi="hi-IN"/>
              </w:rPr>
              <w:t>A.3 Research Income</w:t>
            </w:r>
            <w:r w:rsidR="007A1C7F">
              <w:rPr>
                <w:noProof/>
                <w:webHidden/>
              </w:rPr>
              <w:tab/>
            </w:r>
            <w:r w:rsidR="007A1C7F">
              <w:rPr>
                <w:noProof/>
                <w:webHidden/>
              </w:rPr>
              <w:fldChar w:fldCharType="begin"/>
            </w:r>
            <w:r w:rsidR="007A1C7F">
              <w:rPr>
                <w:noProof/>
                <w:webHidden/>
              </w:rPr>
              <w:instrText xml:space="preserve"> PAGEREF _Toc49251707 \h </w:instrText>
            </w:r>
            <w:r w:rsidR="007A1C7F">
              <w:rPr>
                <w:noProof/>
                <w:webHidden/>
              </w:rPr>
            </w:r>
            <w:r w:rsidR="007A1C7F">
              <w:rPr>
                <w:noProof/>
                <w:webHidden/>
              </w:rPr>
              <w:fldChar w:fldCharType="separate"/>
            </w:r>
            <w:r w:rsidR="007A1C7F">
              <w:rPr>
                <w:noProof/>
                <w:webHidden/>
              </w:rPr>
              <w:t>1</w:t>
            </w:r>
            <w:r w:rsidR="007A1C7F">
              <w:rPr>
                <w:noProof/>
                <w:webHidden/>
              </w:rPr>
              <w:fldChar w:fldCharType="end"/>
            </w:r>
          </w:hyperlink>
        </w:p>
        <w:p w14:paraId="0A0C1686" w14:textId="77777777" w:rsidR="007A1C7F" w:rsidRDefault="00DE7937">
          <w:pPr>
            <w:pStyle w:val="TOC3"/>
            <w:tabs>
              <w:tab w:val="right" w:leader="dot" w:pos="4149"/>
            </w:tabs>
            <w:rPr>
              <w:rFonts w:cstheme="minorBidi"/>
              <w:noProof/>
            </w:rPr>
          </w:pPr>
          <w:hyperlink w:anchor="_Toc49251708" w:history="1">
            <w:r w:rsidR="007A1C7F" w:rsidRPr="00443B96">
              <w:rPr>
                <w:rStyle w:val="Hyperlink"/>
                <w:rFonts w:ascii="Times New Roman" w:hAnsi="Times New Roman"/>
                <w:b/>
                <w:noProof/>
                <w:lang w:bidi="hi-IN"/>
              </w:rPr>
              <w:t>A.4 Operating Ratio</w:t>
            </w:r>
            <w:r w:rsidR="007A1C7F">
              <w:rPr>
                <w:noProof/>
                <w:webHidden/>
              </w:rPr>
              <w:tab/>
            </w:r>
            <w:r w:rsidR="007A1C7F">
              <w:rPr>
                <w:noProof/>
                <w:webHidden/>
              </w:rPr>
              <w:fldChar w:fldCharType="begin"/>
            </w:r>
            <w:r w:rsidR="007A1C7F">
              <w:rPr>
                <w:noProof/>
                <w:webHidden/>
              </w:rPr>
              <w:instrText xml:space="preserve"> PAGEREF _Toc49251708 \h </w:instrText>
            </w:r>
            <w:r w:rsidR="007A1C7F">
              <w:rPr>
                <w:noProof/>
                <w:webHidden/>
              </w:rPr>
            </w:r>
            <w:r w:rsidR="007A1C7F">
              <w:rPr>
                <w:noProof/>
                <w:webHidden/>
              </w:rPr>
              <w:fldChar w:fldCharType="separate"/>
            </w:r>
            <w:r w:rsidR="007A1C7F">
              <w:rPr>
                <w:noProof/>
                <w:webHidden/>
              </w:rPr>
              <w:t>2</w:t>
            </w:r>
            <w:r w:rsidR="007A1C7F">
              <w:rPr>
                <w:noProof/>
                <w:webHidden/>
              </w:rPr>
              <w:fldChar w:fldCharType="end"/>
            </w:r>
          </w:hyperlink>
        </w:p>
        <w:p w14:paraId="0CC8B90C" w14:textId="77777777" w:rsidR="007A1C7F" w:rsidRDefault="00DE7937">
          <w:pPr>
            <w:pStyle w:val="TOC2"/>
            <w:tabs>
              <w:tab w:val="left" w:pos="660"/>
              <w:tab w:val="right" w:leader="dot" w:pos="4149"/>
            </w:tabs>
            <w:rPr>
              <w:rFonts w:cstheme="minorBidi"/>
              <w:noProof/>
            </w:rPr>
          </w:pPr>
          <w:hyperlink w:anchor="_Toc49251709" w:history="1">
            <w:r w:rsidR="007A1C7F" w:rsidRPr="00443B96">
              <w:rPr>
                <w:rStyle w:val="Hyperlink"/>
                <w:rFonts w:ascii="Times New Roman" w:hAnsi="Times New Roman"/>
                <w:b/>
                <w:noProof/>
              </w:rPr>
              <w:t>B.</w:t>
            </w:r>
            <w:r w:rsidR="007A1C7F">
              <w:rPr>
                <w:rFonts w:cstheme="minorBidi"/>
                <w:noProof/>
              </w:rPr>
              <w:tab/>
            </w:r>
            <w:r w:rsidR="007A1C7F" w:rsidRPr="00443B96">
              <w:rPr>
                <w:rStyle w:val="Hyperlink"/>
                <w:rFonts w:ascii="Times New Roman" w:hAnsi="Times New Roman"/>
                <w:b/>
                <w:noProof/>
              </w:rPr>
              <w:t>CUSTOMER</w:t>
            </w:r>
            <w:r w:rsidR="007A1C7F">
              <w:rPr>
                <w:noProof/>
                <w:webHidden/>
              </w:rPr>
              <w:tab/>
            </w:r>
            <w:r w:rsidR="007A1C7F">
              <w:rPr>
                <w:noProof/>
                <w:webHidden/>
              </w:rPr>
              <w:fldChar w:fldCharType="begin"/>
            </w:r>
            <w:r w:rsidR="007A1C7F">
              <w:rPr>
                <w:noProof/>
                <w:webHidden/>
              </w:rPr>
              <w:instrText xml:space="preserve"> PAGEREF _Toc49251709 \h </w:instrText>
            </w:r>
            <w:r w:rsidR="007A1C7F">
              <w:rPr>
                <w:noProof/>
                <w:webHidden/>
              </w:rPr>
            </w:r>
            <w:r w:rsidR="007A1C7F">
              <w:rPr>
                <w:noProof/>
                <w:webHidden/>
              </w:rPr>
              <w:fldChar w:fldCharType="separate"/>
            </w:r>
            <w:r w:rsidR="007A1C7F">
              <w:rPr>
                <w:noProof/>
                <w:webHidden/>
              </w:rPr>
              <w:t>2</w:t>
            </w:r>
            <w:r w:rsidR="007A1C7F">
              <w:rPr>
                <w:noProof/>
                <w:webHidden/>
              </w:rPr>
              <w:fldChar w:fldCharType="end"/>
            </w:r>
          </w:hyperlink>
        </w:p>
        <w:p w14:paraId="0B6FB4D7" w14:textId="77777777" w:rsidR="007A1C7F" w:rsidRDefault="00DE7937">
          <w:pPr>
            <w:pStyle w:val="TOC3"/>
            <w:tabs>
              <w:tab w:val="right" w:leader="dot" w:pos="4149"/>
            </w:tabs>
            <w:rPr>
              <w:rFonts w:cstheme="minorBidi"/>
              <w:noProof/>
            </w:rPr>
          </w:pPr>
          <w:hyperlink w:anchor="_Toc49251710" w:history="1">
            <w:r w:rsidR="007A1C7F" w:rsidRPr="00443B96">
              <w:rPr>
                <w:rStyle w:val="Hyperlink"/>
                <w:rFonts w:ascii="Times New Roman" w:hAnsi="Times New Roman"/>
                <w:b/>
                <w:noProof/>
                <w:lang w:bidi="hi-IN"/>
              </w:rPr>
              <w:t>B.1 Kepuasan Mitra Universitas Terhadap Layanan / Produk</w:t>
            </w:r>
            <w:r w:rsidR="007A1C7F">
              <w:rPr>
                <w:noProof/>
                <w:webHidden/>
              </w:rPr>
              <w:tab/>
            </w:r>
            <w:r w:rsidR="007A1C7F">
              <w:rPr>
                <w:noProof/>
                <w:webHidden/>
              </w:rPr>
              <w:fldChar w:fldCharType="begin"/>
            </w:r>
            <w:r w:rsidR="007A1C7F">
              <w:rPr>
                <w:noProof/>
                <w:webHidden/>
              </w:rPr>
              <w:instrText xml:space="preserve"> PAGEREF _Toc49251710 \h </w:instrText>
            </w:r>
            <w:r w:rsidR="007A1C7F">
              <w:rPr>
                <w:noProof/>
                <w:webHidden/>
              </w:rPr>
            </w:r>
            <w:r w:rsidR="007A1C7F">
              <w:rPr>
                <w:noProof/>
                <w:webHidden/>
              </w:rPr>
              <w:fldChar w:fldCharType="separate"/>
            </w:r>
            <w:r w:rsidR="007A1C7F">
              <w:rPr>
                <w:noProof/>
                <w:webHidden/>
              </w:rPr>
              <w:t>2</w:t>
            </w:r>
            <w:r w:rsidR="007A1C7F">
              <w:rPr>
                <w:noProof/>
                <w:webHidden/>
              </w:rPr>
              <w:fldChar w:fldCharType="end"/>
            </w:r>
          </w:hyperlink>
        </w:p>
        <w:p w14:paraId="5779476A" w14:textId="77777777" w:rsidR="007A1C7F" w:rsidRDefault="00DE7937">
          <w:pPr>
            <w:pStyle w:val="TOC2"/>
            <w:tabs>
              <w:tab w:val="left" w:pos="660"/>
              <w:tab w:val="right" w:leader="dot" w:pos="4149"/>
            </w:tabs>
            <w:rPr>
              <w:rFonts w:cstheme="minorBidi"/>
              <w:noProof/>
            </w:rPr>
          </w:pPr>
          <w:hyperlink w:anchor="_Toc49251711" w:history="1">
            <w:r w:rsidR="007A1C7F" w:rsidRPr="00443B96">
              <w:rPr>
                <w:rStyle w:val="Hyperlink"/>
                <w:rFonts w:ascii="Times New Roman" w:hAnsi="Times New Roman"/>
                <w:b/>
                <w:noProof/>
              </w:rPr>
              <w:t>C.</w:t>
            </w:r>
            <w:r w:rsidR="007A1C7F">
              <w:rPr>
                <w:rFonts w:cstheme="minorBidi"/>
                <w:noProof/>
              </w:rPr>
              <w:tab/>
            </w:r>
            <w:r w:rsidR="007A1C7F" w:rsidRPr="00443B96">
              <w:rPr>
                <w:rStyle w:val="Hyperlink"/>
                <w:rFonts w:ascii="Times New Roman" w:hAnsi="Times New Roman"/>
                <w:b/>
                <w:noProof/>
              </w:rPr>
              <w:t>INTERNAL BUSINESS PROCESS</w:t>
            </w:r>
            <w:r w:rsidR="007A1C7F">
              <w:rPr>
                <w:noProof/>
                <w:webHidden/>
              </w:rPr>
              <w:tab/>
            </w:r>
            <w:r w:rsidR="007A1C7F">
              <w:rPr>
                <w:noProof/>
                <w:webHidden/>
              </w:rPr>
              <w:fldChar w:fldCharType="begin"/>
            </w:r>
            <w:r w:rsidR="007A1C7F">
              <w:rPr>
                <w:noProof/>
                <w:webHidden/>
              </w:rPr>
              <w:instrText xml:space="preserve"> PAGEREF _Toc49251711 \h </w:instrText>
            </w:r>
            <w:r w:rsidR="007A1C7F">
              <w:rPr>
                <w:noProof/>
                <w:webHidden/>
              </w:rPr>
            </w:r>
            <w:r w:rsidR="007A1C7F">
              <w:rPr>
                <w:noProof/>
                <w:webHidden/>
              </w:rPr>
              <w:fldChar w:fldCharType="separate"/>
            </w:r>
            <w:r w:rsidR="007A1C7F">
              <w:rPr>
                <w:noProof/>
                <w:webHidden/>
              </w:rPr>
              <w:t>3</w:t>
            </w:r>
            <w:r w:rsidR="007A1C7F">
              <w:rPr>
                <w:noProof/>
                <w:webHidden/>
              </w:rPr>
              <w:fldChar w:fldCharType="end"/>
            </w:r>
          </w:hyperlink>
        </w:p>
        <w:p w14:paraId="62B586E5" w14:textId="77777777" w:rsidR="007A1C7F" w:rsidRDefault="00DE7937">
          <w:pPr>
            <w:pStyle w:val="TOC3"/>
            <w:tabs>
              <w:tab w:val="right" w:leader="dot" w:pos="4149"/>
            </w:tabs>
            <w:rPr>
              <w:rFonts w:cstheme="minorBidi"/>
              <w:noProof/>
            </w:rPr>
          </w:pPr>
          <w:hyperlink w:anchor="_Toc49251712" w:history="1">
            <w:r w:rsidR="007A1C7F" w:rsidRPr="00443B96">
              <w:rPr>
                <w:rStyle w:val="Hyperlink"/>
                <w:rFonts w:ascii="Times New Roman" w:hAnsi="Times New Roman"/>
                <w:b/>
                <w:noProof/>
                <w:lang w:bidi="hi-IN"/>
              </w:rPr>
              <w:t>C.1 Konten Celoe</w:t>
            </w:r>
            <w:r w:rsidR="007A1C7F">
              <w:rPr>
                <w:noProof/>
                <w:webHidden/>
              </w:rPr>
              <w:tab/>
            </w:r>
            <w:r w:rsidR="007A1C7F">
              <w:rPr>
                <w:noProof/>
                <w:webHidden/>
              </w:rPr>
              <w:fldChar w:fldCharType="begin"/>
            </w:r>
            <w:r w:rsidR="007A1C7F">
              <w:rPr>
                <w:noProof/>
                <w:webHidden/>
              </w:rPr>
              <w:instrText xml:space="preserve"> PAGEREF _Toc49251712 \h </w:instrText>
            </w:r>
            <w:r w:rsidR="007A1C7F">
              <w:rPr>
                <w:noProof/>
                <w:webHidden/>
              </w:rPr>
            </w:r>
            <w:r w:rsidR="007A1C7F">
              <w:rPr>
                <w:noProof/>
                <w:webHidden/>
              </w:rPr>
              <w:fldChar w:fldCharType="separate"/>
            </w:r>
            <w:r w:rsidR="007A1C7F">
              <w:rPr>
                <w:noProof/>
                <w:webHidden/>
              </w:rPr>
              <w:t>3</w:t>
            </w:r>
            <w:r w:rsidR="007A1C7F">
              <w:rPr>
                <w:noProof/>
                <w:webHidden/>
              </w:rPr>
              <w:fldChar w:fldCharType="end"/>
            </w:r>
          </w:hyperlink>
        </w:p>
        <w:p w14:paraId="6904F3C7" w14:textId="77777777" w:rsidR="007A1C7F" w:rsidRDefault="00DE7937">
          <w:pPr>
            <w:pStyle w:val="TOC3"/>
            <w:tabs>
              <w:tab w:val="right" w:leader="dot" w:pos="4149"/>
            </w:tabs>
            <w:rPr>
              <w:rFonts w:cstheme="minorBidi"/>
              <w:noProof/>
            </w:rPr>
          </w:pPr>
          <w:hyperlink w:anchor="_Toc49251713" w:history="1">
            <w:r w:rsidR="007A1C7F" w:rsidRPr="00443B96">
              <w:rPr>
                <w:rStyle w:val="Hyperlink"/>
                <w:rFonts w:ascii="Times New Roman" w:hAnsi="Times New Roman"/>
                <w:b/>
                <w:noProof/>
                <w:lang w:bidi="hi-IN"/>
              </w:rPr>
              <w:t>C.2 Rasio Dosen Mahasiswa</w:t>
            </w:r>
            <w:r w:rsidR="007A1C7F">
              <w:rPr>
                <w:noProof/>
                <w:webHidden/>
              </w:rPr>
              <w:tab/>
            </w:r>
            <w:r w:rsidR="007A1C7F">
              <w:rPr>
                <w:noProof/>
                <w:webHidden/>
              </w:rPr>
              <w:fldChar w:fldCharType="begin"/>
            </w:r>
            <w:r w:rsidR="007A1C7F">
              <w:rPr>
                <w:noProof/>
                <w:webHidden/>
              </w:rPr>
              <w:instrText xml:space="preserve"> PAGEREF _Toc49251713 \h </w:instrText>
            </w:r>
            <w:r w:rsidR="007A1C7F">
              <w:rPr>
                <w:noProof/>
                <w:webHidden/>
              </w:rPr>
            </w:r>
            <w:r w:rsidR="007A1C7F">
              <w:rPr>
                <w:noProof/>
                <w:webHidden/>
              </w:rPr>
              <w:fldChar w:fldCharType="separate"/>
            </w:r>
            <w:r w:rsidR="007A1C7F">
              <w:rPr>
                <w:noProof/>
                <w:webHidden/>
              </w:rPr>
              <w:t>3</w:t>
            </w:r>
            <w:r w:rsidR="007A1C7F">
              <w:rPr>
                <w:noProof/>
                <w:webHidden/>
              </w:rPr>
              <w:fldChar w:fldCharType="end"/>
            </w:r>
          </w:hyperlink>
        </w:p>
        <w:p w14:paraId="7E090B68" w14:textId="77777777" w:rsidR="007A1C7F" w:rsidRDefault="00DE7937">
          <w:pPr>
            <w:pStyle w:val="TOC3"/>
            <w:tabs>
              <w:tab w:val="right" w:leader="dot" w:pos="4149"/>
            </w:tabs>
            <w:rPr>
              <w:rFonts w:cstheme="minorBidi"/>
              <w:noProof/>
            </w:rPr>
          </w:pPr>
          <w:hyperlink w:anchor="_Toc49251714" w:history="1">
            <w:r w:rsidR="007A1C7F" w:rsidRPr="00443B96">
              <w:rPr>
                <w:rStyle w:val="Hyperlink"/>
                <w:rFonts w:ascii="Times New Roman" w:hAnsi="Times New Roman"/>
                <w:b/>
                <w:noProof/>
                <w:lang w:bidi="hi-IN"/>
              </w:rPr>
              <w:t>C.3 Jumlah Tim Inkubasi (Start Up) Tel-U</w:t>
            </w:r>
            <w:r w:rsidR="007A1C7F">
              <w:rPr>
                <w:noProof/>
                <w:webHidden/>
              </w:rPr>
              <w:tab/>
            </w:r>
            <w:r w:rsidR="007A1C7F">
              <w:rPr>
                <w:noProof/>
                <w:webHidden/>
              </w:rPr>
              <w:fldChar w:fldCharType="begin"/>
            </w:r>
            <w:r w:rsidR="007A1C7F">
              <w:rPr>
                <w:noProof/>
                <w:webHidden/>
              </w:rPr>
              <w:instrText xml:space="preserve"> PAGEREF _Toc49251714 \h </w:instrText>
            </w:r>
            <w:r w:rsidR="007A1C7F">
              <w:rPr>
                <w:noProof/>
                <w:webHidden/>
              </w:rPr>
            </w:r>
            <w:r w:rsidR="007A1C7F">
              <w:rPr>
                <w:noProof/>
                <w:webHidden/>
              </w:rPr>
              <w:fldChar w:fldCharType="separate"/>
            </w:r>
            <w:r w:rsidR="007A1C7F">
              <w:rPr>
                <w:noProof/>
                <w:webHidden/>
              </w:rPr>
              <w:t>4</w:t>
            </w:r>
            <w:r w:rsidR="007A1C7F">
              <w:rPr>
                <w:noProof/>
                <w:webHidden/>
              </w:rPr>
              <w:fldChar w:fldCharType="end"/>
            </w:r>
          </w:hyperlink>
        </w:p>
        <w:p w14:paraId="3C07871F" w14:textId="77777777" w:rsidR="007A1C7F" w:rsidRDefault="00DE7937">
          <w:pPr>
            <w:pStyle w:val="TOC2"/>
            <w:tabs>
              <w:tab w:val="left" w:pos="660"/>
              <w:tab w:val="right" w:leader="dot" w:pos="4149"/>
            </w:tabs>
            <w:rPr>
              <w:rFonts w:cstheme="minorBidi"/>
              <w:noProof/>
            </w:rPr>
          </w:pPr>
          <w:hyperlink w:anchor="_Toc49251715" w:history="1">
            <w:r w:rsidR="007A1C7F" w:rsidRPr="00443B96">
              <w:rPr>
                <w:rStyle w:val="Hyperlink"/>
                <w:rFonts w:ascii="Times New Roman" w:hAnsi="Times New Roman"/>
                <w:b/>
                <w:noProof/>
              </w:rPr>
              <w:t>D.</w:t>
            </w:r>
            <w:r w:rsidR="007A1C7F">
              <w:rPr>
                <w:rFonts w:cstheme="minorBidi"/>
                <w:noProof/>
              </w:rPr>
              <w:tab/>
            </w:r>
            <w:r w:rsidR="007A1C7F" w:rsidRPr="00443B96">
              <w:rPr>
                <w:rStyle w:val="Hyperlink"/>
                <w:rFonts w:ascii="Times New Roman" w:hAnsi="Times New Roman"/>
                <w:b/>
                <w:noProof/>
              </w:rPr>
              <w:t>LEARNING &amp; GROWTH</w:t>
            </w:r>
            <w:r w:rsidR="007A1C7F">
              <w:rPr>
                <w:noProof/>
                <w:webHidden/>
              </w:rPr>
              <w:tab/>
            </w:r>
            <w:r w:rsidR="007A1C7F">
              <w:rPr>
                <w:noProof/>
                <w:webHidden/>
              </w:rPr>
              <w:fldChar w:fldCharType="begin"/>
            </w:r>
            <w:r w:rsidR="007A1C7F">
              <w:rPr>
                <w:noProof/>
                <w:webHidden/>
              </w:rPr>
              <w:instrText xml:space="preserve"> PAGEREF _Toc49251715 \h </w:instrText>
            </w:r>
            <w:r w:rsidR="007A1C7F">
              <w:rPr>
                <w:noProof/>
                <w:webHidden/>
              </w:rPr>
            </w:r>
            <w:r w:rsidR="007A1C7F">
              <w:rPr>
                <w:noProof/>
                <w:webHidden/>
              </w:rPr>
              <w:fldChar w:fldCharType="separate"/>
            </w:r>
            <w:r w:rsidR="007A1C7F">
              <w:rPr>
                <w:noProof/>
                <w:webHidden/>
              </w:rPr>
              <w:t>4</w:t>
            </w:r>
            <w:r w:rsidR="007A1C7F">
              <w:rPr>
                <w:noProof/>
                <w:webHidden/>
              </w:rPr>
              <w:fldChar w:fldCharType="end"/>
            </w:r>
          </w:hyperlink>
        </w:p>
        <w:p w14:paraId="07D7914C" w14:textId="77777777" w:rsidR="007A1C7F" w:rsidRDefault="00DE7937">
          <w:pPr>
            <w:pStyle w:val="TOC3"/>
            <w:tabs>
              <w:tab w:val="right" w:leader="dot" w:pos="4149"/>
            </w:tabs>
            <w:rPr>
              <w:rFonts w:cstheme="minorBidi"/>
              <w:noProof/>
            </w:rPr>
          </w:pPr>
          <w:hyperlink w:anchor="_Toc49251716" w:history="1">
            <w:r w:rsidR="007A1C7F" w:rsidRPr="00443B96">
              <w:rPr>
                <w:rStyle w:val="Hyperlink"/>
                <w:rFonts w:ascii="Times New Roman" w:hAnsi="Times New Roman"/>
                <w:b/>
                <w:noProof/>
                <w:lang w:bidi="hi-IN"/>
              </w:rPr>
              <w:t>D.1 Jumlah Prodi Baru</w:t>
            </w:r>
            <w:r w:rsidR="007A1C7F">
              <w:rPr>
                <w:noProof/>
                <w:webHidden/>
              </w:rPr>
              <w:tab/>
            </w:r>
            <w:r w:rsidR="007A1C7F">
              <w:rPr>
                <w:noProof/>
                <w:webHidden/>
              </w:rPr>
              <w:fldChar w:fldCharType="begin"/>
            </w:r>
            <w:r w:rsidR="007A1C7F">
              <w:rPr>
                <w:noProof/>
                <w:webHidden/>
              </w:rPr>
              <w:instrText xml:space="preserve"> PAGEREF _Toc49251716 \h </w:instrText>
            </w:r>
            <w:r w:rsidR="007A1C7F">
              <w:rPr>
                <w:noProof/>
                <w:webHidden/>
              </w:rPr>
            </w:r>
            <w:r w:rsidR="007A1C7F">
              <w:rPr>
                <w:noProof/>
                <w:webHidden/>
              </w:rPr>
              <w:fldChar w:fldCharType="separate"/>
            </w:r>
            <w:r w:rsidR="007A1C7F">
              <w:rPr>
                <w:noProof/>
                <w:webHidden/>
              </w:rPr>
              <w:t>4</w:t>
            </w:r>
            <w:r w:rsidR="007A1C7F">
              <w:rPr>
                <w:noProof/>
                <w:webHidden/>
              </w:rPr>
              <w:fldChar w:fldCharType="end"/>
            </w:r>
          </w:hyperlink>
        </w:p>
        <w:p w14:paraId="73EDCCB3" w14:textId="77777777" w:rsidR="007A1C7F" w:rsidRDefault="00DE7937">
          <w:pPr>
            <w:pStyle w:val="TOC3"/>
            <w:tabs>
              <w:tab w:val="right" w:leader="dot" w:pos="4149"/>
            </w:tabs>
            <w:rPr>
              <w:rFonts w:cstheme="minorBidi"/>
              <w:noProof/>
            </w:rPr>
          </w:pPr>
          <w:hyperlink w:anchor="_Toc49251717" w:history="1">
            <w:r w:rsidR="007A1C7F" w:rsidRPr="00443B96">
              <w:rPr>
                <w:rStyle w:val="Hyperlink"/>
                <w:rFonts w:ascii="Times New Roman" w:hAnsi="Times New Roman"/>
                <w:b/>
                <w:noProof/>
                <w:lang w:bidi="hi-IN"/>
              </w:rPr>
              <w:t>D.2 Publikasi Terindeks Scopus / Thomson /Copernicus* (listed)</w:t>
            </w:r>
            <w:r w:rsidR="007A1C7F">
              <w:rPr>
                <w:noProof/>
                <w:webHidden/>
              </w:rPr>
              <w:tab/>
            </w:r>
            <w:r w:rsidR="007A1C7F">
              <w:rPr>
                <w:noProof/>
                <w:webHidden/>
              </w:rPr>
              <w:fldChar w:fldCharType="begin"/>
            </w:r>
            <w:r w:rsidR="007A1C7F">
              <w:rPr>
                <w:noProof/>
                <w:webHidden/>
              </w:rPr>
              <w:instrText xml:space="preserve"> PAGEREF _Toc49251717 \h </w:instrText>
            </w:r>
            <w:r w:rsidR="007A1C7F">
              <w:rPr>
                <w:noProof/>
                <w:webHidden/>
              </w:rPr>
            </w:r>
            <w:r w:rsidR="007A1C7F">
              <w:rPr>
                <w:noProof/>
                <w:webHidden/>
              </w:rPr>
              <w:fldChar w:fldCharType="separate"/>
            </w:r>
            <w:r w:rsidR="007A1C7F">
              <w:rPr>
                <w:noProof/>
                <w:webHidden/>
              </w:rPr>
              <w:t>5</w:t>
            </w:r>
            <w:r w:rsidR="007A1C7F">
              <w:rPr>
                <w:noProof/>
                <w:webHidden/>
              </w:rPr>
              <w:fldChar w:fldCharType="end"/>
            </w:r>
          </w:hyperlink>
        </w:p>
        <w:p w14:paraId="04D2E2CC" w14:textId="77777777" w:rsidR="007A1C7F" w:rsidRDefault="00DE7937">
          <w:pPr>
            <w:pStyle w:val="TOC2"/>
            <w:tabs>
              <w:tab w:val="left" w:pos="660"/>
              <w:tab w:val="right" w:leader="dot" w:pos="4149"/>
            </w:tabs>
            <w:rPr>
              <w:rFonts w:cstheme="minorBidi"/>
              <w:noProof/>
            </w:rPr>
          </w:pPr>
          <w:hyperlink w:anchor="_Toc49251718" w:history="1">
            <w:r w:rsidR="007A1C7F" w:rsidRPr="00443B96">
              <w:rPr>
                <w:rStyle w:val="Hyperlink"/>
                <w:rFonts w:ascii="Times New Roman" w:hAnsi="Times New Roman"/>
                <w:b/>
                <w:noProof/>
              </w:rPr>
              <w:t>E.</w:t>
            </w:r>
            <w:r w:rsidR="007A1C7F">
              <w:rPr>
                <w:rFonts w:cstheme="minorBidi"/>
                <w:noProof/>
              </w:rPr>
              <w:tab/>
            </w:r>
            <w:r w:rsidR="007A1C7F" w:rsidRPr="00443B96">
              <w:rPr>
                <w:rStyle w:val="Hyperlink"/>
                <w:rFonts w:ascii="Times New Roman" w:hAnsi="Times New Roman"/>
                <w:b/>
                <w:noProof/>
              </w:rPr>
              <w:t>DATA PENDUKUNG</w:t>
            </w:r>
            <w:r w:rsidR="007A1C7F">
              <w:rPr>
                <w:noProof/>
                <w:webHidden/>
              </w:rPr>
              <w:tab/>
            </w:r>
            <w:r w:rsidR="007A1C7F">
              <w:rPr>
                <w:noProof/>
                <w:webHidden/>
              </w:rPr>
              <w:fldChar w:fldCharType="begin"/>
            </w:r>
            <w:r w:rsidR="007A1C7F">
              <w:rPr>
                <w:noProof/>
                <w:webHidden/>
              </w:rPr>
              <w:instrText xml:space="preserve"> PAGEREF _Toc49251718 \h </w:instrText>
            </w:r>
            <w:r w:rsidR="007A1C7F">
              <w:rPr>
                <w:noProof/>
                <w:webHidden/>
              </w:rPr>
            </w:r>
            <w:r w:rsidR="007A1C7F">
              <w:rPr>
                <w:noProof/>
                <w:webHidden/>
              </w:rPr>
              <w:fldChar w:fldCharType="separate"/>
            </w:r>
            <w:r w:rsidR="007A1C7F">
              <w:rPr>
                <w:noProof/>
                <w:webHidden/>
              </w:rPr>
              <w:t>8</w:t>
            </w:r>
            <w:r w:rsidR="007A1C7F">
              <w:rPr>
                <w:noProof/>
                <w:webHidden/>
              </w:rPr>
              <w:fldChar w:fldCharType="end"/>
            </w:r>
          </w:hyperlink>
        </w:p>
        <w:p w14:paraId="295351A6" w14:textId="77777777" w:rsidR="007A1C7F" w:rsidRDefault="00DE7937">
          <w:pPr>
            <w:pStyle w:val="TOC3"/>
            <w:tabs>
              <w:tab w:val="left" w:pos="880"/>
              <w:tab w:val="right" w:leader="dot" w:pos="4149"/>
            </w:tabs>
            <w:rPr>
              <w:rFonts w:cstheme="minorBidi"/>
              <w:noProof/>
            </w:rPr>
          </w:pPr>
          <w:hyperlink w:anchor="_Toc49251719" w:history="1">
            <w:r w:rsidR="007A1C7F" w:rsidRPr="00443B96">
              <w:rPr>
                <w:rStyle w:val="Hyperlink"/>
                <w:rFonts w:ascii="Times New Roman" w:hAnsi="Times New Roman"/>
                <w:b/>
                <w:noProof/>
                <w:lang w:bidi="hi-IN"/>
              </w:rPr>
              <w:t>1.</w:t>
            </w:r>
            <w:r w:rsidR="007A1C7F">
              <w:rPr>
                <w:rFonts w:cstheme="minorBidi"/>
                <w:noProof/>
              </w:rPr>
              <w:tab/>
            </w:r>
            <w:r w:rsidR="007A1C7F" w:rsidRPr="00443B96">
              <w:rPr>
                <w:rStyle w:val="Hyperlink"/>
                <w:rFonts w:ascii="Times New Roman" w:hAnsi="Times New Roman"/>
                <w:b/>
                <w:noProof/>
                <w:lang w:bidi="hi-IN"/>
              </w:rPr>
              <w:t>Rasio Dosen Mahasiswa</w:t>
            </w:r>
            <w:r w:rsidR="007A1C7F">
              <w:rPr>
                <w:noProof/>
                <w:webHidden/>
              </w:rPr>
              <w:tab/>
            </w:r>
            <w:r w:rsidR="007A1C7F">
              <w:rPr>
                <w:noProof/>
                <w:webHidden/>
              </w:rPr>
              <w:fldChar w:fldCharType="begin"/>
            </w:r>
            <w:r w:rsidR="007A1C7F">
              <w:rPr>
                <w:noProof/>
                <w:webHidden/>
              </w:rPr>
              <w:instrText xml:space="preserve"> PAGEREF _Toc49251719 \h </w:instrText>
            </w:r>
            <w:r w:rsidR="007A1C7F">
              <w:rPr>
                <w:noProof/>
                <w:webHidden/>
              </w:rPr>
            </w:r>
            <w:r w:rsidR="007A1C7F">
              <w:rPr>
                <w:noProof/>
                <w:webHidden/>
              </w:rPr>
              <w:fldChar w:fldCharType="separate"/>
            </w:r>
            <w:r w:rsidR="007A1C7F">
              <w:rPr>
                <w:noProof/>
                <w:webHidden/>
              </w:rPr>
              <w:t>8</w:t>
            </w:r>
            <w:r w:rsidR="007A1C7F">
              <w:rPr>
                <w:noProof/>
                <w:webHidden/>
              </w:rPr>
              <w:fldChar w:fldCharType="end"/>
            </w:r>
          </w:hyperlink>
        </w:p>
        <w:p w14:paraId="7C702737" w14:textId="77777777" w:rsidR="007A1C7F" w:rsidRDefault="00DE7937">
          <w:pPr>
            <w:pStyle w:val="TOC3"/>
            <w:tabs>
              <w:tab w:val="left" w:pos="880"/>
              <w:tab w:val="right" w:leader="dot" w:pos="4149"/>
            </w:tabs>
            <w:rPr>
              <w:rFonts w:cstheme="minorBidi"/>
              <w:noProof/>
            </w:rPr>
          </w:pPr>
          <w:hyperlink w:anchor="_Toc49251720" w:history="1">
            <w:r w:rsidR="007A1C7F" w:rsidRPr="00443B96">
              <w:rPr>
                <w:rStyle w:val="Hyperlink"/>
                <w:rFonts w:ascii="Times New Roman" w:hAnsi="Times New Roman"/>
                <w:b/>
                <w:noProof/>
                <w:lang w:bidi="hi-IN"/>
              </w:rPr>
              <w:t>2.</w:t>
            </w:r>
            <w:r w:rsidR="007A1C7F">
              <w:rPr>
                <w:rFonts w:cstheme="minorBidi"/>
                <w:noProof/>
              </w:rPr>
              <w:tab/>
            </w:r>
            <w:r w:rsidR="007A1C7F" w:rsidRPr="00443B96">
              <w:rPr>
                <w:rStyle w:val="Hyperlink"/>
                <w:rFonts w:ascii="Times New Roman" w:hAnsi="Times New Roman"/>
                <w:b/>
                <w:noProof/>
                <w:lang w:bidi="hi-IN"/>
              </w:rPr>
              <w:t xml:space="preserve">Mahasiswa Aktif dan </w:t>
            </w:r>
            <w:r w:rsidR="007A1C7F" w:rsidRPr="00443B96">
              <w:rPr>
                <w:rStyle w:val="Hyperlink"/>
                <w:rFonts w:ascii="Times New Roman" w:hAnsi="Times New Roman"/>
                <w:b/>
                <w:i/>
                <w:noProof/>
                <w:lang w:bidi="hi-IN"/>
              </w:rPr>
              <w:t xml:space="preserve">Turn Over </w:t>
            </w:r>
            <w:r w:rsidR="007A1C7F" w:rsidRPr="00443B96">
              <w:rPr>
                <w:rStyle w:val="Hyperlink"/>
                <w:rFonts w:ascii="Times New Roman" w:hAnsi="Times New Roman"/>
                <w:b/>
                <w:noProof/>
                <w:lang w:bidi="hi-IN"/>
              </w:rPr>
              <w:t>Mahasiswa</w:t>
            </w:r>
            <w:r w:rsidR="007A1C7F">
              <w:rPr>
                <w:noProof/>
                <w:webHidden/>
              </w:rPr>
              <w:tab/>
            </w:r>
            <w:r w:rsidR="007A1C7F">
              <w:rPr>
                <w:noProof/>
                <w:webHidden/>
              </w:rPr>
              <w:fldChar w:fldCharType="begin"/>
            </w:r>
            <w:r w:rsidR="007A1C7F">
              <w:rPr>
                <w:noProof/>
                <w:webHidden/>
              </w:rPr>
              <w:instrText xml:space="preserve"> PAGEREF _Toc49251720 \h </w:instrText>
            </w:r>
            <w:r w:rsidR="007A1C7F">
              <w:rPr>
                <w:noProof/>
                <w:webHidden/>
              </w:rPr>
            </w:r>
            <w:r w:rsidR="007A1C7F">
              <w:rPr>
                <w:noProof/>
                <w:webHidden/>
              </w:rPr>
              <w:fldChar w:fldCharType="separate"/>
            </w:r>
            <w:r w:rsidR="007A1C7F">
              <w:rPr>
                <w:noProof/>
                <w:webHidden/>
              </w:rPr>
              <w:t>10</w:t>
            </w:r>
            <w:r w:rsidR="007A1C7F">
              <w:rPr>
                <w:noProof/>
                <w:webHidden/>
              </w:rPr>
              <w:fldChar w:fldCharType="end"/>
            </w:r>
          </w:hyperlink>
        </w:p>
        <w:p w14:paraId="759D67FB" w14:textId="77777777" w:rsidR="007A1C7F" w:rsidRDefault="00DE7937">
          <w:pPr>
            <w:pStyle w:val="TOC3"/>
            <w:tabs>
              <w:tab w:val="left" w:pos="880"/>
              <w:tab w:val="right" w:leader="dot" w:pos="4149"/>
            </w:tabs>
            <w:rPr>
              <w:rFonts w:cstheme="minorBidi"/>
              <w:noProof/>
            </w:rPr>
          </w:pPr>
          <w:hyperlink w:anchor="_Toc49251721" w:history="1">
            <w:r w:rsidR="007A1C7F" w:rsidRPr="00443B96">
              <w:rPr>
                <w:rStyle w:val="Hyperlink"/>
                <w:rFonts w:ascii="Times New Roman" w:hAnsi="Times New Roman"/>
                <w:b/>
                <w:noProof/>
                <w:lang w:bidi="hi-IN"/>
              </w:rPr>
              <w:t>3.</w:t>
            </w:r>
            <w:r w:rsidR="007A1C7F">
              <w:rPr>
                <w:rFonts w:cstheme="minorBidi"/>
                <w:noProof/>
              </w:rPr>
              <w:tab/>
            </w:r>
            <w:r w:rsidR="007A1C7F" w:rsidRPr="00443B96">
              <w:rPr>
                <w:rStyle w:val="Hyperlink"/>
                <w:rFonts w:ascii="Times New Roman" w:hAnsi="Times New Roman"/>
                <w:b/>
                <w:noProof/>
                <w:lang w:bidi="hi-IN"/>
              </w:rPr>
              <w:t>Mahasiswa Berkewarganegaraan Asing</w:t>
            </w:r>
            <w:r w:rsidR="007A1C7F">
              <w:rPr>
                <w:noProof/>
                <w:webHidden/>
              </w:rPr>
              <w:tab/>
            </w:r>
            <w:r w:rsidR="007A1C7F">
              <w:rPr>
                <w:noProof/>
                <w:webHidden/>
              </w:rPr>
              <w:fldChar w:fldCharType="begin"/>
            </w:r>
            <w:r w:rsidR="007A1C7F">
              <w:rPr>
                <w:noProof/>
                <w:webHidden/>
              </w:rPr>
              <w:instrText xml:space="preserve"> PAGEREF _Toc49251721 \h </w:instrText>
            </w:r>
            <w:r w:rsidR="007A1C7F">
              <w:rPr>
                <w:noProof/>
                <w:webHidden/>
              </w:rPr>
            </w:r>
            <w:r w:rsidR="007A1C7F">
              <w:rPr>
                <w:noProof/>
                <w:webHidden/>
              </w:rPr>
              <w:fldChar w:fldCharType="separate"/>
            </w:r>
            <w:r w:rsidR="007A1C7F">
              <w:rPr>
                <w:noProof/>
                <w:webHidden/>
              </w:rPr>
              <w:t>11</w:t>
            </w:r>
            <w:r w:rsidR="007A1C7F">
              <w:rPr>
                <w:noProof/>
                <w:webHidden/>
              </w:rPr>
              <w:fldChar w:fldCharType="end"/>
            </w:r>
          </w:hyperlink>
        </w:p>
        <w:p w14:paraId="32AB03E4" w14:textId="77777777" w:rsidR="007A1C7F" w:rsidRDefault="00DE7937">
          <w:pPr>
            <w:pStyle w:val="TOC3"/>
            <w:tabs>
              <w:tab w:val="left" w:pos="880"/>
              <w:tab w:val="right" w:leader="dot" w:pos="4149"/>
            </w:tabs>
            <w:rPr>
              <w:rFonts w:cstheme="minorBidi"/>
              <w:noProof/>
            </w:rPr>
          </w:pPr>
          <w:hyperlink w:anchor="_Toc49251722" w:history="1">
            <w:r w:rsidR="007A1C7F" w:rsidRPr="00443B96">
              <w:rPr>
                <w:rStyle w:val="Hyperlink"/>
                <w:rFonts w:ascii="Times New Roman" w:hAnsi="Times New Roman"/>
                <w:b/>
                <w:noProof/>
                <w:lang w:bidi="hi-IN"/>
              </w:rPr>
              <w:t>4.</w:t>
            </w:r>
            <w:r w:rsidR="007A1C7F">
              <w:rPr>
                <w:rFonts w:cstheme="minorBidi"/>
                <w:noProof/>
              </w:rPr>
              <w:tab/>
            </w:r>
            <w:r w:rsidR="007A1C7F" w:rsidRPr="00443B96">
              <w:rPr>
                <w:rStyle w:val="Hyperlink"/>
                <w:rFonts w:ascii="Times New Roman" w:hAnsi="Times New Roman"/>
                <w:b/>
                <w:noProof/>
                <w:lang w:bidi="hi-IN"/>
              </w:rPr>
              <w:t>Kekayaan Intelektual</w:t>
            </w:r>
            <w:r w:rsidR="007A1C7F">
              <w:rPr>
                <w:noProof/>
                <w:webHidden/>
              </w:rPr>
              <w:tab/>
            </w:r>
            <w:r w:rsidR="007A1C7F">
              <w:rPr>
                <w:noProof/>
                <w:webHidden/>
              </w:rPr>
              <w:fldChar w:fldCharType="begin"/>
            </w:r>
            <w:r w:rsidR="007A1C7F">
              <w:rPr>
                <w:noProof/>
                <w:webHidden/>
              </w:rPr>
              <w:instrText xml:space="preserve"> PAGEREF _Toc49251722 \h </w:instrText>
            </w:r>
            <w:r w:rsidR="007A1C7F">
              <w:rPr>
                <w:noProof/>
                <w:webHidden/>
              </w:rPr>
            </w:r>
            <w:r w:rsidR="007A1C7F">
              <w:rPr>
                <w:noProof/>
                <w:webHidden/>
              </w:rPr>
              <w:fldChar w:fldCharType="separate"/>
            </w:r>
            <w:r w:rsidR="007A1C7F">
              <w:rPr>
                <w:noProof/>
                <w:webHidden/>
              </w:rPr>
              <w:t>13</w:t>
            </w:r>
            <w:r w:rsidR="007A1C7F">
              <w:rPr>
                <w:noProof/>
                <w:webHidden/>
              </w:rPr>
              <w:fldChar w:fldCharType="end"/>
            </w:r>
          </w:hyperlink>
        </w:p>
        <w:p w14:paraId="65C11778" w14:textId="77777777" w:rsidR="007A1C7F" w:rsidRDefault="00DE7937">
          <w:pPr>
            <w:pStyle w:val="TOC3"/>
            <w:tabs>
              <w:tab w:val="left" w:pos="880"/>
              <w:tab w:val="right" w:leader="dot" w:pos="4149"/>
            </w:tabs>
            <w:rPr>
              <w:rFonts w:cstheme="minorBidi"/>
              <w:noProof/>
            </w:rPr>
          </w:pPr>
          <w:hyperlink w:anchor="_Toc49251723" w:history="1">
            <w:r w:rsidR="007A1C7F" w:rsidRPr="00443B96">
              <w:rPr>
                <w:rStyle w:val="Hyperlink"/>
                <w:rFonts w:ascii="Times New Roman" w:hAnsi="Times New Roman"/>
                <w:b/>
                <w:noProof/>
                <w:lang w:bidi="hi-IN"/>
              </w:rPr>
              <w:t>5.</w:t>
            </w:r>
            <w:r w:rsidR="007A1C7F">
              <w:rPr>
                <w:rFonts w:cstheme="minorBidi"/>
                <w:noProof/>
              </w:rPr>
              <w:tab/>
            </w:r>
            <w:r w:rsidR="007A1C7F" w:rsidRPr="00443B96">
              <w:rPr>
                <w:rStyle w:val="Hyperlink"/>
                <w:rFonts w:ascii="Times New Roman" w:hAnsi="Times New Roman"/>
                <w:b/>
                <w:noProof/>
                <w:lang w:bidi="hi-IN"/>
              </w:rPr>
              <w:t>Dosen Berpendidikan S3</w:t>
            </w:r>
            <w:r w:rsidR="007A1C7F">
              <w:rPr>
                <w:noProof/>
                <w:webHidden/>
              </w:rPr>
              <w:tab/>
            </w:r>
            <w:r w:rsidR="007A1C7F">
              <w:rPr>
                <w:noProof/>
                <w:webHidden/>
              </w:rPr>
              <w:fldChar w:fldCharType="begin"/>
            </w:r>
            <w:r w:rsidR="007A1C7F">
              <w:rPr>
                <w:noProof/>
                <w:webHidden/>
              </w:rPr>
              <w:instrText xml:space="preserve"> PAGEREF _Toc49251723 \h </w:instrText>
            </w:r>
            <w:r w:rsidR="007A1C7F">
              <w:rPr>
                <w:noProof/>
                <w:webHidden/>
              </w:rPr>
            </w:r>
            <w:r w:rsidR="007A1C7F">
              <w:rPr>
                <w:noProof/>
                <w:webHidden/>
              </w:rPr>
              <w:fldChar w:fldCharType="separate"/>
            </w:r>
            <w:r w:rsidR="007A1C7F">
              <w:rPr>
                <w:noProof/>
                <w:webHidden/>
              </w:rPr>
              <w:t>14</w:t>
            </w:r>
            <w:r w:rsidR="007A1C7F">
              <w:rPr>
                <w:noProof/>
                <w:webHidden/>
              </w:rPr>
              <w:fldChar w:fldCharType="end"/>
            </w:r>
          </w:hyperlink>
        </w:p>
        <w:p w14:paraId="3BAE4809" w14:textId="77777777" w:rsidR="007A1C7F" w:rsidRDefault="00DE7937">
          <w:pPr>
            <w:pStyle w:val="TOC3"/>
            <w:tabs>
              <w:tab w:val="left" w:pos="880"/>
              <w:tab w:val="right" w:leader="dot" w:pos="4149"/>
            </w:tabs>
            <w:rPr>
              <w:rFonts w:cstheme="minorBidi"/>
              <w:noProof/>
            </w:rPr>
          </w:pPr>
          <w:hyperlink w:anchor="_Toc49251724" w:history="1">
            <w:r w:rsidR="007A1C7F" w:rsidRPr="00443B96">
              <w:rPr>
                <w:rStyle w:val="Hyperlink"/>
                <w:rFonts w:ascii="Times New Roman" w:hAnsi="Times New Roman"/>
                <w:b/>
                <w:noProof/>
                <w:lang w:bidi="hi-IN"/>
              </w:rPr>
              <w:t>6.</w:t>
            </w:r>
            <w:r w:rsidR="007A1C7F">
              <w:rPr>
                <w:rFonts w:cstheme="minorBidi"/>
                <w:noProof/>
              </w:rPr>
              <w:tab/>
            </w:r>
            <w:r w:rsidR="007A1C7F" w:rsidRPr="00443B96">
              <w:rPr>
                <w:rStyle w:val="Hyperlink"/>
                <w:rFonts w:ascii="Times New Roman" w:hAnsi="Times New Roman"/>
                <w:b/>
                <w:noProof/>
                <w:lang w:bidi="hi-IN"/>
              </w:rPr>
              <w:t>Pendidikan Lanjut Dosen</w:t>
            </w:r>
            <w:r w:rsidR="007A1C7F">
              <w:rPr>
                <w:noProof/>
                <w:webHidden/>
              </w:rPr>
              <w:tab/>
            </w:r>
            <w:r w:rsidR="007A1C7F">
              <w:rPr>
                <w:noProof/>
                <w:webHidden/>
              </w:rPr>
              <w:fldChar w:fldCharType="begin"/>
            </w:r>
            <w:r w:rsidR="007A1C7F">
              <w:rPr>
                <w:noProof/>
                <w:webHidden/>
              </w:rPr>
              <w:instrText xml:space="preserve"> PAGEREF _Toc49251724 \h </w:instrText>
            </w:r>
            <w:r w:rsidR="007A1C7F">
              <w:rPr>
                <w:noProof/>
                <w:webHidden/>
              </w:rPr>
            </w:r>
            <w:r w:rsidR="007A1C7F">
              <w:rPr>
                <w:noProof/>
                <w:webHidden/>
              </w:rPr>
              <w:fldChar w:fldCharType="separate"/>
            </w:r>
            <w:r w:rsidR="007A1C7F">
              <w:rPr>
                <w:noProof/>
                <w:webHidden/>
              </w:rPr>
              <w:t>15</w:t>
            </w:r>
            <w:r w:rsidR="007A1C7F">
              <w:rPr>
                <w:noProof/>
                <w:webHidden/>
              </w:rPr>
              <w:fldChar w:fldCharType="end"/>
            </w:r>
          </w:hyperlink>
        </w:p>
        <w:p w14:paraId="280E5B43" w14:textId="77777777" w:rsidR="007A1C7F" w:rsidRDefault="00DE7937">
          <w:pPr>
            <w:pStyle w:val="TOC3"/>
            <w:tabs>
              <w:tab w:val="left" w:pos="880"/>
              <w:tab w:val="right" w:leader="dot" w:pos="4149"/>
            </w:tabs>
            <w:rPr>
              <w:rFonts w:cstheme="minorBidi"/>
              <w:noProof/>
            </w:rPr>
          </w:pPr>
          <w:hyperlink w:anchor="_Toc49251725" w:history="1">
            <w:r w:rsidR="007A1C7F" w:rsidRPr="00443B96">
              <w:rPr>
                <w:rStyle w:val="Hyperlink"/>
                <w:rFonts w:ascii="Times New Roman" w:hAnsi="Times New Roman"/>
                <w:b/>
                <w:noProof/>
                <w:lang w:bidi="hi-IN"/>
              </w:rPr>
              <w:t>7.</w:t>
            </w:r>
            <w:r w:rsidR="007A1C7F">
              <w:rPr>
                <w:rFonts w:cstheme="minorBidi"/>
                <w:noProof/>
              </w:rPr>
              <w:tab/>
            </w:r>
            <w:r w:rsidR="007A1C7F" w:rsidRPr="00443B96">
              <w:rPr>
                <w:rStyle w:val="Hyperlink"/>
                <w:rFonts w:ascii="Times New Roman" w:hAnsi="Times New Roman"/>
                <w:b/>
                <w:noProof/>
                <w:lang w:bidi="hi-IN"/>
              </w:rPr>
              <w:t>Sertifikasi Dosen</w:t>
            </w:r>
            <w:r w:rsidR="007A1C7F">
              <w:rPr>
                <w:noProof/>
                <w:webHidden/>
              </w:rPr>
              <w:tab/>
            </w:r>
            <w:r w:rsidR="007A1C7F">
              <w:rPr>
                <w:noProof/>
                <w:webHidden/>
              </w:rPr>
              <w:fldChar w:fldCharType="begin"/>
            </w:r>
            <w:r w:rsidR="007A1C7F">
              <w:rPr>
                <w:noProof/>
                <w:webHidden/>
              </w:rPr>
              <w:instrText xml:space="preserve"> PAGEREF _Toc49251725 \h </w:instrText>
            </w:r>
            <w:r w:rsidR="007A1C7F">
              <w:rPr>
                <w:noProof/>
                <w:webHidden/>
              </w:rPr>
            </w:r>
            <w:r w:rsidR="007A1C7F">
              <w:rPr>
                <w:noProof/>
                <w:webHidden/>
              </w:rPr>
              <w:fldChar w:fldCharType="separate"/>
            </w:r>
            <w:r w:rsidR="007A1C7F">
              <w:rPr>
                <w:noProof/>
                <w:webHidden/>
              </w:rPr>
              <w:t>16</w:t>
            </w:r>
            <w:r w:rsidR="007A1C7F">
              <w:rPr>
                <w:noProof/>
                <w:webHidden/>
              </w:rPr>
              <w:fldChar w:fldCharType="end"/>
            </w:r>
          </w:hyperlink>
        </w:p>
        <w:p w14:paraId="49CFD296" w14:textId="77777777" w:rsidR="007A1C7F" w:rsidRDefault="00DE7937">
          <w:pPr>
            <w:pStyle w:val="TOC3"/>
            <w:tabs>
              <w:tab w:val="left" w:pos="880"/>
              <w:tab w:val="right" w:leader="dot" w:pos="4149"/>
            </w:tabs>
            <w:rPr>
              <w:rFonts w:cstheme="minorBidi"/>
              <w:noProof/>
            </w:rPr>
          </w:pPr>
          <w:hyperlink w:anchor="_Toc49251726" w:history="1">
            <w:r w:rsidR="007A1C7F" w:rsidRPr="00443B96">
              <w:rPr>
                <w:rStyle w:val="Hyperlink"/>
                <w:rFonts w:ascii="Times New Roman" w:hAnsi="Times New Roman"/>
                <w:b/>
                <w:noProof/>
                <w:lang w:bidi="hi-IN"/>
              </w:rPr>
              <w:t>8.</w:t>
            </w:r>
            <w:r w:rsidR="007A1C7F">
              <w:rPr>
                <w:rFonts w:cstheme="minorBidi"/>
                <w:noProof/>
              </w:rPr>
              <w:tab/>
            </w:r>
            <w:r w:rsidR="007A1C7F" w:rsidRPr="00443B96">
              <w:rPr>
                <w:rStyle w:val="Hyperlink"/>
                <w:rFonts w:ascii="Times New Roman" w:hAnsi="Times New Roman"/>
                <w:b/>
                <w:noProof/>
                <w:lang w:bidi="hi-IN"/>
              </w:rPr>
              <w:t>Sertifikasi Keahlian Dosen</w:t>
            </w:r>
            <w:r w:rsidR="007A1C7F">
              <w:rPr>
                <w:noProof/>
                <w:webHidden/>
              </w:rPr>
              <w:tab/>
            </w:r>
            <w:r w:rsidR="007A1C7F">
              <w:rPr>
                <w:noProof/>
                <w:webHidden/>
              </w:rPr>
              <w:fldChar w:fldCharType="begin"/>
            </w:r>
            <w:r w:rsidR="007A1C7F">
              <w:rPr>
                <w:noProof/>
                <w:webHidden/>
              </w:rPr>
              <w:instrText xml:space="preserve"> PAGEREF _Toc49251726 \h </w:instrText>
            </w:r>
            <w:r w:rsidR="007A1C7F">
              <w:rPr>
                <w:noProof/>
                <w:webHidden/>
              </w:rPr>
            </w:r>
            <w:r w:rsidR="007A1C7F">
              <w:rPr>
                <w:noProof/>
                <w:webHidden/>
              </w:rPr>
              <w:fldChar w:fldCharType="separate"/>
            </w:r>
            <w:r w:rsidR="007A1C7F">
              <w:rPr>
                <w:noProof/>
                <w:webHidden/>
              </w:rPr>
              <w:t>16</w:t>
            </w:r>
            <w:r w:rsidR="007A1C7F">
              <w:rPr>
                <w:noProof/>
                <w:webHidden/>
              </w:rPr>
              <w:fldChar w:fldCharType="end"/>
            </w:r>
          </w:hyperlink>
        </w:p>
        <w:p w14:paraId="44CE95A4" w14:textId="77777777" w:rsidR="007A1C7F" w:rsidRDefault="00DE7937">
          <w:pPr>
            <w:pStyle w:val="TOC3"/>
            <w:tabs>
              <w:tab w:val="left" w:pos="880"/>
              <w:tab w:val="right" w:leader="dot" w:pos="4149"/>
            </w:tabs>
            <w:rPr>
              <w:rFonts w:cstheme="minorBidi"/>
              <w:noProof/>
            </w:rPr>
          </w:pPr>
          <w:hyperlink w:anchor="_Toc49251727" w:history="1">
            <w:r w:rsidR="007A1C7F" w:rsidRPr="00443B96">
              <w:rPr>
                <w:rStyle w:val="Hyperlink"/>
                <w:rFonts w:ascii="Times New Roman" w:hAnsi="Times New Roman"/>
                <w:b/>
                <w:noProof/>
                <w:lang w:bidi="hi-IN"/>
              </w:rPr>
              <w:t>9.</w:t>
            </w:r>
            <w:r w:rsidR="007A1C7F">
              <w:rPr>
                <w:rFonts w:cstheme="minorBidi"/>
                <w:noProof/>
              </w:rPr>
              <w:tab/>
            </w:r>
            <w:r w:rsidR="007A1C7F" w:rsidRPr="00443B96">
              <w:rPr>
                <w:rStyle w:val="Hyperlink"/>
                <w:rFonts w:ascii="Times New Roman" w:hAnsi="Times New Roman"/>
                <w:b/>
                <w:noProof/>
                <w:lang w:bidi="hi-IN"/>
              </w:rPr>
              <w:t>Sertifikasi Keahlian TPA</w:t>
            </w:r>
            <w:r w:rsidR="007A1C7F">
              <w:rPr>
                <w:noProof/>
                <w:webHidden/>
              </w:rPr>
              <w:tab/>
            </w:r>
            <w:r w:rsidR="007A1C7F">
              <w:rPr>
                <w:noProof/>
                <w:webHidden/>
              </w:rPr>
              <w:fldChar w:fldCharType="begin"/>
            </w:r>
            <w:r w:rsidR="007A1C7F">
              <w:rPr>
                <w:noProof/>
                <w:webHidden/>
              </w:rPr>
              <w:instrText xml:space="preserve"> PAGEREF _Toc49251727 \h </w:instrText>
            </w:r>
            <w:r w:rsidR="007A1C7F">
              <w:rPr>
                <w:noProof/>
                <w:webHidden/>
              </w:rPr>
            </w:r>
            <w:r w:rsidR="007A1C7F">
              <w:rPr>
                <w:noProof/>
                <w:webHidden/>
              </w:rPr>
              <w:fldChar w:fldCharType="separate"/>
            </w:r>
            <w:r w:rsidR="007A1C7F">
              <w:rPr>
                <w:noProof/>
                <w:webHidden/>
              </w:rPr>
              <w:t>16</w:t>
            </w:r>
            <w:r w:rsidR="007A1C7F">
              <w:rPr>
                <w:noProof/>
                <w:webHidden/>
              </w:rPr>
              <w:fldChar w:fldCharType="end"/>
            </w:r>
          </w:hyperlink>
        </w:p>
        <w:p w14:paraId="444F838D" w14:textId="77777777" w:rsidR="007A1C7F" w:rsidRDefault="00DE7937">
          <w:pPr>
            <w:pStyle w:val="TOC3"/>
            <w:tabs>
              <w:tab w:val="left" w:pos="1100"/>
              <w:tab w:val="right" w:leader="dot" w:pos="4149"/>
            </w:tabs>
            <w:rPr>
              <w:rFonts w:cstheme="minorBidi"/>
              <w:noProof/>
            </w:rPr>
          </w:pPr>
          <w:hyperlink w:anchor="_Toc49251728" w:history="1">
            <w:r w:rsidR="007A1C7F" w:rsidRPr="00443B96">
              <w:rPr>
                <w:rStyle w:val="Hyperlink"/>
                <w:rFonts w:ascii="Times New Roman" w:hAnsi="Times New Roman"/>
                <w:b/>
                <w:noProof/>
                <w:lang w:bidi="hi-IN"/>
              </w:rPr>
              <w:t>10.</w:t>
            </w:r>
            <w:r w:rsidR="007A1C7F">
              <w:rPr>
                <w:rFonts w:cstheme="minorBidi"/>
                <w:noProof/>
              </w:rPr>
              <w:tab/>
            </w:r>
            <w:r w:rsidR="007A1C7F" w:rsidRPr="00443B96">
              <w:rPr>
                <w:rStyle w:val="Hyperlink"/>
                <w:rFonts w:ascii="Times New Roman" w:hAnsi="Times New Roman"/>
                <w:b/>
                <w:noProof/>
                <w:lang w:bidi="hi-IN"/>
              </w:rPr>
              <w:t>Status Akreditasi</w:t>
            </w:r>
            <w:r w:rsidR="007A1C7F">
              <w:rPr>
                <w:noProof/>
                <w:webHidden/>
              </w:rPr>
              <w:tab/>
            </w:r>
            <w:r w:rsidR="007A1C7F">
              <w:rPr>
                <w:noProof/>
                <w:webHidden/>
              </w:rPr>
              <w:fldChar w:fldCharType="begin"/>
            </w:r>
            <w:r w:rsidR="007A1C7F">
              <w:rPr>
                <w:noProof/>
                <w:webHidden/>
              </w:rPr>
              <w:instrText xml:space="preserve"> PAGEREF _Toc49251728 \h </w:instrText>
            </w:r>
            <w:r w:rsidR="007A1C7F">
              <w:rPr>
                <w:noProof/>
                <w:webHidden/>
              </w:rPr>
            </w:r>
            <w:r w:rsidR="007A1C7F">
              <w:rPr>
                <w:noProof/>
                <w:webHidden/>
              </w:rPr>
              <w:fldChar w:fldCharType="separate"/>
            </w:r>
            <w:r w:rsidR="007A1C7F">
              <w:rPr>
                <w:noProof/>
                <w:webHidden/>
              </w:rPr>
              <w:t>18</w:t>
            </w:r>
            <w:r w:rsidR="007A1C7F">
              <w:rPr>
                <w:noProof/>
                <w:webHidden/>
              </w:rPr>
              <w:fldChar w:fldCharType="end"/>
            </w:r>
          </w:hyperlink>
        </w:p>
        <w:p w14:paraId="3976A34C" w14:textId="77777777" w:rsidR="007A1C7F" w:rsidRDefault="00DE7937">
          <w:pPr>
            <w:pStyle w:val="TOC3"/>
            <w:tabs>
              <w:tab w:val="left" w:pos="1100"/>
              <w:tab w:val="right" w:leader="dot" w:pos="4149"/>
            </w:tabs>
            <w:rPr>
              <w:rFonts w:cstheme="minorBidi"/>
              <w:noProof/>
            </w:rPr>
          </w:pPr>
          <w:hyperlink w:anchor="_Toc49251729" w:history="1">
            <w:r w:rsidR="007A1C7F" w:rsidRPr="00443B96">
              <w:rPr>
                <w:rStyle w:val="Hyperlink"/>
                <w:rFonts w:ascii="Times New Roman" w:hAnsi="Times New Roman"/>
                <w:b/>
                <w:noProof/>
                <w:lang w:bidi="hi-IN"/>
              </w:rPr>
              <w:t>11.</w:t>
            </w:r>
            <w:r w:rsidR="007A1C7F">
              <w:rPr>
                <w:rFonts w:cstheme="minorBidi"/>
                <w:noProof/>
              </w:rPr>
              <w:tab/>
            </w:r>
            <w:r w:rsidR="007A1C7F" w:rsidRPr="00443B96">
              <w:rPr>
                <w:rStyle w:val="Hyperlink"/>
                <w:rFonts w:ascii="Times New Roman" w:hAnsi="Times New Roman"/>
                <w:b/>
                <w:noProof/>
                <w:lang w:bidi="hi-IN"/>
              </w:rPr>
              <w:t>Pengabdian Masyarakat</w:t>
            </w:r>
            <w:r w:rsidR="007A1C7F">
              <w:rPr>
                <w:noProof/>
                <w:webHidden/>
              </w:rPr>
              <w:tab/>
            </w:r>
            <w:r w:rsidR="007A1C7F">
              <w:rPr>
                <w:noProof/>
                <w:webHidden/>
              </w:rPr>
              <w:fldChar w:fldCharType="begin"/>
            </w:r>
            <w:r w:rsidR="007A1C7F">
              <w:rPr>
                <w:noProof/>
                <w:webHidden/>
              </w:rPr>
              <w:instrText xml:space="preserve"> PAGEREF _Toc49251729 \h </w:instrText>
            </w:r>
            <w:r w:rsidR="007A1C7F">
              <w:rPr>
                <w:noProof/>
                <w:webHidden/>
              </w:rPr>
            </w:r>
            <w:r w:rsidR="007A1C7F">
              <w:rPr>
                <w:noProof/>
                <w:webHidden/>
              </w:rPr>
              <w:fldChar w:fldCharType="separate"/>
            </w:r>
            <w:r w:rsidR="007A1C7F">
              <w:rPr>
                <w:noProof/>
                <w:webHidden/>
              </w:rPr>
              <w:t>23</w:t>
            </w:r>
            <w:r w:rsidR="007A1C7F">
              <w:rPr>
                <w:noProof/>
                <w:webHidden/>
              </w:rPr>
              <w:fldChar w:fldCharType="end"/>
            </w:r>
          </w:hyperlink>
        </w:p>
        <w:p w14:paraId="176363BE" w14:textId="77777777" w:rsidR="007A1C7F" w:rsidRDefault="00DE7937">
          <w:pPr>
            <w:pStyle w:val="TOC3"/>
            <w:tabs>
              <w:tab w:val="left" w:pos="1100"/>
              <w:tab w:val="right" w:leader="dot" w:pos="4149"/>
            </w:tabs>
            <w:rPr>
              <w:rFonts w:cstheme="minorBidi"/>
              <w:noProof/>
            </w:rPr>
          </w:pPr>
          <w:hyperlink w:anchor="_Toc49251730" w:history="1">
            <w:r w:rsidR="007A1C7F" w:rsidRPr="00443B96">
              <w:rPr>
                <w:rStyle w:val="Hyperlink"/>
                <w:rFonts w:ascii="Times New Roman" w:hAnsi="Times New Roman"/>
                <w:b/>
                <w:noProof/>
                <w:lang w:bidi="hi-IN"/>
              </w:rPr>
              <w:t>12.</w:t>
            </w:r>
            <w:r w:rsidR="007A1C7F">
              <w:rPr>
                <w:rFonts w:cstheme="minorBidi"/>
                <w:noProof/>
              </w:rPr>
              <w:tab/>
            </w:r>
            <w:r w:rsidR="007A1C7F" w:rsidRPr="00443B96">
              <w:rPr>
                <w:rStyle w:val="Hyperlink"/>
                <w:rFonts w:ascii="Times New Roman" w:hAnsi="Times New Roman"/>
                <w:b/>
                <w:noProof/>
                <w:lang w:bidi="hi-IN"/>
              </w:rPr>
              <w:t>Publikasi Dosen</w:t>
            </w:r>
            <w:r w:rsidR="007A1C7F">
              <w:rPr>
                <w:noProof/>
                <w:webHidden/>
              </w:rPr>
              <w:tab/>
            </w:r>
            <w:r w:rsidR="007A1C7F">
              <w:rPr>
                <w:noProof/>
                <w:webHidden/>
              </w:rPr>
              <w:fldChar w:fldCharType="begin"/>
            </w:r>
            <w:r w:rsidR="007A1C7F">
              <w:rPr>
                <w:noProof/>
                <w:webHidden/>
              </w:rPr>
              <w:instrText xml:space="preserve"> PAGEREF _Toc49251730 \h </w:instrText>
            </w:r>
            <w:r w:rsidR="007A1C7F">
              <w:rPr>
                <w:noProof/>
                <w:webHidden/>
              </w:rPr>
            </w:r>
            <w:r w:rsidR="007A1C7F">
              <w:rPr>
                <w:noProof/>
                <w:webHidden/>
              </w:rPr>
              <w:fldChar w:fldCharType="separate"/>
            </w:r>
            <w:r w:rsidR="007A1C7F">
              <w:rPr>
                <w:noProof/>
                <w:webHidden/>
              </w:rPr>
              <w:t>23</w:t>
            </w:r>
            <w:r w:rsidR="007A1C7F">
              <w:rPr>
                <w:noProof/>
                <w:webHidden/>
              </w:rPr>
              <w:fldChar w:fldCharType="end"/>
            </w:r>
          </w:hyperlink>
        </w:p>
        <w:p w14:paraId="5AF62E4A" w14:textId="77777777" w:rsidR="007A1C7F" w:rsidRDefault="00DE7937">
          <w:pPr>
            <w:pStyle w:val="TOC3"/>
            <w:tabs>
              <w:tab w:val="left" w:pos="1100"/>
              <w:tab w:val="right" w:leader="dot" w:pos="4149"/>
            </w:tabs>
            <w:rPr>
              <w:rFonts w:cstheme="minorBidi"/>
              <w:noProof/>
            </w:rPr>
          </w:pPr>
          <w:hyperlink w:anchor="_Toc49251731" w:history="1">
            <w:r w:rsidR="007A1C7F" w:rsidRPr="00443B96">
              <w:rPr>
                <w:rStyle w:val="Hyperlink"/>
                <w:rFonts w:ascii="Times New Roman" w:hAnsi="Times New Roman"/>
                <w:b/>
                <w:noProof/>
                <w:lang w:bidi="hi-IN"/>
              </w:rPr>
              <w:t>13.</w:t>
            </w:r>
            <w:r w:rsidR="007A1C7F">
              <w:rPr>
                <w:rFonts w:cstheme="minorBidi"/>
                <w:noProof/>
              </w:rPr>
              <w:tab/>
            </w:r>
            <w:r w:rsidR="007A1C7F" w:rsidRPr="00443B96">
              <w:rPr>
                <w:rStyle w:val="Hyperlink"/>
                <w:rFonts w:ascii="Times New Roman" w:hAnsi="Times New Roman"/>
                <w:b/>
                <w:noProof/>
                <w:lang w:bidi="hi-IN"/>
              </w:rPr>
              <w:t>Penelitian</w:t>
            </w:r>
            <w:r w:rsidR="007A1C7F">
              <w:rPr>
                <w:noProof/>
                <w:webHidden/>
              </w:rPr>
              <w:tab/>
            </w:r>
            <w:r w:rsidR="007A1C7F">
              <w:rPr>
                <w:noProof/>
                <w:webHidden/>
              </w:rPr>
              <w:fldChar w:fldCharType="begin"/>
            </w:r>
            <w:r w:rsidR="007A1C7F">
              <w:rPr>
                <w:noProof/>
                <w:webHidden/>
              </w:rPr>
              <w:instrText xml:space="preserve"> PAGEREF _Toc49251731 \h </w:instrText>
            </w:r>
            <w:r w:rsidR="007A1C7F">
              <w:rPr>
                <w:noProof/>
                <w:webHidden/>
              </w:rPr>
            </w:r>
            <w:r w:rsidR="007A1C7F">
              <w:rPr>
                <w:noProof/>
                <w:webHidden/>
              </w:rPr>
              <w:fldChar w:fldCharType="separate"/>
            </w:r>
            <w:r w:rsidR="007A1C7F">
              <w:rPr>
                <w:noProof/>
                <w:webHidden/>
              </w:rPr>
              <w:t>25</w:t>
            </w:r>
            <w:r w:rsidR="007A1C7F">
              <w:rPr>
                <w:noProof/>
                <w:webHidden/>
              </w:rPr>
              <w:fldChar w:fldCharType="end"/>
            </w:r>
          </w:hyperlink>
        </w:p>
        <w:p w14:paraId="315AA48D" w14:textId="77777777" w:rsidR="007A1C7F" w:rsidRDefault="00DE7937">
          <w:pPr>
            <w:pStyle w:val="TOC3"/>
            <w:tabs>
              <w:tab w:val="left" w:pos="1100"/>
              <w:tab w:val="right" w:leader="dot" w:pos="4149"/>
            </w:tabs>
            <w:rPr>
              <w:rFonts w:cstheme="minorBidi"/>
              <w:noProof/>
            </w:rPr>
          </w:pPr>
          <w:hyperlink w:anchor="_Toc49251732" w:history="1">
            <w:r w:rsidR="007A1C7F" w:rsidRPr="00443B96">
              <w:rPr>
                <w:rStyle w:val="Hyperlink"/>
                <w:rFonts w:ascii="Times New Roman" w:hAnsi="Times New Roman"/>
                <w:b/>
                <w:noProof/>
                <w:lang w:bidi="hi-IN"/>
              </w:rPr>
              <w:t>14.</w:t>
            </w:r>
            <w:r w:rsidR="007A1C7F">
              <w:rPr>
                <w:rFonts w:cstheme="minorBidi"/>
                <w:noProof/>
              </w:rPr>
              <w:tab/>
            </w:r>
            <w:r w:rsidR="007A1C7F" w:rsidRPr="00443B96">
              <w:rPr>
                <w:rStyle w:val="Hyperlink"/>
                <w:rFonts w:ascii="Times New Roman" w:hAnsi="Times New Roman"/>
                <w:b/>
                <w:noProof/>
                <w:lang w:bidi="hi-IN"/>
              </w:rPr>
              <w:t>Pelatihan/ Seminar yang Diikuti Dosen/TPA</w:t>
            </w:r>
            <w:r w:rsidR="007A1C7F">
              <w:rPr>
                <w:noProof/>
                <w:webHidden/>
              </w:rPr>
              <w:tab/>
            </w:r>
            <w:r w:rsidR="007A1C7F">
              <w:rPr>
                <w:noProof/>
                <w:webHidden/>
              </w:rPr>
              <w:fldChar w:fldCharType="begin"/>
            </w:r>
            <w:r w:rsidR="007A1C7F">
              <w:rPr>
                <w:noProof/>
                <w:webHidden/>
              </w:rPr>
              <w:instrText xml:space="preserve"> PAGEREF _Toc49251732 \h </w:instrText>
            </w:r>
            <w:r w:rsidR="007A1C7F">
              <w:rPr>
                <w:noProof/>
                <w:webHidden/>
              </w:rPr>
            </w:r>
            <w:r w:rsidR="007A1C7F">
              <w:rPr>
                <w:noProof/>
                <w:webHidden/>
              </w:rPr>
              <w:fldChar w:fldCharType="separate"/>
            </w:r>
            <w:r w:rsidR="007A1C7F">
              <w:rPr>
                <w:noProof/>
                <w:webHidden/>
              </w:rPr>
              <w:t>27</w:t>
            </w:r>
            <w:r w:rsidR="007A1C7F">
              <w:rPr>
                <w:noProof/>
                <w:webHidden/>
              </w:rPr>
              <w:fldChar w:fldCharType="end"/>
            </w:r>
          </w:hyperlink>
        </w:p>
        <w:p w14:paraId="7D677CA0" w14:textId="77777777" w:rsidR="007A1C7F" w:rsidRDefault="00DE7937">
          <w:pPr>
            <w:pStyle w:val="TOC3"/>
            <w:tabs>
              <w:tab w:val="left" w:pos="1100"/>
              <w:tab w:val="right" w:leader="dot" w:pos="4149"/>
            </w:tabs>
            <w:rPr>
              <w:rFonts w:cstheme="minorBidi"/>
              <w:noProof/>
            </w:rPr>
          </w:pPr>
          <w:hyperlink w:anchor="_Toc49251733" w:history="1">
            <w:r w:rsidR="007A1C7F" w:rsidRPr="00443B96">
              <w:rPr>
                <w:rStyle w:val="Hyperlink"/>
                <w:rFonts w:ascii="Times New Roman" w:hAnsi="Times New Roman"/>
                <w:b/>
                <w:noProof/>
                <w:lang w:bidi="hi-IN"/>
              </w:rPr>
              <w:t>15.</w:t>
            </w:r>
            <w:r w:rsidR="007A1C7F">
              <w:rPr>
                <w:rFonts w:cstheme="minorBidi"/>
                <w:noProof/>
              </w:rPr>
              <w:tab/>
            </w:r>
            <w:r w:rsidR="007A1C7F" w:rsidRPr="00443B96">
              <w:rPr>
                <w:rStyle w:val="Hyperlink"/>
                <w:rFonts w:ascii="Times New Roman" w:hAnsi="Times New Roman"/>
                <w:b/>
                <w:noProof/>
                <w:lang w:bidi="hi-IN"/>
              </w:rPr>
              <w:t>Komposisi Dosen</w:t>
            </w:r>
            <w:r w:rsidR="007A1C7F">
              <w:rPr>
                <w:noProof/>
                <w:webHidden/>
              </w:rPr>
              <w:tab/>
            </w:r>
            <w:r w:rsidR="007A1C7F">
              <w:rPr>
                <w:noProof/>
                <w:webHidden/>
              </w:rPr>
              <w:fldChar w:fldCharType="begin"/>
            </w:r>
            <w:r w:rsidR="007A1C7F">
              <w:rPr>
                <w:noProof/>
                <w:webHidden/>
              </w:rPr>
              <w:instrText xml:space="preserve"> PAGEREF _Toc49251733 \h </w:instrText>
            </w:r>
            <w:r w:rsidR="007A1C7F">
              <w:rPr>
                <w:noProof/>
                <w:webHidden/>
              </w:rPr>
            </w:r>
            <w:r w:rsidR="007A1C7F">
              <w:rPr>
                <w:noProof/>
                <w:webHidden/>
              </w:rPr>
              <w:fldChar w:fldCharType="separate"/>
            </w:r>
            <w:r w:rsidR="007A1C7F">
              <w:rPr>
                <w:noProof/>
                <w:webHidden/>
              </w:rPr>
              <w:t>27</w:t>
            </w:r>
            <w:r w:rsidR="007A1C7F">
              <w:rPr>
                <w:noProof/>
                <w:webHidden/>
              </w:rPr>
              <w:fldChar w:fldCharType="end"/>
            </w:r>
          </w:hyperlink>
        </w:p>
        <w:p w14:paraId="06250A4D" w14:textId="77777777" w:rsidR="007A1C7F" w:rsidRDefault="00DE7937">
          <w:pPr>
            <w:pStyle w:val="TOC3"/>
            <w:tabs>
              <w:tab w:val="left" w:pos="1100"/>
              <w:tab w:val="right" w:leader="dot" w:pos="4149"/>
            </w:tabs>
            <w:rPr>
              <w:rFonts w:cstheme="minorBidi"/>
              <w:noProof/>
            </w:rPr>
          </w:pPr>
          <w:hyperlink w:anchor="_Toc49251734" w:history="1">
            <w:r w:rsidR="007A1C7F" w:rsidRPr="00443B96">
              <w:rPr>
                <w:rStyle w:val="Hyperlink"/>
                <w:rFonts w:ascii="Times New Roman" w:hAnsi="Times New Roman"/>
                <w:b/>
                <w:noProof/>
                <w:lang w:bidi="hi-IN"/>
              </w:rPr>
              <w:t>16.</w:t>
            </w:r>
            <w:r w:rsidR="007A1C7F">
              <w:rPr>
                <w:rFonts w:cstheme="minorBidi"/>
                <w:noProof/>
              </w:rPr>
              <w:tab/>
            </w:r>
            <w:r w:rsidR="007A1C7F" w:rsidRPr="00443B96">
              <w:rPr>
                <w:rStyle w:val="Hyperlink"/>
                <w:rFonts w:ascii="Times New Roman" w:hAnsi="Times New Roman"/>
                <w:b/>
                <w:noProof/>
                <w:lang w:bidi="hi-IN"/>
              </w:rPr>
              <w:t>Komposisi TPA</w:t>
            </w:r>
            <w:r w:rsidR="007A1C7F">
              <w:rPr>
                <w:noProof/>
                <w:webHidden/>
              </w:rPr>
              <w:tab/>
            </w:r>
            <w:r w:rsidR="007A1C7F">
              <w:rPr>
                <w:noProof/>
                <w:webHidden/>
              </w:rPr>
              <w:fldChar w:fldCharType="begin"/>
            </w:r>
            <w:r w:rsidR="007A1C7F">
              <w:rPr>
                <w:noProof/>
                <w:webHidden/>
              </w:rPr>
              <w:instrText xml:space="preserve"> PAGEREF _Toc49251734 \h </w:instrText>
            </w:r>
            <w:r w:rsidR="007A1C7F">
              <w:rPr>
                <w:noProof/>
                <w:webHidden/>
              </w:rPr>
            </w:r>
            <w:r w:rsidR="007A1C7F">
              <w:rPr>
                <w:noProof/>
                <w:webHidden/>
              </w:rPr>
              <w:fldChar w:fldCharType="separate"/>
            </w:r>
            <w:r w:rsidR="007A1C7F">
              <w:rPr>
                <w:noProof/>
                <w:webHidden/>
              </w:rPr>
              <w:t>29</w:t>
            </w:r>
            <w:r w:rsidR="007A1C7F">
              <w:rPr>
                <w:noProof/>
                <w:webHidden/>
              </w:rPr>
              <w:fldChar w:fldCharType="end"/>
            </w:r>
          </w:hyperlink>
        </w:p>
        <w:p w14:paraId="5608EF55" w14:textId="77777777" w:rsidR="007A1C7F" w:rsidRDefault="00DE7937">
          <w:pPr>
            <w:pStyle w:val="TOC3"/>
            <w:tabs>
              <w:tab w:val="left" w:pos="1100"/>
              <w:tab w:val="right" w:leader="dot" w:pos="4149"/>
            </w:tabs>
            <w:rPr>
              <w:rFonts w:cstheme="minorBidi"/>
              <w:noProof/>
            </w:rPr>
          </w:pPr>
          <w:hyperlink w:anchor="_Toc49251735" w:history="1">
            <w:r w:rsidR="007A1C7F" w:rsidRPr="00443B96">
              <w:rPr>
                <w:rStyle w:val="Hyperlink"/>
                <w:rFonts w:ascii="Times New Roman" w:hAnsi="Times New Roman"/>
                <w:b/>
                <w:noProof/>
                <w:lang w:bidi="hi-IN"/>
              </w:rPr>
              <w:t>17.</w:t>
            </w:r>
            <w:r w:rsidR="007A1C7F">
              <w:rPr>
                <w:rFonts w:cstheme="minorBidi"/>
                <w:noProof/>
              </w:rPr>
              <w:tab/>
            </w:r>
            <w:r w:rsidR="007A1C7F" w:rsidRPr="00443B96">
              <w:rPr>
                <w:rStyle w:val="Hyperlink"/>
                <w:rFonts w:ascii="Times New Roman" w:hAnsi="Times New Roman"/>
                <w:b/>
                <w:noProof/>
                <w:lang w:bidi="hi-IN"/>
              </w:rPr>
              <w:t>Perpustakaan</w:t>
            </w:r>
            <w:r w:rsidR="007A1C7F">
              <w:rPr>
                <w:noProof/>
                <w:webHidden/>
              </w:rPr>
              <w:tab/>
            </w:r>
            <w:r w:rsidR="007A1C7F">
              <w:rPr>
                <w:noProof/>
                <w:webHidden/>
              </w:rPr>
              <w:fldChar w:fldCharType="begin"/>
            </w:r>
            <w:r w:rsidR="007A1C7F">
              <w:rPr>
                <w:noProof/>
                <w:webHidden/>
              </w:rPr>
              <w:instrText xml:space="preserve"> PAGEREF _Toc49251735 \h </w:instrText>
            </w:r>
            <w:r w:rsidR="007A1C7F">
              <w:rPr>
                <w:noProof/>
                <w:webHidden/>
              </w:rPr>
            </w:r>
            <w:r w:rsidR="007A1C7F">
              <w:rPr>
                <w:noProof/>
                <w:webHidden/>
              </w:rPr>
              <w:fldChar w:fldCharType="separate"/>
            </w:r>
            <w:r w:rsidR="007A1C7F">
              <w:rPr>
                <w:noProof/>
                <w:webHidden/>
              </w:rPr>
              <w:t>30</w:t>
            </w:r>
            <w:r w:rsidR="007A1C7F">
              <w:rPr>
                <w:noProof/>
                <w:webHidden/>
              </w:rPr>
              <w:fldChar w:fldCharType="end"/>
            </w:r>
          </w:hyperlink>
        </w:p>
        <w:p w14:paraId="2FD27509" w14:textId="77777777" w:rsidR="007A1C7F" w:rsidRDefault="00DE7937">
          <w:pPr>
            <w:pStyle w:val="TOC3"/>
            <w:tabs>
              <w:tab w:val="left" w:pos="1100"/>
              <w:tab w:val="right" w:leader="dot" w:pos="4149"/>
            </w:tabs>
            <w:rPr>
              <w:rFonts w:cstheme="minorBidi"/>
              <w:noProof/>
            </w:rPr>
          </w:pPr>
          <w:hyperlink w:anchor="_Toc49251736" w:history="1">
            <w:r w:rsidR="007A1C7F" w:rsidRPr="00443B96">
              <w:rPr>
                <w:rStyle w:val="Hyperlink"/>
                <w:rFonts w:ascii="Times New Roman" w:hAnsi="Times New Roman"/>
                <w:b/>
                <w:noProof/>
                <w:lang w:bidi="hi-IN"/>
              </w:rPr>
              <w:t>18.</w:t>
            </w:r>
            <w:r w:rsidR="007A1C7F">
              <w:rPr>
                <w:rFonts w:cstheme="minorBidi"/>
                <w:noProof/>
              </w:rPr>
              <w:tab/>
            </w:r>
            <w:r w:rsidR="007A1C7F" w:rsidRPr="00443B96">
              <w:rPr>
                <w:rStyle w:val="Hyperlink"/>
                <w:rFonts w:ascii="Times New Roman" w:hAnsi="Times New Roman"/>
                <w:b/>
                <w:noProof/>
                <w:lang w:bidi="hi-IN"/>
              </w:rPr>
              <w:t>Kerjasama Profit</w:t>
            </w:r>
            <w:r w:rsidR="007A1C7F">
              <w:rPr>
                <w:noProof/>
                <w:webHidden/>
              </w:rPr>
              <w:tab/>
            </w:r>
            <w:r w:rsidR="007A1C7F">
              <w:rPr>
                <w:noProof/>
                <w:webHidden/>
              </w:rPr>
              <w:fldChar w:fldCharType="begin"/>
            </w:r>
            <w:r w:rsidR="007A1C7F">
              <w:rPr>
                <w:noProof/>
                <w:webHidden/>
              </w:rPr>
              <w:instrText xml:space="preserve"> PAGEREF _Toc49251736 \h </w:instrText>
            </w:r>
            <w:r w:rsidR="007A1C7F">
              <w:rPr>
                <w:noProof/>
                <w:webHidden/>
              </w:rPr>
            </w:r>
            <w:r w:rsidR="007A1C7F">
              <w:rPr>
                <w:noProof/>
                <w:webHidden/>
              </w:rPr>
              <w:fldChar w:fldCharType="separate"/>
            </w:r>
            <w:r w:rsidR="007A1C7F">
              <w:rPr>
                <w:noProof/>
                <w:webHidden/>
              </w:rPr>
              <w:t>32</w:t>
            </w:r>
            <w:r w:rsidR="007A1C7F">
              <w:rPr>
                <w:noProof/>
                <w:webHidden/>
              </w:rPr>
              <w:fldChar w:fldCharType="end"/>
            </w:r>
          </w:hyperlink>
        </w:p>
        <w:p w14:paraId="37E095FD" w14:textId="77777777" w:rsidR="007A1C7F" w:rsidRDefault="00DE7937">
          <w:pPr>
            <w:pStyle w:val="TOC3"/>
            <w:tabs>
              <w:tab w:val="left" w:pos="1100"/>
              <w:tab w:val="right" w:leader="dot" w:pos="4149"/>
            </w:tabs>
            <w:rPr>
              <w:rFonts w:cstheme="minorBidi"/>
              <w:noProof/>
            </w:rPr>
          </w:pPr>
          <w:hyperlink w:anchor="_Toc49251737" w:history="1">
            <w:r w:rsidR="007A1C7F" w:rsidRPr="00443B96">
              <w:rPr>
                <w:rStyle w:val="Hyperlink"/>
                <w:rFonts w:ascii="Times New Roman" w:hAnsi="Times New Roman"/>
                <w:b/>
                <w:noProof/>
                <w:lang w:bidi="hi-IN"/>
              </w:rPr>
              <w:t>19.</w:t>
            </w:r>
            <w:r w:rsidR="007A1C7F">
              <w:rPr>
                <w:rFonts w:cstheme="minorBidi"/>
                <w:noProof/>
              </w:rPr>
              <w:tab/>
            </w:r>
            <w:r w:rsidR="007A1C7F" w:rsidRPr="00443B96">
              <w:rPr>
                <w:rStyle w:val="Hyperlink"/>
                <w:rFonts w:ascii="Times New Roman" w:hAnsi="Times New Roman"/>
                <w:b/>
                <w:noProof/>
                <w:lang w:bidi="hi-IN"/>
              </w:rPr>
              <w:t>Kerjasama Non Profit</w:t>
            </w:r>
            <w:r w:rsidR="007A1C7F">
              <w:rPr>
                <w:noProof/>
                <w:webHidden/>
              </w:rPr>
              <w:tab/>
            </w:r>
            <w:r w:rsidR="007A1C7F">
              <w:rPr>
                <w:noProof/>
                <w:webHidden/>
              </w:rPr>
              <w:fldChar w:fldCharType="begin"/>
            </w:r>
            <w:r w:rsidR="007A1C7F">
              <w:rPr>
                <w:noProof/>
                <w:webHidden/>
              </w:rPr>
              <w:instrText xml:space="preserve"> PAGEREF _Toc49251737 \h </w:instrText>
            </w:r>
            <w:r w:rsidR="007A1C7F">
              <w:rPr>
                <w:noProof/>
                <w:webHidden/>
              </w:rPr>
            </w:r>
            <w:r w:rsidR="007A1C7F">
              <w:rPr>
                <w:noProof/>
                <w:webHidden/>
              </w:rPr>
              <w:fldChar w:fldCharType="separate"/>
            </w:r>
            <w:r w:rsidR="007A1C7F">
              <w:rPr>
                <w:noProof/>
                <w:webHidden/>
              </w:rPr>
              <w:t>32</w:t>
            </w:r>
            <w:r w:rsidR="007A1C7F">
              <w:rPr>
                <w:noProof/>
                <w:webHidden/>
              </w:rPr>
              <w:fldChar w:fldCharType="end"/>
            </w:r>
          </w:hyperlink>
        </w:p>
        <w:p w14:paraId="3DE6DBD5" w14:textId="77777777" w:rsidR="007A1C7F" w:rsidRDefault="00DE7937">
          <w:pPr>
            <w:pStyle w:val="TOC3"/>
            <w:tabs>
              <w:tab w:val="left" w:pos="1100"/>
              <w:tab w:val="right" w:leader="dot" w:pos="4149"/>
            </w:tabs>
            <w:rPr>
              <w:rFonts w:cstheme="minorBidi"/>
              <w:noProof/>
            </w:rPr>
          </w:pPr>
          <w:hyperlink w:anchor="_Toc49251738" w:history="1">
            <w:r w:rsidR="007A1C7F" w:rsidRPr="00443B96">
              <w:rPr>
                <w:rStyle w:val="Hyperlink"/>
                <w:rFonts w:ascii="Times New Roman" w:hAnsi="Times New Roman"/>
                <w:b/>
                <w:noProof/>
                <w:lang w:bidi="hi-IN"/>
              </w:rPr>
              <w:t>20.</w:t>
            </w:r>
            <w:r w:rsidR="007A1C7F">
              <w:rPr>
                <w:rFonts w:cstheme="minorBidi"/>
                <w:noProof/>
              </w:rPr>
              <w:tab/>
            </w:r>
            <w:r w:rsidR="007A1C7F" w:rsidRPr="00443B96">
              <w:rPr>
                <w:rStyle w:val="Hyperlink"/>
                <w:rFonts w:ascii="Times New Roman" w:hAnsi="Times New Roman"/>
                <w:b/>
                <w:noProof/>
                <w:lang w:bidi="hi-IN"/>
              </w:rPr>
              <w:t>Prestasi Mahasiswa</w:t>
            </w:r>
            <w:r w:rsidR="007A1C7F">
              <w:rPr>
                <w:noProof/>
                <w:webHidden/>
              </w:rPr>
              <w:tab/>
            </w:r>
            <w:r w:rsidR="007A1C7F">
              <w:rPr>
                <w:noProof/>
                <w:webHidden/>
              </w:rPr>
              <w:fldChar w:fldCharType="begin"/>
            </w:r>
            <w:r w:rsidR="007A1C7F">
              <w:rPr>
                <w:noProof/>
                <w:webHidden/>
              </w:rPr>
              <w:instrText xml:space="preserve"> PAGEREF _Toc49251738 \h </w:instrText>
            </w:r>
            <w:r w:rsidR="007A1C7F">
              <w:rPr>
                <w:noProof/>
                <w:webHidden/>
              </w:rPr>
            </w:r>
            <w:r w:rsidR="007A1C7F">
              <w:rPr>
                <w:noProof/>
                <w:webHidden/>
              </w:rPr>
              <w:fldChar w:fldCharType="separate"/>
            </w:r>
            <w:r w:rsidR="007A1C7F">
              <w:rPr>
                <w:noProof/>
                <w:webHidden/>
              </w:rPr>
              <w:t>33</w:t>
            </w:r>
            <w:r w:rsidR="007A1C7F">
              <w:rPr>
                <w:noProof/>
                <w:webHidden/>
              </w:rPr>
              <w:fldChar w:fldCharType="end"/>
            </w:r>
          </w:hyperlink>
        </w:p>
        <w:p w14:paraId="5C8C5ACF" w14:textId="77777777" w:rsidR="007A1C7F" w:rsidRDefault="00DE7937">
          <w:pPr>
            <w:pStyle w:val="TOC3"/>
            <w:tabs>
              <w:tab w:val="left" w:pos="1100"/>
              <w:tab w:val="right" w:leader="dot" w:pos="4149"/>
            </w:tabs>
            <w:rPr>
              <w:rFonts w:cstheme="minorBidi"/>
              <w:noProof/>
            </w:rPr>
          </w:pPr>
          <w:hyperlink w:anchor="_Toc49251739" w:history="1">
            <w:r w:rsidR="007A1C7F" w:rsidRPr="00443B96">
              <w:rPr>
                <w:rStyle w:val="Hyperlink"/>
                <w:rFonts w:ascii="Times New Roman" w:hAnsi="Times New Roman"/>
                <w:b/>
                <w:noProof/>
                <w:lang w:bidi="hi-IN"/>
              </w:rPr>
              <w:t>21.</w:t>
            </w:r>
            <w:r w:rsidR="007A1C7F">
              <w:rPr>
                <w:rFonts w:cstheme="minorBidi"/>
                <w:noProof/>
              </w:rPr>
              <w:tab/>
            </w:r>
            <w:r w:rsidR="007A1C7F" w:rsidRPr="00443B96">
              <w:rPr>
                <w:rStyle w:val="Hyperlink"/>
                <w:rFonts w:ascii="Times New Roman" w:hAnsi="Times New Roman"/>
                <w:b/>
                <w:noProof/>
                <w:lang w:bidi="hi-IN"/>
              </w:rPr>
              <w:t>Prestasi Dosen</w:t>
            </w:r>
            <w:r w:rsidR="007A1C7F">
              <w:rPr>
                <w:noProof/>
                <w:webHidden/>
              </w:rPr>
              <w:tab/>
            </w:r>
            <w:r w:rsidR="007A1C7F">
              <w:rPr>
                <w:noProof/>
                <w:webHidden/>
              </w:rPr>
              <w:fldChar w:fldCharType="begin"/>
            </w:r>
            <w:r w:rsidR="007A1C7F">
              <w:rPr>
                <w:noProof/>
                <w:webHidden/>
              </w:rPr>
              <w:instrText xml:space="preserve"> PAGEREF _Toc49251739 \h </w:instrText>
            </w:r>
            <w:r w:rsidR="007A1C7F">
              <w:rPr>
                <w:noProof/>
                <w:webHidden/>
              </w:rPr>
            </w:r>
            <w:r w:rsidR="007A1C7F">
              <w:rPr>
                <w:noProof/>
                <w:webHidden/>
              </w:rPr>
              <w:fldChar w:fldCharType="separate"/>
            </w:r>
            <w:r w:rsidR="007A1C7F">
              <w:rPr>
                <w:noProof/>
                <w:webHidden/>
              </w:rPr>
              <w:t>34</w:t>
            </w:r>
            <w:r w:rsidR="007A1C7F">
              <w:rPr>
                <w:noProof/>
                <w:webHidden/>
              </w:rPr>
              <w:fldChar w:fldCharType="end"/>
            </w:r>
          </w:hyperlink>
        </w:p>
        <w:p w14:paraId="0F84AEA3" w14:textId="77777777" w:rsidR="007A1C7F" w:rsidRDefault="00DE7937">
          <w:pPr>
            <w:pStyle w:val="TOC3"/>
            <w:tabs>
              <w:tab w:val="left" w:pos="1100"/>
              <w:tab w:val="right" w:leader="dot" w:pos="4149"/>
            </w:tabs>
            <w:rPr>
              <w:rFonts w:cstheme="minorBidi"/>
              <w:noProof/>
            </w:rPr>
          </w:pPr>
          <w:hyperlink w:anchor="_Toc49251740" w:history="1">
            <w:r w:rsidR="007A1C7F" w:rsidRPr="00443B96">
              <w:rPr>
                <w:rStyle w:val="Hyperlink"/>
                <w:rFonts w:ascii="Times New Roman" w:hAnsi="Times New Roman"/>
                <w:b/>
                <w:noProof/>
                <w:lang w:bidi="hi-IN"/>
              </w:rPr>
              <w:t>22.</w:t>
            </w:r>
            <w:r w:rsidR="007A1C7F">
              <w:rPr>
                <w:rFonts w:cstheme="minorBidi"/>
                <w:noProof/>
              </w:rPr>
              <w:tab/>
            </w:r>
            <w:r w:rsidR="007A1C7F" w:rsidRPr="00443B96">
              <w:rPr>
                <w:rStyle w:val="Hyperlink"/>
                <w:rFonts w:ascii="Times New Roman" w:hAnsi="Times New Roman"/>
                <w:b/>
                <w:noProof/>
                <w:lang w:bidi="hi-IN"/>
              </w:rPr>
              <w:t>Performansi Financial</w:t>
            </w:r>
            <w:r w:rsidR="007A1C7F">
              <w:rPr>
                <w:noProof/>
                <w:webHidden/>
              </w:rPr>
              <w:tab/>
            </w:r>
            <w:r w:rsidR="007A1C7F">
              <w:rPr>
                <w:noProof/>
                <w:webHidden/>
              </w:rPr>
              <w:fldChar w:fldCharType="begin"/>
            </w:r>
            <w:r w:rsidR="007A1C7F">
              <w:rPr>
                <w:noProof/>
                <w:webHidden/>
              </w:rPr>
              <w:instrText xml:space="preserve"> PAGEREF _Toc49251740 \h </w:instrText>
            </w:r>
            <w:r w:rsidR="007A1C7F">
              <w:rPr>
                <w:noProof/>
                <w:webHidden/>
              </w:rPr>
            </w:r>
            <w:r w:rsidR="007A1C7F">
              <w:rPr>
                <w:noProof/>
                <w:webHidden/>
              </w:rPr>
              <w:fldChar w:fldCharType="separate"/>
            </w:r>
            <w:r w:rsidR="007A1C7F">
              <w:rPr>
                <w:noProof/>
                <w:webHidden/>
              </w:rPr>
              <w:t>35</w:t>
            </w:r>
            <w:r w:rsidR="007A1C7F">
              <w:rPr>
                <w:noProof/>
                <w:webHidden/>
              </w:rPr>
              <w:fldChar w:fldCharType="end"/>
            </w:r>
          </w:hyperlink>
        </w:p>
        <w:p w14:paraId="702C6B38" w14:textId="77777777" w:rsidR="007A1C7F" w:rsidRDefault="00DE7937">
          <w:pPr>
            <w:pStyle w:val="TOC3"/>
            <w:tabs>
              <w:tab w:val="left" w:pos="880"/>
              <w:tab w:val="right" w:leader="dot" w:pos="4149"/>
            </w:tabs>
            <w:rPr>
              <w:rFonts w:cstheme="minorBidi"/>
              <w:noProof/>
            </w:rPr>
          </w:pPr>
          <w:hyperlink w:anchor="_Toc49251741" w:history="1">
            <w:r w:rsidR="007A1C7F" w:rsidRPr="00443B96">
              <w:rPr>
                <w:rStyle w:val="Hyperlink"/>
                <w:rFonts w:ascii="Times New Roman" w:hAnsi="Times New Roman"/>
                <w:b/>
                <w:noProof/>
                <w:lang w:bidi="hi-IN"/>
              </w:rPr>
              <w:t>F.</w:t>
            </w:r>
            <w:r w:rsidR="007A1C7F">
              <w:rPr>
                <w:rFonts w:cstheme="minorBidi"/>
                <w:noProof/>
              </w:rPr>
              <w:tab/>
            </w:r>
            <w:r w:rsidR="007A1C7F" w:rsidRPr="00443B96">
              <w:rPr>
                <w:rStyle w:val="Hyperlink"/>
                <w:rFonts w:ascii="Times New Roman" w:hAnsi="Times New Roman"/>
                <w:b/>
                <w:noProof/>
                <w:lang w:bidi="hi-IN"/>
              </w:rPr>
              <w:t>DOKUMENTASI KEGIATAN</w:t>
            </w:r>
            <w:r w:rsidR="007A1C7F">
              <w:rPr>
                <w:noProof/>
                <w:webHidden/>
              </w:rPr>
              <w:tab/>
            </w:r>
            <w:r w:rsidR="007A1C7F">
              <w:rPr>
                <w:noProof/>
                <w:webHidden/>
              </w:rPr>
              <w:fldChar w:fldCharType="begin"/>
            </w:r>
            <w:r w:rsidR="007A1C7F">
              <w:rPr>
                <w:noProof/>
                <w:webHidden/>
              </w:rPr>
              <w:instrText xml:space="preserve"> PAGEREF _Toc49251741 \h </w:instrText>
            </w:r>
            <w:r w:rsidR="007A1C7F">
              <w:rPr>
                <w:noProof/>
                <w:webHidden/>
              </w:rPr>
            </w:r>
            <w:r w:rsidR="007A1C7F">
              <w:rPr>
                <w:noProof/>
                <w:webHidden/>
              </w:rPr>
              <w:fldChar w:fldCharType="separate"/>
            </w:r>
            <w:r w:rsidR="007A1C7F">
              <w:rPr>
                <w:noProof/>
                <w:webHidden/>
              </w:rPr>
              <w:t>40</w:t>
            </w:r>
            <w:r w:rsidR="007A1C7F">
              <w:rPr>
                <w:noProof/>
                <w:webHidden/>
              </w:rPr>
              <w:fldChar w:fldCharType="end"/>
            </w:r>
          </w:hyperlink>
        </w:p>
        <w:p w14:paraId="7ECED904" w14:textId="77777777" w:rsidR="00542933" w:rsidRPr="008153B2" w:rsidRDefault="00542933">
          <w:pPr>
            <w:rPr>
              <w:rFonts w:ascii="Times New Roman" w:hAnsi="Times New Roman" w:cs="Times New Roman"/>
            </w:rPr>
          </w:pPr>
          <w:r w:rsidRPr="008153B2">
            <w:rPr>
              <w:rFonts w:ascii="Times New Roman" w:hAnsi="Times New Roman" w:cs="Times New Roman"/>
              <w:b/>
              <w:bCs/>
              <w:noProof/>
            </w:rPr>
            <w:fldChar w:fldCharType="end"/>
          </w:r>
        </w:p>
      </w:sdtContent>
    </w:sdt>
    <w:p w14:paraId="6068728D" w14:textId="77777777" w:rsidR="00CB164B" w:rsidRPr="008153B2" w:rsidRDefault="00CB164B" w:rsidP="00CB164B">
      <w:pPr>
        <w:rPr>
          <w:rFonts w:ascii="Times New Roman" w:hAnsi="Times New Roman" w:cs="Times New Roman"/>
        </w:rPr>
        <w:sectPr w:rsidR="00CB164B" w:rsidRPr="008153B2" w:rsidSect="00484B8C">
          <w:type w:val="continuous"/>
          <w:pgSz w:w="11906" w:h="16838"/>
          <w:pgMar w:top="1426" w:right="1440" w:bottom="1440" w:left="1440" w:header="288" w:footer="461" w:gutter="0"/>
          <w:pgNumType w:fmt="lowerRoman"/>
          <w:cols w:num="2" w:space="708"/>
          <w:docGrid w:linePitch="360"/>
        </w:sectPr>
      </w:pPr>
    </w:p>
    <w:p w14:paraId="21FF6E0E" w14:textId="77777777" w:rsidR="00CB164B" w:rsidRPr="008153B2" w:rsidRDefault="00FF5EB0" w:rsidP="00CB164B">
      <w:pPr>
        <w:tabs>
          <w:tab w:val="left" w:pos="5190"/>
        </w:tabs>
        <w:rPr>
          <w:rFonts w:ascii="Times New Roman" w:hAnsi="Times New Roman" w:cs="Times New Roman"/>
        </w:rPr>
      </w:pPr>
      <w:r w:rsidRPr="00FF5EB0">
        <w:rPr>
          <w:rFonts w:ascii="Times New Roman" w:hAnsi="Times New Roman" w:cs="Times New Roman"/>
          <w:noProof/>
          <w:lang w:val="en-US" w:bidi="ar-SA"/>
        </w:rPr>
        <w:lastRenderedPageBreak/>
        <w:drawing>
          <wp:anchor distT="0" distB="0" distL="114300" distR="114300" simplePos="0" relativeHeight="251789312" behindDoc="0" locked="0" layoutInCell="1" allowOverlap="1" wp14:anchorId="4FD00634" wp14:editId="7A8AE130">
            <wp:simplePos x="0" y="0"/>
            <wp:positionH relativeFrom="page">
              <wp:align>left</wp:align>
            </wp:positionH>
            <wp:positionV relativeFrom="paragraph">
              <wp:posOffset>-892810</wp:posOffset>
            </wp:positionV>
            <wp:extent cx="7560775" cy="2482850"/>
            <wp:effectExtent l="0" t="0" r="2540" b="0"/>
            <wp:wrapNone/>
            <wp:docPr id="27" name="Picture 27" descr="C:\Users\ASUS\Pictures\AKHLAK\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AKHLAK\F3.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332"/>
                    <a:stretch/>
                  </pic:blipFill>
                  <pic:spPr bwMode="auto">
                    <a:xfrm>
                      <a:off x="0" y="0"/>
                      <a:ext cx="7569124" cy="248559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2DD8F7" w14:textId="77777777" w:rsidR="00CB164B" w:rsidRPr="008153B2" w:rsidRDefault="00CB164B" w:rsidP="00CB164B">
      <w:pPr>
        <w:tabs>
          <w:tab w:val="left" w:pos="5190"/>
        </w:tabs>
        <w:rPr>
          <w:rFonts w:ascii="Times New Roman" w:hAnsi="Times New Roman" w:cs="Times New Roman"/>
          <w:noProof/>
        </w:rPr>
      </w:pPr>
      <w:r w:rsidRPr="008153B2">
        <w:rPr>
          <w:rFonts w:ascii="Times New Roman" w:hAnsi="Times New Roman" w:cs="Times New Roman"/>
        </w:rPr>
        <w:tab/>
      </w:r>
    </w:p>
    <w:p w14:paraId="7CE95950" w14:textId="77777777" w:rsidR="00CB164B" w:rsidRPr="008153B2" w:rsidRDefault="00CB164B" w:rsidP="00CB164B">
      <w:pPr>
        <w:rPr>
          <w:rFonts w:ascii="Times New Roman" w:hAnsi="Times New Roman" w:cs="Times New Roman"/>
        </w:rPr>
      </w:pPr>
    </w:p>
    <w:p w14:paraId="1F144D3F" w14:textId="77777777" w:rsidR="00CB164B" w:rsidRPr="008153B2" w:rsidRDefault="00CB164B" w:rsidP="00CB164B">
      <w:pPr>
        <w:rPr>
          <w:rFonts w:ascii="Times New Roman" w:hAnsi="Times New Roman" w:cs="Times New Roman"/>
        </w:rPr>
      </w:pPr>
    </w:p>
    <w:p w14:paraId="68E4350A" w14:textId="77777777" w:rsidR="00484B8C" w:rsidRPr="008153B2" w:rsidRDefault="0077066D" w:rsidP="00CB164B">
      <w:pPr>
        <w:rPr>
          <w:rFonts w:ascii="Times New Roman" w:hAnsi="Times New Roman" w:cs="Times New Roman"/>
        </w:rPr>
      </w:pPr>
      <w:r w:rsidRPr="008153B2">
        <w:rPr>
          <w:rFonts w:ascii="Times New Roman" w:hAnsi="Times New Roman" w:cs="Times New Roman"/>
          <w:noProof/>
          <w:lang w:val="en-US" w:bidi="ar-SA"/>
        </w:rPr>
        <mc:AlternateContent>
          <mc:Choice Requires="wps">
            <w:drawing>
              <wp:anchor distT="0" distB="0" distL="114300" distR="114300" simplePos="0" relativeHeight="251728896" behindDoc="0" locked="0" layoutInCell="1" allowOverlap="1" wp14:anchorId="3CEDE8A5" wp14:editId="0E02E5AD">
                <wp:simplePos x="0" y="0"/>
                <wp:positionH relativeFrom="margin">
                  <wp:posOffset>-117043</wp:posOffset>
                </wp:positionH>
                <wp:positionV relativeFrom="paragraph">
                  <wp:posOffset>205207</wp:posOffset>
                </wp:positionV>
                <wp:extent cx="6010275" cy="749960"/>
                <wp:effectExtent l="0" t="0" r="0" b="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499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D4EBDF" w14:textId="77777777" w:rsidR="000C4650" w:rsidRPr="0077066D" w:rsidRDefault="000C4650" w:rsidP="0077066D">
                            <w:pPr>
                              <w:pStyle w:val="Heading1"/>
                              <w:rPr>
                                <w:rFonts w:ascii="Tekton Pro" w:hAnsi="Tekton Pro"/>
                                <w:b/>
                                <w:color w:val="1F3864" w:themeColor="accent1" w:themeShade="80"/>
                                <w:sz w:val="72"/>
                                <w:szCs w:val="72"/>
                                <w:lang w:val="id-ID"/>
                              </w:rPr>
                            </w:pPr>
                            <w:bookmarkStart w:id="10" w:name="_Toc49251702"/>
                            <w:r w:rsidRPr="0077066D">
                              <w:rPr>
                                <w:rFonts w:ascii="Tekton Pro" w:hAnsi="Tekton Pro"/>
                                <w:b/>
                                <w:color w:val="1F3864" w:themeColor="accent1" w:themeShade="80"/>
                                <w:sz w:val="72"/>
                                <w:szCs w:val="72"/>
                                <w:lang w:val="id-ID"/>
                              </w:rPr>
                              <w:t>Daftar Tabel</w:t>
                            </w:r>
                            <w:bookmarkEnd w:id="10"/>
                            <w:r w:rsidRPr="0077066D">
                              <w:rPr>
                                <w:rFonts w:ascii="Tekton Pro" w:hAnsi="Tekton Pro"/>
                                <w:b/>
                                <w:color w:val="1F3864" w:themeColor="accent1" w:themeShade="80"/>
                                <w:sz w:val="72"/>
                                <w:szCs w:val="72"/>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DE8A5" id="Text Box 4" o:spid="_x0000_s1029" type="#_x0000_t202" style="position:absolute;margin-left:-9.2pt;margin-top:16.15pt;width:473.25pt;height:59.0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" filled="f" stroked="f">
                <v:textbox>
                  <w:txbxContent>
                    <w:p w14:paraId="53D4EBDF" w14:textId="77777777" w:rsidR="000C4650" w:rsidRPr="0077066D" w:rsidRDefault="000C4650" w:rsidP="0077066D">
                      <w:pPr>
                        <w:pStyle w:val="Heading1"/>
                        <w:rPr>
                          <w:rFonts w:ascii="Tekton Pro" w:hAnsi="Tekton Pro"/>
                          <w:b/>
                          <w:color w:val="1F3864" w:themeColor="accent1" w:themeShade="80"/>
                          <w:sz w:val="72"/>
                          <w:szCs w:val="72"/>
                          <w:lang w:val="id-ID"/>
                        </w:rPr>
                      </w:pPr>
                      <w:bookmarkStart w:id="11" w:name="_Toc49251702"/>
                      <w:r w:rsidRPr="0077066D">
                        <w:rPr>
                          <w:rFonts w:ascii="Tekton Pro" w:hAnsi="Tekton Pro"/>
                          <w:b/>
                          <w:color w:val="1F3864" w:themeColor="accent1" w:themeShade="80"/>
                          <w:sz w:val="72"/>
                          <w:szCs w:val="72"/>
                          <w:lang w:val="id-ID"/>
                        </w:rPr>
                        <w:t>Daftar Tabel</w:t>
                      </w:r>
                      <w:bookmarkEnd w:id="11"/>
                      <w:r w:rsidRPr="0077066D">
                        <w:rPr>
                          <w:rFonts w:ascii="Tekton Pro" w:hAnsi="Tekton Pro"/>
                          <w:b/>
                          <w:color w:val="1F3864" w:themeColor="accent1" w:themeShade="80"/>
                          <w:sz w:val="72"/>
                          <w:szCs w:val="72"/>
                          <w:lang w:val="id-ID"/>
                        </w:rPr>
                        <w:t xml:space="preserve"> </w:t>
                      </w:r>
                    </w:p>
                  </w:txbxContent>
                </v:textbox>
                <w10:wrap anchorx="margin"/>
              </v:shape>
            </w:pict>
          </mc:Fallback>
        </mc:AlternateContent>
      </w:r>
    </w:p>
    <w:p w14:paraId="15D3A198" w14:textId="77777777" w:rsidR="00CB164B" w:rsidRPr="008153B2" w:rsidRDefault="00CB164B" w:rsidP="00CB164B">
      <w:pPr>
        <w:rPr>
          <w:rFonts w:ascii="Times New Roman" w:hAnsi="Times New Roman" w:cs="Times New Roman"/>
        </w:rPr>
      </w:pPr>
    </w:p>
    <w:p w14:paraId="72EAF957" w14:textId="77777777" w:rsidR="00CB164B" w:rsidRPr="008153B2" w:rsidRDefault="00CB164B" w:rsidP="00CB164B">
      <w:pPr>
        <w:tabs>
          <w:tab w:val="center" w:pos="4680"/>
        </w:tabs>
        <w:spacing w:after="0" w:line="240" w:lineRule="auto"/>
        <w:rPr>
          <w:rFonts w:ascii="Times New Roman" w:hAnsi="Times New Roman" w:cs="Times New Roman"/>
          <w:sz w:val="24"/>
          <w:szCs w:val="24"/>
        </w:rPr>
      </w:pPr>
    </w:p>
    <w:p w14:paraId="3B6C767E" w14:textId="77777777" w:rsidR="00CB164B" w:rsidRPr="008153B2" w:rsidRDefault="00CB164B" w:rsidP="00CB164B">
      <w:pPr>
        <w:tabs>
          <w:tab w:val="center" w:pos="4680"/>
        </w:tabs>
        <w:spacing w:after="0" w:line="240" w:lineRule="auto"/>
        <w:rPr>
          <w:rFonts w:ascii="Times New Roman" w:hAnsi="Times New Roman" w:cs="Times New Roman"/>
          <w:sz w:val="24"/>
          <w:szCs w:val="24"/>
        </w:rPr>
      </w:pPr>
    </w:p>
    <w:p w14:paraId="46E36E04" w14:textId="0C0FD677" w:rsidR="007A1C7F" w:rsidRDefault="00484B8C">
      <w:pPr>
        <w:pStyle w:val="TableofFigures"/>
        <w:tabs>
          <w:tab w:val="right" w:leader="dot" w:pos="9016"/>
        </w:tabs>
        <w:rPr>
          <w:rFonts w:eastAsiaTheme="minorEastAsia"/>
          <w:noProof/>
          <w:szCs w:val="22"/>
          <w:lang w:val="en-US" w:bidi="ar-SA"/>
        </w:rPr>
      </w:pPr>
      <w:r w:rsidRPr="008153B2">
        <w:rPr>
          <w:rFonts w:ascii="Times New Roman" w:hAnsi="Times New Roman" w:cs="Times New Roman"/>
        </w:rPr>
        <w:fldChar w:fldCharType="begin"/>
      </w:r>
      <w:r w:rsidRPr="008153B2">
        <w:rPr>
          <w:rFonts w:ascii="Times New Roman" w:hAnsi="Times New Roman" w:cs="Times New Roman"/>
        </w:rPr>
        <w:instrText xml:space="preserve"> TOC \h \z \c "Table" </w:instrText>
      </w:r>
      <w:r w:rsidRPr="008153B2">
        <w:rPr>
          <w:rFonts w:ascii="Times New Roman" w:hAnsi="Times New Roman" w:cs="Times New Roman"/>
        </w:rPr>
        <w:fldChar w:fldCharType="separate"/>
      </w:r>
      <w:hyperlink w:anchor="_Toc49251742"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1. Kinerja Manajemen Telkom University TW_II_2020</w:t>
        </w:r>
        <w:r w:rsidR="007A1C7F">
          <w:rPr>
            <w:noProof/>
            <w:webHidden/>
          </w:rPr>
          <w:tab/>
        </w:r>
        <w:r w:rsidR="007A1C7F">
          <w:rPr>
            <w:noProof/>
            <w:webHidden/>
          </w:rPr>
          <w:fldChar w:fldCharType="begin"/>
        </w:r>
        <w:r w:rsidR="007A1C7F">
          <w:rPr>
            <w:noProof/>
            <w:webHidden/>
          </w:rPr>
          <w:instrText xml:space="preserve"> PAGEREF _Toc49251742 \h </w:instrText>
        </w:r>
        <w:r w:rsidR="007A1C7F">
          <w:rPr>
            <w:noProof/>
            <w:webHidden/>
          </w:rPr>
        </w:r>
        <w:r w:rsidR="007A1C7F">
          <w:rPr>
            <w:noProof/>
            <w:webHidden/>
          </w:rPr>
          <w:fldChar w:fldCharType="separate"/>
        </w:r>
        <w:r w:rsidR="007A1C7F">
          <w:rPr>
            <w:noProof/>
            <w:webHidden/>
          </w:rPr>
          <w:t>ii</w:t>
        </w:r>
        <w:r w:rsidR="007A1C7F">
          <w:rPr>
            <w:noProof/>
            <w:webHidden/>
          </w:rPr>
          <w:fldChar w:fldCharType="end"/>
        </w:r>
      </w:hyperlink>
    </w:p>
    <w:p w14:paraId="1E007A87" w14:textId="530CE635" w:rsidR="007A1C7F" w:rsidRDefault="00DE7937">
      <w:pPr>
        <w:pStyle w:val="TableofFigures"/>
        <w:tabs>
          <w:tab w:val="right" w:leader="dot" w:pos="9016"/>
        </w:tabs>
        <w:rPr>
          <w:rFonts w:eastAsiaTheme="minorEastAsia"/>
          <w:noProof/>
          <w:szCs w:val="22"/>
          <w:lang w:val="en-US" w:bidi="ar-SA"/>
        </w:rPr>
      </w:pPr>
      <w:hyperlink w:anchor="_Toc49251743"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2. Realisasi Pendapatan TW_II_2020</w:t>
        </w:r>
        <w:r w:rsidR="007A1C7F">
          <w:rPr>
            <w:noProof/>
            <w:webHidden/>
          </w:rPr>
          <w:tab/>
        </w:r>
        <w:r w:rsidR="007A1C7F">
          <w:rPr>
            <w:noProof/>
            <w:webHidden/>
          </w:rPr>
          <w:fldChar w:fldCharType="begin"/>
        </w:r>
        <w:r w:rsidR="007A1C7F">
          <w:rPr>
            <w:noProof/>
            <w:webHidden/>
          </w:rPr>
          <w:instrText xml:space="preserve"> PAGEREF _Toc49251743 \h </w:instrText>
        </w:r>
        <w:r w:rsidR="007A1C7F">
          <w:rPr>
            <w:noProof/>
            <w:webHidden/>
          </w:rPr>
        </w:r>
        <w:r w:rsidR="007A1C7F">
          <w:rPr>
            <w:noProof/>
            <w:webHidden/>
          </w:rPr>
          <w:fldChar w:fldCharType="separate"/>
        </w:r>
        <w:r w:rsidR="007A1C7F">
          <w:rPr>
            <w:noProof/>
            <w:webHidden/>
          </w:rPr>
          <w:t>1</w:t>
        </w:r>
        <w:r w:rsidR="007A1C7F">
          <w:rPr>
            <w:noProof/>
            <w:webHidden/>
          </w:rPr>
          <w:fldChar w:fldCharType="end"/>
        </w:r>
      </w:hyperlink>
    </w:p>
    <w:p w14:paraId="1369562D" w14:textId="5CEB1CAC" w:rsidR="007A1C7F" w:rsidRDefault="00DE7937">
      <w:pPr>
        <w:pStyle w:val="TableofFigures"/>
        <w:tabs>
          <w:tab w:val="right" w:leader="dot" w:pos="9016"/>
        </w:tabs>
        <w:rPr>
          <w:rFonts w:eastAsiaTheme="minorEastAsia"/>
          <w:noProof/>
          <w:szCs w:val="22"/>
          <w:lang w:val="en-US" w:bidi="ar-SA"/>
        </w:rPr>
      </w:pPr>
      <w:hyperlink w:anchor="_Toc49251744"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3. Operating Ratio TW_II 2019</w:t>
        </w:r>
        <w:r w:rsidR="007A1C7F">
          <w:rPr>
            <w:noProof/>
            <w:webHidden/>
          </w:rPr>
          <w:tab/>
        </w:r>
        <w:r w:rsidR="007A1C7F">
          <w:rPr>
            <w:noProof/>
            <w:webHidden/>
          </w:rPr>
          <w:fldChar w:fldCharType="begin"/>
        </w:r>
        <w:r w:rsidR="007A1C7F">
          <w:rPr>
            <w:noProof/>
            <w:webHidden/>
          </w:rPr>
          <w:instrText xml:space="preserve"> PAGEREF _Toc49251744 \h </w:instrText>
        </w:r>
        <w:r w:rsidR="007A1C7F">
          <w:rPr>
            <w:noProof/>
            <w:webHidden/>
          </w:rPr>
        </w:r>
        <w:r w:rsidR="007A1C7F">
          <w:rPr>
            <w:noProof/>
            <w:webHidden/>
          </w:rPr>
          <w:fldChar w:fldCharType="separate"/>
        </w:r>
        <w:r w:rsidR="007A1C7F">
          <w:rPr>
            <w:noProof/>
            <w:webHidden/>
          </w:rPr>
          <w:t>2</w:t>
        </w:r>
        <w:r w:rsidR="007A1C7F">
          <w:rPr>
            <w:noProof/>
            <w:webHidden/>
          </w:rPr>
          <w:fldChar w:fldCharType="end"/>
        </w:r>
      </w:hyperlink>
    </w:p>
    <w:p w14:paraId="4B1BBA9D" w14:textId="245C4D54" w:rsidR="007A1C7F" w:rsidRDefault="00DE7937">
      <w:pPr>
        <w:pStyle w:val="TableofFigures"/>
        <w:tabs>
          <w:tab w:val="right" w:leader="dot" w:pos="9016"/>
        </w:tabs>
        <w:rPr>
          <w:rFonts w:eastAsiaTheme="minorEastAsia"/>
          <w:noProof/>
          <w:szCs w:val="22"/>
          <w:lang w:val="en-US" w:bidi="ar-SA"/>
        </w:rPr>
      </w:pPr>
      <w:hyperlink w:anchor="_Toc49251745"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4. Rasio Dosen dan Mahasiswa Berdasarkan Fakultas</w:t>
        </w:r>
        <w:r w:rsidR="007A1C7F">
          <w:rPr>
            <w:noProof/>
            <w:webHidden/>
          </w:rPr>
          <w:tab/>
        </w:r>
        <w:r w:rsidR="007A1C7F">
          <w:rPr>
            <w:noProof/>
            <w:webHidden/>
          </w:rPr>
          <w:fldChar w:fldCharType="begin"/>
        </w:r>
        <w:r w:rsidR="007A1C7F">
          <w:rPr>
            <w:noProof/>
            <w:webHidden/>
          </w:rPr>
          <w:instrText xml:space="preserve"> PAGEREF _Toc49251745 \h </w:instrText>
        </w:r>
        <w:r w:rsidR="007A1C7F">
          <w:rPr>
            <w:noProof/>
            <w:webHidden/>
          </w:rPr>
        </w:r>
        <w:r w:rsidR="007A1C7F">
          <w:rPr>
            <w:noProof/>
            <w:webHidden/>
          </w:rPr>
          <w:fldChar w:fldCharType="separate"/>
        </w:r>
        <w:r w:rsidR="007A1C7F">
          <w:rPr>
            <w:noProof/>
            <w:webHidden/>
          </w:rPr>
          <w:t>4</w:t>
        </w:r>
        <w:r w:rsidR="007A1C7F">
          <w:rPr>
            <w:noProof/>
            <w:webHidden/>
          </w:rPr>
          <w:fldChar w:fldCharType="end"/>
        </w:r>
      </w:hyperlink>
    </w:p>
    <w:p w14:paraId="01D2F0B5" w14:textId="5C978D42" w:rsidR="007A1C7F" w:rsidRDefault="00DE7937">
      <w:pPr>
        <w:pStyle w:val="TableofFigures"/>
        <w:tabs>
          <w:tab w:val="right" w:leader="dot" w:pos="9016"/>
        </w:tabs>
        <w:rPr>
          <w:rFonts w:eastAsiaTheme="minorEastAsia"/>
          <w:noProof/>
          <w:szCs w:val="22"/>
          <w:lang w:val="en-US" w:bidi="ar-SA"/>
        </w:rPr>
      </w:pPr>
      <w:hyperlink w:anchor="_Toc49251746"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5. Inkubasi (Start Up) TelU TW_II 2020</w:t>
        </w:r>
        <w:r w:rsidR="007A1C7F">
          <w:rPr>
            <w:noProof/>
            <w:webHidden/>
          </w:rPr>
          <w:tab/>
        </w:r>
        <w:r w:rsidR="007A1C7F">
          <w:rPr>
            <w:noProof/>
            <w:webHidden/>
          </w:rPr>
          <w:fldChar w:fldCharType="begin"/>
        </w:r>
        <w:r w:rsidR="007A1C7F">
          <w:rPr>
            <w:noProof/>
            <w:webHidden/>
          </w:rPr>
          <w:instrText xml:space="preserve"> PAGEREF _Toc49251746 \h </w:instrText>
        </w:r>
        <w:r w:rsidR="007A1C7F">
          <w:rPr>
            <w:noProof/>
            <w:webHidden/>
          </w:rPr>
        </w:r>
        <w:r w:rsidR="007A1C7F">
          <w:rPr>
            <w:noProof/>
            <w:webHidden/>
          </w:rPr>
          <w:fldChar w:fldCharType="separate"/>
        </w:r>
        <w:r w:rsidR="007A1C7F">
          <w:rPr>
            <w:noProof/>
            <w:webHidden/>
          </w:rPr>
          <w:t>4</w:t>
        </w:r>
        <w:r w:rsidR="007A1C7F">
          <w:rPr>
            <w:noProof/>
            <w:webHidden/>
          </w:rPr>
          <w:fldChar w:fldCharType="end"/>
        </w:r>
      </w:hyperlink>
    </w:p>
    <w:p w14:paraId="1468F0CD" w14:textId="1CC713C3" w:rsidR="007A1C7F" w:rsidRDefault="00DE7937">
      <w:pPr>
        <w:pStyle w:val="TableofFigures"/>
        <w:tabs>
          <w:tab w:val="right" w:leader="dot" w:pos="9016"/>
        </w:tabs>
        <w:rPr>
          <w:rFonts w:eastAsiaTheme="minorEastAsia"/>
          <w:noProof/>
          <w:szCs w:val="22"/>
          <w:lang w:val="en-US" w:bidi="ar-SA"/>
        </w:rPr>
      </w:pPr>
      <w:hyperlink w:anchor="_Toc49251747"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6. Skor Akreditasi Perguruan Tinggi</w:t>
        </w:r>
        <w:r w:rsidR="007A1C7F">
          <w:rPr>
            <w:noProof/>
            <w:webHidden/>
          </w:rPr>
          <w:tab/>
        </w:r>
        <w:r w:rsidR="007A1C7F">
          <w:rPr>
            <w:noProof/>
            <w:webHidden/>
          </w:rPr>
          <w:fldChar w:fldCharType="begin"/>
        </w:r>
        <w:r w:rsidR="007A1C7F">
          <w:rPr>
            <w:noProof/>
            <w:webHidden/>
          </w:rPr>
          <w:instrText xml:space="preserve"> PAGEREF _Toc49251747 \h </w:instrText>
        </w:r>
        <w:r w:rsidR="007A1C7F">
          <w:rPr>
            <w:noProof/>
            <w:webHidden/>
          </w:rPr>
        </w:r>
        <w:r w:rsidR="007A1C7F">
          <w:rPr>
            <w:noProof/>
            <w:webHidden/>
          </w:rPr>
          <w:fldChar w:fldCharType="separate"/>
        </w:r>
        <w:r w:rsidR="007A1C7F">
          <w:rPr>
            <w:noProof/>
            <w:webHidden/>
          </w:rPr>
          <w:t>5</w:t>
        </w:r>
        <w:r w:rsidR="007A1C7F">
          <w:rPr>
            <w:noProof/>
            <w:webHidden/>
          </w:rPr>
          <w:fldChar w:fldCharType="end"/>
        </w:r>
      </w:hyperlink>
    </w:p>
    <w:p w14:paraId="18EA9FED" w14:textId="7387DB60" w:rsidR="007A1C7F" w:rsidRDefault="00DE7937">
      <w:pPr>
        <w:pStyle w:val="TableofFigures"/>
        <w:tabs>
          <w:tab w:val="right" w:leader="dot" w:pos="9016"/>
        </w:tabs>
        <w:rPr>
          <w:rFonts w:eastAsiaTheme="minorEastAsia"/>
          <w:noProof/>
          <w:szCs w:val="22"/>
          <w:lang w:val="en-US" w:bidi="ar-SA"/>
        </w:rPr>
      </w:pPr>
      <w:hyperlink w:anchor="_Toc49251748"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7. Rasio Dosen Mahasiswa per Fakultas TW_II_2020</w:t>
        </w:r>
        <w:r w:rsidR="007A1C7F">
          <w:rPr>
            <w:noProof/>
            <w:webHidden/>
          </w:rPr>
          <w:tab/>
        </w:r>
        <w:r w:rsidR="007A1C7F">
          <w:rPr>
            <w:noProof/>
            <w:webHidden/>
          </w:rPr>
          <w:fldChar w:fldCharType="begin"/>
        </w:r>
        <w:r w:rsidR="007A1C7F">
          <w:rPr>
            <w:noProof/>
            <w:webHidden/>
          </w:rPr>
          <w:instrText xml:space="preserve"> PAGEREF _Toc49251748 \h </w:instrText>
        </w:r>
        <w:r w:rsidR="007A1C7F">
          <w:rPr>
            <w:noProof/>
            <w:webHidden/>
          </w:rPr>
        </w:r>
        <w:r w:rsidR="007A1C7F">
          <w:rPr>
            <w:noProof/>
            <w:webHidden/>
          </w:rPr>
          <w:fldChar w:fldCharType="separate"/>
        </w:r>
        <w:r w:rsidR="007A1C7F">
          <w:rPr>
            <w:noProof/>
            <w:webHidden/>
          </w:rPr>
          <w:t>8</w:t>
        </w:r>
        <w:r w:rsidR="007A1C7F">
          <w:rPr>
            <w:noProof/>
            <w:webHidden/>
          </w:rPr>
          <w:fldChar w:fldCharType="end"/>
        </w:r>
      </w:hyperlink>
    </w:p>
    <w:p w14:paraId="7C05FB18" w14:textId="6AF7E7A1" w:rsidR="007A1C7F" w:rsidRDefault="00DE7937">
      <w:pPr>
        <w:pStyle w:val="TableofFigures"/>
        <w:tabs>
          <w:tab w:val="right" w:leader="dot" w:pos="9016"/>
        </w:tabs>
        <w:rPr>
          <w:rFonts w:eastAsiaTheme="minorEastAsia"/>
          <w:noProof/>
          <w:szCs w:val="22"/>
          <w:lang w:val="en-US" w:bidi="ar-SA"/>
        </w:rPr>
      </w:pPr>
      <w:hyperlink w:anchor="_Toc49251749"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8. Rasio Dosen Mahasiswa per Jenjang Pendidikan TW_II_2020</w:t>
        </w:r>
        <w:r w:rsidR="007A1C7F">
          <w:rPr>
            <w:noProof/>
            <w:webHidden/>
          </w:rPr>
          <w:tab/>
        </w:r>
        <w:r w:rsidR="007A1C7F">
          <w:rPr>
            <w:noProof/>
            <w:webHidden/>
          </w:rPr>
          <w:fldChar w:fldCharType="begin"/>
        </w:r>
        <w:r w:rsidR="007A1C7F">
          <w:rPr>
            <w:noProof/>
            <w:webHidden/>
          </w:rPr>
          <w:instrText xml:space="preserve"> PAGEREF _Toc49251749 \h </w:instrText>
        </w:r>
        <w:r w:rsidR="007A1C7F">
          <w:rPr>
            <w:noProof/>
            <w:webHidden/>
          </w:rPr>
        </w:r>
        <w:r w:rsidR="007A1C7F">
          <w:rPr>
            <w:noProof/>
            <w:webHidden/>
          </w:rPr>
          <w:fldChar w:fldCharType="separate"/>
        </w:r>
        <w:r w:rsidR="007A1C7F">
          <w:rPr>
            <w:noProof/>
            <w:webHidden/>
          </w:rPr>
          <w:t>8</w:t>
        </w:r>
        <w:r w:rsidR="007A1C7F">
          <w:rPr>
            <w:noProof/>
            <w:webHidden/>
          </w:rPr>
          <w:fldChar w:fldCharType="end"/>
        </w:r>
      </w:hyperlink>
    </w:p>
    <w:p w14:paraId="0C7ECA2C" w14:textId="54430641" w:rsidR="007A1C7F" w:rsidRDefault="00DE7937">
      <w:pPr>
        <w:pStyle w:val="TableofFigures"/>
        <w:tabs>
          <w:tab w:val="right" w:leader="dot" w:pos="9016"/>
        </w:tabs>
        <w:rPr>
          <w:rFonts w:eastAsiaTheme="minorEastAsia"/>
          <w:noProof/>
          <w:szCs w:val="22"/>
          <w:lang w:val="en-US" w:bidi="ar-SA"/>
        </w:rPr>
      </w:pPr>
      <w:hyperlink w:anchor="_Toc49251750"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9. Sebaran Rasio Dosen Mahasiswa per Prodi TW_II_2020</w:t>
        </w:r>
        <w:r w:rsidR="007A1C7F">
          <w:rPr>
            <w:noProof/>
            <w:webHidden/>
          </w:rPr>
          <w:tab/>
        </w:r>
        <w:r w:rsidR="007A1C7F">
          <w:rPr>
            <w:noProof/>
            <w:webHidden/>
          </w:rPr>
          <w:fldChar w:fldCharType="begin"/>
        </w:r>
        <w:r w:rsidR="007A1C7F">
          <w:rPr>
            <w:noProof/>
            <w:webHidden/>
          </w:rPr>
          <w:instrText xml:space="preserve"> PAGEREF _Toc49251750 \h </w:instrText>
        </w:r>
        <w:r w:rsidR="007A1C7F">
          <w:rPr>
            <w:noProof/>
            <w:webHidden/>
          </w:rPr>
        </w:r>
        <w:r w:rsidR="007A1C7F">
          <w:rPr>
            <w:noProof/>
            <w:webHidden/>
          </w:rPr>
          <w:fldChar w:fldCharType="separate"/>
        </w:r>
        <w:r w:rsidR="007A1C7F">
          <w:rPr>
            <w:noProof/>
            <w:webHidden/>
          </w:rPr>
          <w:t>9</w:t>
        </w:r>
        <w:r w:rsidR="007A1C7F">
          <w:rPr>
            <w:noProof/>
            <w:webHidden/>
          </w:rPr>
          <w:fldChar w:fldCharType="end"/>
        </w:r>
      </w:hyperlink>
    </w:p>
    <w:p w14:paraId="771EB699" w14:textId="6A54EA1D" w:rsidR="007A1C7F" w:rsidRDefault="00DE7937">
      <w:pPr>
        <w:pStyle w:val="TableofFigures"/>
        <w:tabs>
          <w:tab w:val="right" w:leader="dot" w:pos="9016"/>
        </w:tabs>
        <w:rPr>
          <w:rFonts w:eastAsiaTheme="minorEastAsia"/>
          <w:noProof/>
          <w:szCs w:val="22"/>
          <w:lang w:val="en-US" w:bidi="ar-SA"/>
        </w:rPr>
      </w:pPr>
      <w:hyperlink w:anchor="_Toc49251751"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10. Jumlah Mahasiswa Aktif dan Turn Over per Prodi s.d. TW_II_2020</w:t>
        </w:r>
        <w:r w:rsidR="007A1C7F">
          <w:rPr>
            <w:noProof/>
            <w:webHidden/>
          </w:rPr>
          <w:tab/>
        </w:r>
        <w:r w:rsidR="007A1C7F">
          <w:rPr>
            <w:noProof/>
            <w:webHidden/>
          </w:rPr>
          <w:fldChar w:fldCharType="begin"/>
        </w:r>
        <w:r w:rsidR="007A1C7F">
          <w:rPr>
            <w:noProof/>
            <w:webHidden/>
          </w:rPr>
          <w:instrText xml:space="preserve"> PAGEREF _Toc49251751 \h </w:instrText>
        </w:r>
        <w:r w:rsidR="007A1C7F">
          <w:rPr>
            <w:noProof/>
            <w:webHidden/>
          </w:rPr>
        </w:r>
        <w:r w:rsidR="007A1C7F">
          <w:rPr>
            <w:noProof/>
            <w:webHidden/>
          </w:rPr>
          <w:fldChar w:fldCharType="separate"/>
        </w:r>
        <w:r w:rsidR="007A1C7F">
          <w:rPr>
            <w:noProof/>
            <w:webHidden/>
          </w:rPr>
          <w:t>10</w:t>
        </w:r>
        <w:r w:rsidR="007A1C7F">
          <w:rPr>
            <w:noProof/>
            <w:webHidden/>
          </w:rPr>
          <w:fldChar w:fldCharType="end"/>
        </w:r>
      </w:hyperlink>
    </w:p>
    <w:p w14:paraId="705009C2" w14:textId="4375DE8D" w:rsidR="007A1C7F" w:rsidRDefault="00DE7937">
      <w:pPr>
        <w:pStyle w:val="TableofFigures"/>
        <w:tabs>
          <w:tab w:val="right" w:leader="dot" w:pos="9016"/>
        </w:tabs>
        <w:rPr>
          <w:rFonts w:eastAsiaTheme="minorEastAsia"/>
          <w:noProof/>
          <w:szCs w:val="22"/>
          <w:lang w:val="en-US" w:bidi="ar-SA"/>
        </w:rPr>
      </w:pPr>
      <w:hyperlink w:anchor="_Toc49251752"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11. Status Akreditasi Prodi s.d. TW_II_2020</w:t>
        </w:r>
        <w:r w:rsidR="007A1C7F">
          <w:rPr>
            <w:noProof/>
            <w:webHidden/>
          </w:rPr>
          <w:tab/>
        </w:r>
        <w:r w:rsidR="007A1C7F">
          <w:rPr>
            <w:noProof/>
            <w:webHidden/>
          </w:rPr>
          <w:fldChar w:fldCharType="begin"/>
        </w:r>
        <w:r w:rsidR="007A1C7F">
          <w:rPr>
            <w:noProof/>
            <w:webHidden/>
          </w:rPr>
          <w:instrText xml:space="preserve"> PAGEREF _Toc49251752 \h </w:instrText>
        </w:r>
        <w:r w:rsidR="007A1C7F">
          <w:rPr>
            <w:noProof/>
            <w:webHidden/>
          </w:rPr>
        </w:r>
        <w:r w:rsidR="007A1C7F">
          <w:rPr>
            <w:noProof/>
            <w:webHidden/>
          </w:rPr>
          <w:fldChar w:fldCharType="separate"/>
        </w:r>
        <w:r w:rsidR="007A1C7F">
          <w:rPr>
            <w:noProof/>
            <w:webHidden/>
          </w:rPr>
          <w:t>18</w:t>
        </w:r>
        <w:r w:rsidR="007A1C7F">
          <w:rPr>
            <w:noProof/>
            <w:webHidden/>
          </w:rPr>
          <w:fldChar w:fldCharType="end"/>
        </w:r>
      </w:hyperlink>
    </w:p>
    <w:p w14:paraId="4993532F" w14:textId="22623A3C" w:rsidR="007A1C7F" w:rsidRDefault="00DE7937">
      <w:pPr>
        <w:pStyle w:val="TableofFigures"/>
        <w:tabs>
          <w:tab w:val="right" w:leader="dot" w:pos="9016"/>
        </w:tabs>
        <w:rPr>
          <w:rFonts w:eastAsiaTheme="minorEastAsia"/>
          <w:noProof/>
          <w:szCs w:val="22"/>
          <w:lang w:val="en-US" w:bidi="ar-SA"/>
        </w:rPr>
      </w:pPr>
      <w:hyperlink w:anchor="_Toc49251753"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12. Sebaran Penelitian Berdasarkan Sumber pendanaan s.d TW_II_2020</w:t>
        </w:r>
        <w:r w:rsidR="007A1C7F">
          <w:rPr>
            <w:noProof/>
            <w:webHidden/>
          </w:rPr>
          <w:tab/>
        </w:r>
        <w:r w:rsidR="007A1C7F">
          <w:rPr>
            <w:noProof/>
            <w:webHidden/>
          </w:rPr>
          <w:fldChar w:fldCharType="begin"/>
        </w:r>
        <w:r w:rsidR="007A1C7F">
          <w:rPr>
            <w:noProof/>
            <w:webHidden/>
          </w:rPr>
          <w:instrText xml:space="preserve"> PAGEREF _Toc49251753 \h </w:instrText>
        </w:r>
        <w:r w:rsidR="007A1C7F">
          <w:rPr>
            <w:noProof/>
            <w:webHidden/>
          </w:rPr>
        </w:r>
        <w:r w:rsidR="007A1C7F">
          <w:rPr>
            <w:noProof/>
            <w:webHidden/>
          </w:rPr>
          <w:fldChar w:fldCharType="separate"/>
        </w:r>
        <w:r w:rsidR="007A1C7F">
          <w:rPr>
            <w:noProof/>
            <w:webHidden/>
          </w:rPr>
          <w:t>26</w:t>
        </w:r>
        <w:r w:rsidR="007A1C7F">
          <w:rPr>
            <w:noProof/>
            <w:webHidden/>
          </w:rPr>
          <w:fldChar w:fldCharType="end"/>
        </w:r>
      </w:hyperlink>
    </w:p>
    <w:p w14:paraId="33EB07B8" w14:textId="753B7A12" w:rsidR="007A1C7F" w:rsidRDefault="00DE7937">
      <w:pPr>
        <w:pStyle w:val="TableofFigures"/>
        <w:tabs>
          <w:tab w:val="right" w:leader="dot" w:pos="9016"/>
        </w:tabs>
        <w:rPr>
          <w:rFonts w:eastAsiaTheme="minorEastAsia"/>
          <w:noProof/>
          <w:szCs w:val="22"/>
          <w:lang w:val="en-US" w:bidi="ar-SA"/>
        </w:rPr>
      </w:pPr>
      <w:hyperlink w:anchor="_Toc49251754"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13. Sebaran Rasio Mahasiswa Berbanding Jumlah Buku Per Prodi TW_II_2020</w:t>
        </w:r>
        <w:r w:rsidR="007A1C7F">
          <w:rPr>
            <w:noProof/>
            <w:webHidden/>
          </w:rPr>
          <w:tab/>
        </w:r>
        <w:r w:rsidR="007A1C7F">
          <w:rPr>
            <w:noProof/>
            <w:webHidden/>
          </w:rPr>
          <w:fldChar w:fldCharType="begin"/>
        </w:r>
        <w:r w:rsidR="007A1C7F">
          <w:rPr>
            <w:noProof/>
            <w:webHidden/>
          </w:rPr>
          <w:instrText xml:space="preserve"> PAGEREF _Toc49251754 \h </w:instrText>
        </w:r>
        <w:r w:rsidR="007A1C7F">
          <w:rPr>
            <w:noProof/>
            <w:webHidden/>
          </w:rPr>
        </w:r>
        <w:r w:rsidR="007A1C7F">
          <w:rPr>
            <w:noProof/>
            <w:webHidden/>
          </w:rPr>
          <w:fldChar w:fldCharType="separate"/>
        </w:r>
        <w:r w:rsidR="007A1C7F">
          <w:rPr>
            <w:noProof/>
            <w:webHidden/>
          </w:rPr>
          <w:t>30</w:t>
        </w:r>
        <w:r w:rsidR="007A1C7F">
          <w:rPr>
            <w:noProof/>
            <w:webHidden/>
          </w:rPr>
          <w:fldChar w:fldCharType="end"/>
        </w:r>
      </w:hyperlink>
    </w:p>
    <w:p w14:paraId="5A93E8EC" w14:textId="3F0ADEFA" w:rsidR="007A1C7F" w:rsidRDefault="00DE7937">
      <w:pPr>
        <w:pStyle w:val="TableofFigures"/>
        <w:tabs>
          <w:tab w:val="right" w:leader="dot" w:pos="9016"/>
        </w:tabs>
        <w:rPr>
          <w:rFonts w:eastAsiaTheme="minorEastAsia"/>
          <w:noProof/>
          <w:szCs w:val="22"/>
          <w:lang w:val="en-US" w:bidi="ar-SA"/>
        </w:rPr>
      </w:pPr>
      <w:hyperlink w:anchor="_Toc49251755"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14. Neraca Keuangan Posisi 30 Juni 2020</w:t>
        </w:r>
        <w:r w:rsidR="007A1C7F">
          <w:rPr>
            <w:noProof/>
            <w:webHidden/>
          </w:rPr>
          <w:tab/>
        </w:r>
        <w:r w:rsidR="007A1C7F">
          <w:rPr>
            <w:noProof/>
            <w:webHidden/>
          </w:rPr>
          <w:fldChar w:fldCharType="begin"/>
        </w:r>
        <w:r w:rsidR="007A1C7F">
          <w:rPr>
            <w:noProof/>
            <w:webHidden/>
          </w:rPr>
          <w:instrText xml:space="preserve"> PAGEREF _Toc49251755 \h </w:instrText>
        </w:r>
        <w:r w:rsidR="007A1C7F">
          <w:rPr>
            <w:noProof/>
            <w:webHidden/>
          </w:rPr>
        </w:r>
        <w:r w:rsidR="007A1C7F">
          <w:rPr>
            <w:noProof/>
            <w:webHidden/>
          </w:rPr>
          <w:fldChar w:fldCharType="separate"/>
        </w:r>
        <w:r w:rsidR="007A1C7F">
          <w:rPr>
            <w:noProof/>
            <w:webHidden/>
          </w:rPr>
          <w:t>35</w:t>
        </w:r>
        <w:r w:rsidR="007A1C7F">
          <w:rPr>
            <w:noProof/>
            <w:webHidden/>
          </w:rPr>
          <w:fldChar w:fldCharType="end"/>
        </w:r>
      </w:hyperlink>
    </w:p>
    <w:p w14:paraId="775B7FB8" w14:textId="189F46E4" w:rsidR="007A1C7F" w:rsidRDefault="00DE7937">
      <w:pPr>
        <w:pStyle w:val="TableofFigures"/>
        <w:tabs>
          <w:tab w:val="right" w:leader="dot" w:pos="9016"/>
        </w:tabs>
        <w:rPr>
          <w:rFonts w:eastAsiaTheme="minorEastAsia"/>
          <w:noProof/>
          <w:szCs w:val="22"/>
          <w:lang w:val="en-US" w:bidi="ar-SA"/>
        </w:rPr>
      </w:pPr>
      <w:hyperlink w:anchor="_Toc49251756"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15. Produktivitas Pegawai s.d 30 Juni 2020</w:t>
        </w:r>
        <w:r w:rsidR="007A1C7F">
          <w:rPr>
            <w:noProof/>
            <w:webHidden/>
          </w:rPr>
          <w:tab/>
        </w:r>
        <w:r w:rsidR="007A1C7F">
          <w:rPr>
            <w:noProof/>
            <w:webHidden/>
          </w:rPr>
          <w:fldChar w:fldCharType="begin"/>
        </w:r>
        <w:r w:rsidR="007A1C7F">
          <w:rPr>
            <w:noProof/>
            <w:webHidden/>
          </w:rPr>
          <w:instrText xml:space="preserve"> PAGEREF _Toc49251756 \h </w:instrText>
        </w:r>
        <w:r w:rsidR="007A1C7F">
          <w:rPr>
            <w:noProof/>
            <w:webHidden/>
          </w:rPr>
        </w:r>
        <w:r w:rsidR="007A1C7F">
          <w:rPr>
            <w:noProof/>
            <w:webHidden/>
          </w:rPr>
          <w:fldChar w:fldCharType="separate"/>
        </w:r>
        <w:r w:rsidR="007A1C7F">
          <w:rPr>
            <w:noProof/>
            <w:webHidden/>
          </w:rPr>
          <w:t>38</w:t>
        </w:r>
        <w:r w:rsidR="007A1C7F">
          <w:rPr>
            <w:noProof/>
            <w:webHidden/>
          </w:rPr>
          <w:fldChar w:fldCharType="end"/>
        </w:r>
      </w:hyperlink>
    </w:p>
    <w:p w14:paraId="0C3FBBD2" w14:textId="1A164CBD" w:rsidR="007A1C7F" w:rsidRDefault="00DE7937">
      <w:pPr>
        <w:pStyle w:val="TableofFigures"/>
        <w:tabs>
          <w:tab w:val="right" w:leader="dot" w:pos="9016"/>
        </w:tabs>
        <w:rPr>
          <w:rFonts w:eastAsiaTheme="minorEastAsia"/>
          <w:noProof/>
          <w:szCs w:val="22"/>
          <w:lang w:val="en-US" w:bidi="ar-SA"/>
        </w:rPr>
      </w:pPr>
      <w:hyperlink w:anchor="_Toc49251757" w:history="1">
        <w:r w:rsidR="007C62C2">
          <w:rPr>
            <w:rStyle w:val="Hyperlink"/>
            <w:rFonts w:ascii="Times New Roman" w:hAnsi="Times New Roman" w:cs="Times New Roman"/>
            <w:b/>
            <w:noProof/>
          </w:rPr>
          <w:t>Tabel</w:t>
        </w:r>
        <w:r w:rsidR="007A1C7F" w:rsidRPr="00556A30">
          <w:rPr>
            <w:rStyle w:val="Hyperlink"/>
            <w:rFonts w:ascii="Times New Roman" w:hAnsi="Times New Roman" w:cs="Times New Roman"/>
            <w:b/>
            <w:noProof/>
          </w:rPr>
          <w:t xml:space="preserve"> 16. Realisasi Investasi s.d 30 Juni 2020</w:t>
        </w:r>
        <w:r w:rsidR="007A1C7F">
          <w:rPr>
            <w:noProof/>
            <w:webHidden/>
          </w:rPr>
          <w:tab/>
        </w:r>
        <w:r w:rsidR="007A1C7F">
          <w:rPr>
            <w:noProof/>
            <w:webHidden/>
          </w:rPr>
          <w:fldChar w:fldCharType="begin"/>
        </w:r>
        <w:r w:rsidR="007A1C7F">
          <w:rPr>
            <w:noProof/>
            <w:webHidden/>
          </w:rPr>
          <w:instrText xml:space="preserve"> PAGEREF _Toc49251757 \h </w:instrText>
        </w:r>
        <w:r w:rsidR="007A1C7F">
          <w:rPr>
            <w:noProof/>
            <w:webHidden/>
          </w:rPr>
        </w:r>
        <w:r w:rsidR="007A1C7F">
          <w:rPr>
            <w:noProof/>
            <w:webHidden/>
          </w:rPr>
          <w:fldChar w:fldCharType="separate"/>
        </w:r>
        <w:r w:rsidR="007A1C7F">
          <w:rPr>
            <w:noProof/>
            <w:webHidden/>
          </w:rPr>
          <w:t>38</w:t>
        </w:r>
        <w:r w:rsidR="007A1C7F">
          <w:rPr>
            <w:noProof/>
            <w:webHidden/>
          </w:rPr>
          <w:fldChar w:fldCharType="end"/>
        </w:r>
      </w:hyperlink>
    </w:p>
    <w:p w14:paraId="6F90FC74" w14:textId="77777777" w:rsidR="00CB164B" w:rsidRPr="008153B2" w:rsidRDefault="00484B8C" w:rsidP="00CB164B">
      <w:pPr>
        <w:rPr>
          <w:rFonts w:ascii="Times New Roman" w:hAnsi="Times New Roman" w:cs="Times New Roman"/>
        </w:rPr>
      </w:pPr>
      <w:r w:rsidRPr="008153B2">
        <w:rPr>
          <w:rFonts w:ascii="Times New Roman" w:hAnsi="Times New Roman" w:cs="Times New Roman"/>
        </w:rPr>
        <w:fldChar w:fldCharType="end"/>
      </w:r>
    </w:p>
    <w:p w14:paraId="2831EC2C" w14:textId="77777777" w:rsidR="00CB164B" w:rsidRPr="008153B2" w:rsidRDefault="00CB164B" w:rsidP="00CB164B">
      <w:pPr>
        <w:rPr>
          <w:rFonts w:ascii="Times New Roman" w:hAnsi="Times New Roman" w:cs="Times New Roman"/>
        </w:rPr>
      </w:pPr>
    </w:p>
    <w:p w14:paraId="1E3E1B8B" w14:textId="77777777" w:rsidR="00CB164B" w:rsidRPr="008153B2" w:rsidRDefault="00CB164B" w:rsidP="00CB164B">
      <w:pPr>
        <w:rPr>
          <w:rFonts w:ascii="Times New Roman" w:hAnsi="Times New Roman" w:cs="Times New Roman"/>
        </w:rPr>
        <w:sectPr w:rsidR="00CB164B" w:rsidRPr="008153B2" w:rsidSect="00FF5EB0">
          <w:pgSz w:w="11906" w:h="16838"/>
          <w:pgMar w:top="1426" w:right="1440" w:bottom="1440" w:left="1440" w:header="288" w:footer="461" w:gutter="0"/>
          <w:pgNumType w:fmt="lowerRoman"/>
          <w:cols w:space="708"/>
          <w:docGrid w:linePitch="360"/>
        </w:sectPr>
      </w:pPr>
    </w:p>
    <w:p w14:paraId="4FB368E1" w14:textId="77777777" w:rsidR="00CB164B" w:rsidRPr="008153B2" w:rsidRDefault="00FF5EB0" w:rsidP="00CB164B">
      <w:pPr>
        <w:rPr>
          <w:rFonts w:ascii="Times New Roman" w:hAnsi="Times New Roman" w:cs="Times New Roman"/>
          <w:noProof/>
        </w:rPr>
      </w:pPr>
      <w:r w:rsidRPr="00FF5EB0">
        <w:rPr>
          <w:rFonts w:ascii="Times New Roman" w:hAnsi="Times New Roman" w:cs="Times New Roman"/>
          <w:noProof/>
          <w:lang w:val="en-US" w:bidi="ar-SA"/>
        </w:rPr>
        <w:lastRenderedPageBreak/>
        <w:drawing>
          <wp:anchor distT="0" distB="0" distL="114300" distR="114300" simplePos="0" relativeHeight="251790336" behindDoc="0" locked="0" layoutInCell="1" allowOverlap="1" wp14:anchorId="2031C842" wp14:editId="30DC5E79">
            <wp:simplePos x="0" y="0"/>
            <wp:positionH relativeFrom="column">
              <wp:posOffset>-895351</wp:posOffset>
            </wp:positionH>
            <wp:positionV relativeFrom="paragraph">
              <wp:posOffset>-908050</wp:posOffset>
            </wp:positionV>
            <wp:extent cx="7807987" cy="2495550"/>
            <wp:effectExtent l="0" t="0" r="2540" b="0"/>
            <wp:wrapNone/>
            <wp:docPr id="45" name="Picture 45" descr="C:\Users\ASUS\Pictures\AKHLAK\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AKHLAK\F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664"/>
                    <a:stretch/>
                  </pic:blipFill>
                  <pic:spPr bwMode="auto">
                    <a:xfrm>
                      <a:off x="0" y="0"/>
                      <a:ext cx="7813312" cy="249725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CB6139" w14:textId="77777777" w:rsidR="00CB164B" w:rsidRPr="008153B2" w:rsidRDefault="00CB164B" w:rsidP="00CB164B">
      <w:pPr>
        <w:rPr>
          <w:rFonts w:ascii="Times New Roman" w:hAnsi="Times New Roman" w:cs="Times New Roman"/>
          <w:noProof/>
        </w:rPr>
      </w:pPr>
    </w:p>
    <w:p w14:paraId="055D8740" w14:textId="77777777" w:rsidR="00CB164B" w:rsidRPr="008153B2" w:rsidRDefault="00CB164B" w:rsidP="00CB164B">
      <w:pPr>
        <w:rPr>
          <w:rFonts w:ascii="Times New Roman" w:hAnsi="Times New Roman" w:cs="Times New Roman"/>
        </w:rPr>
      </w:pPr>
    </w:p>
    <w:p w14:paraId="701A56EC" w14:textId="77777777" w:rsidR="00CB164B" w:rsidRPr="008153B2" w:rsidRDefault="00CB164B" w:rsidP="00CB164B">
      <w:pPr>
        <w:rPr>
          <w:rFonts w:ascii="Times New Roman" w:hAnsi="Times New Roman" w:cs="Times New Roman"/>
        </w:rPr>
      </w:pPr>
    </w:p>
    <w:p w14:paraId="3D85902C" w14:textId="77777777" w:rsidR="00CB164B" w:rsidRPr="008153B2" w:rsidRDefault="00E66A2F" w:rsidP="00CB164B">
      <w:pPr>
        <w:rPr>
          <w:rFonts w:ascii="Times New Roman" w:hAnsi="Times New Roman" w:cs="Times New Roman"/>
        </w:rPr>
      </w:pPr>
      <w:r w:rsidRPr="008153B2">
        <w:rPr>
          <w:rFonts w:ascii="Times New Roman" w:hAnsi="Times New Roman" w:cs="Times New Roman"/>
          <w:noProof/>
          <w:lang w:val="en-US" w:bidi="ar-SA"/>
        </w:rPr>
        <mc:AlternateContent>
          <mc:Choice Requires="wps">
            <w:drawing>
              <wp:anchor distT="0" distB="0" distL="114300" distR="114300" simplePos="0" relativeHeight="251729920" behindDoc="0" locked="0" layoutInCell="1" allowOverlap="1" wp14:anchorId="11212146" wp14:editId="0DA9ED1F">
                <wp:simplePos x="0" y="0"/>
                <wp:positionH relativeFrom="margin">
                  <wp:posOffset>-116992</wp:posOffset>
                </wp:positionH>
                <wp:positionV relativeFrom="paragraph">
                  <wp:posOffset>218136</wp:posOffset>
                </wp:positionV>
                <wp:extent cx="3752850" cy="706755"/>
                <wp:effectExtent l="0" t="0" r="0" b="0"/>
                <wp:wrapNone/>
                <wp:docPr id="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7067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0F67CEC" w14:textId="77777777" w:rsidR="000C4650" w:rsidRPr="0077066D" w:rsidRDefault="000C4650" w:rsidP="0077066D">
                            <w:pPr>
                              <w:pStyle w:val="Heading1"/>
                              <w:rPr>
                                <w:rFonts w:ascii="Tekton Pro" w:hAnsi="Tekton Pro"/>
                                <w:b/>
                                <w:color w:val="1F3864" w:themeColor="accent1" w:themeShade="80"/>
                                <w:sz w:val="72"/>
                                <w:szCs w:val="72"/>
                                <w:lang w:val="id-ID"/>
                              </w:rPr>
                            </w:pPr>
                            <w:bookmarkStart w:id="12" w:name="_Toc49251703"/>
                            <w:r w:rsidRPr="0077066D">
                              <w:rPr>
                                <w:rFonts w:ascii="Tekton Pro" w:hAnsi="Tekton Pro"/>
                                <w:b/>
                                <w:color w:val="1F3864" w:themeColor="accent1" w:themeShade="80"/>
                                <w:sz w:val="72"/>
                                <w:szCs w:val="72"/>
                                <w:lang w:val="id-ID"/>
                              </w:rPr>
                              <w:t xml:space="preserve">Daftar </w:t>
                            </w:r>
                            <w:r>
                              <w:rPr>
                                <w:rFonts w:ascii="Tekton Pro" w:hAnsi="Tekton Pro"/>
                                <w:b/>
                                <w:color w:val="1F3864" w:themeColor="accent1" w:themeShade="80"/>
                                <w:sz w:val="72"/>
                                <w:szCs w:val="72"/>
                                <w:lang w:val="id-ID"/>
                              </w:rPr>
                              <w:t>Grafik</w:t>
                            </w:r>
                            <w:bookmarkEnd w:id="12"/>
                            <w:r w:rsidRPr="0077066D">
                              <w:rPr>
                                <w:rFonts w:ascii="Tekton Pro" w:hAnsi="Tekton Pro"/>
                                <w:b/>
                                <w:color w:val="1F3864" w:themeColor="accent1" w:themeShade="80"/>
                                <w:sz w:val="72"/>
                                <w:szCs w:val="72"/>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12146" id="Text Box 5" o:spid="_x0000_s1030" type="#_x0000_t202" style="position:absolute;margin-left:-9.2pt;margin-top:17.2pt;width:295.5pt;height:55.6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" filled="f" stroked="f">
                <v:textbox>
                  <w:txbxContent>
                    <w:p w14:paraId="30F67CEC" w14:textId="77777777" w:rsidR="000C4650" w:rsidRPr="0077066D" w:rsidRDefault="000C4650" w:rsidP="0077066D">
                      <w:pPr>
                        <w:pStyle w:val="Heading1"/>
                        <w:rPr>
                          <w:rFonts w:ascii="Tekton Pro" w:hAnsi="Tekton Pro"/>
                          <w:b/>
                          <w:color w:val="1F3864" w:themeColor="accent1" w:themeShade="80"/>
                          <w:sz w:val="72"/>
                          <w:szCs w:val="72"/>
                          <w:lang w:val="id-ID"/>
                        </w:rPr>
                      </w:pPr>
                      <w:bookmarkStart w:id="13" w:name="_Toc49251703"/>
                      <w:r w:rsidRPr="0077066D">
                        <w:rPr>
                          <w:rFonts w:ascii="Tekton Pro" w:hAnsi="Tekton Pro"/>
                          <w:b/>
                          <w:color w:val="1F3864" w:themeColor="accent1" w:themeShade="80"/>
                          <w:sz w:val="72"/>
                          <w:szCs w:val="72"/>
                          <w:lang w:val="id-ID"/>
                        </w:rPr>
                        <w:t xml:space="preserve">Daftar </w:t>
                      </w:r>
                      <w:r>
                        <w:rPr>
                          <w:rFonts w:ascii="Tekton Pro" w:hAnsi="Tekton Pro"/>
                          <w:b/>
                          <w:color w:val="1F3864" w:themeColor="accent1" w:themeShade="80"/>
                          <w:sz w:val="72"/>
                          <w:szCs w:val="72"/>
                          <w:lang w:val="id-ID"/>
                        </w:rPr>
                        <w:t>Grafik</w:t>
                      </w:r>
                      <w:bookmarkEnd w:id="13"/>
                      <w:r w:rsidRPr="0077066D">
                        <w:rPr>
                          <w:rFonts w:ascii="Tekton Pro" w:hAnsi="Tekton Pro"/>
                          <w:b/>
                          <w:color w:val="1F3864" w:themeColor="accent1" w:themeShade="80"/>
                          <w:sz w:val="72"/>
                          <w:szCs w:val="72"/>
                          <w:lang w:val="id-ID"/>
                        </w:rPr>
                        <w:t xml:space="preserve"> </w:t>
                      </w:r>
                    </w:p>
                  </w:txbxContent>
                </v:textbox>
                <w10:wrap anchorx="margin"/>
              </v:shape>
            </w:pict>
          </mc:Fallback>
        </mc:AlternateContent>
      </w:r>
    </w:p>
    <w:p w14:paraId="47F8CC50" w14:textId="77777777" w:rsidR="00484B8C" w:rsidRPr="008153B2" w:rsidRDefault="00484B8C" w:rsidP="00CB164B">
      <w:pPr>
        <w:rPr>
          <w:rFonts w:ascii="Times New Roman" w:hAnsi="Times New Roman" w:cs="Times New Roman"/>
        </w:rPr>
      </w:pPr>
    </w:p>
    <w:p w14:paraId="2EC2FB38" w14:textId="77777777" w:rsidR="00484B8C" w:rsidRPr="008153B2" w:rsidRDefault="00484B8C" w:rsidP="00484B8C">
      <w:pPr>
        <w:rPr>
          <w:rFonts w:ascii="Times New Roman" w:hAnsi="Times New Roman" w:cs="Times New Roman"/>
        </w:rPr>
      </w:pPr>
    </w:p>
    <w:p w14:paraId="52265BF5" w14:textId="77777777" w:rsidR="007A1C7F" w:rsidRDefault="00484B8C">
      <w:pPr>
        <w:pStyle w:val="TableofFigures"/>
        <w:tabs>
          <w:tab w:val="right" w:leader="dot" w:pos="9350"/>
        </w:tabs>
        <w:rPr>
          <w:rFonts w:eastAsiaTheme="minorEastAsia"/>
          <w:noProof/>
          <w:szCs w:val="22"/>
          <w:lang w:val="en-US" w:bidi="ar-SA"/>
        </w:rPr>
      </w:pPr>
      <w:r w:rsidRPr="008153B2">
        <w:rPr>
          <w:rFonts w:ascii="Times New Roman" w:hAnsi="Times New Roman" w:cs="Times New Roman"/>
        </w:rPr>
        <w:fldChar w:fldCharType="begin"/>
      </w:r>
      <w:r w:rsidRPr="008153B2">
        <w:rPr>
          <w:rFonts w:ascii="Times New Roman" w:hAnsi="Times New Roman" w:cs="Times New Roman"/>
        </w:rPr>
        <w:instrText xml:space="preserve"> TOC \h \z \c "Grafik" </w:instrText>
      </w:r>
      <w:r w:rsidRPr="008153B2">
        <w:rPr>
          <w:rFonts w:ascii="Times New Roman" w:hAnsi="Times New Roman" w:cs="Times New Roman"/>
        </w:rPr>
        <w:fldChar w:fldCharType="separate"/>
      </w:r>
      <w:hyperlink w:anchor="_Toc49251758" w:history="1">
        <w:r w:rsidR="007A1C7F" w:rsidRPr="00955575">
          <w:rPr>
            <w:rStyle w:val="Hyperlink"/>
            <w:rFonts w:ascii="Times New Roman" w:hAnsi="Times New Roman" w:cs="Times New Roman"/>
            <w:b/>
            <w:noProof/>
          </w:rPr>
          <w:t>Grafik 1. Jumlah Mahasiswa Aktif Per Fakultas</w:t>
        </w:r>
        <w:r w:rsidR="007A1C7F">
          <w:rPr>
            <w:noProof/>
            <w:webHidden/>
          </w:rPr>
          <w:tab/>
        </w:r>
        <w:r w:rsidR="007A1C7F">
          <w:rPr>
            <w:noProof/>
            <w:webHidden/>
          </w:rPr>
          <w:fldChar w:fldCharType="begin"/>
        </w:r>
        <w:r w:rsidR="007A1C7F">
          <w:rPr>
            <w:noProof/>
            <w:webHidden/>
          </w:rPr>
          <w:instrText xml:space="preserve"> PAGEREF _Toc49251758 \h </w:instrText>
        </w:r>
        <w:r w:rsidR="007A1C7F">
          <w:rPr>
            <w:noProof/>
            <w:webHidden/>
          </w:rPr>
        </w:r>
        <w:r w:rsidR="007A1C7F">
          <w:rPr>
            <w:noProof/>
            <w:webHidden/>
          </w:rPr>
          <w:fldChar w:fldCharType="separate"/>
        </w:r>
        <w:r w:rsidR="007A1C7F">
          <w:rPr>
            <w:noProof/>
            <w:webHidden/>
          </w:rPr>
          <w:t>iv</w:t>
        </w:r>
        <w:r w:rsidR="007A1C7F">
          <w:rPr>
            <w:noProof/>
            <w:webHidden/>
          </w:rPr>
          <w:fldChar w:fldCharType="end"/>
        </w:r>
      </w:hyperlink>
    </w:p>
    <w:p w14:paraId="24A2ACA8" w14:textId="77777777" w:rsidR="007A1C7F" w:rsidRDefault="00DE7937">
      <w:pPr>
        <w:pStyle w:val="TableofFigures"/>
        <w:tabs>
          <w:tab w:val="right" w:leader="dot" w:pos="9350"/>
        </w:tabs>
        <w:rPr>
          <w:rFonts w:eastAsiaTheme="minorEastAsia"/>
          <w:noProof/>
          <w:szCs w:val="22"/>
          <w:lang w:val="en-US" w:bidi="ar-SA"/>
        </w:rPr>
      </w:pPr>
      <w:hyperlink w:anchor="_Toc49251759" w:history="1">
        <w:r w:rsidR="007A1C7F" w:rsidRPr="00955575">
          <w:rPr>
            <w:rStyle w:val="Hyperlink"/>
            <w:rFonts w:ascii="Times New Roman" w:hAnsi="Times New Roman" w:cs="Times New Roman"/>
            <w:b/>
            <w:noProof/>
          </w:rPr>
          <w:t>Grafik 2. Kepuasan Mitra Universitas Terhadap Layanan/Produk</w:t>
        </w:r>
        <w:r w:rsidR="007A1C7F">
          <w:rPr>
            <w:noProof/>
            <w:webHidden/>
          </w:rPr>
          <w:tab/>
        </w:r>
        <w:r w:rsidR="007A1C7F">
          <w:rPr>
            <w:noProof/>
            <w:webHidden/>
          </w:rPr>
          <w:fldChar w:fldCharType="begin"/>
        </w:r>
        <w:r w:rsidR="007A1C7F">
          <w:rPr>
            <w:noProof/>
            <w:webHidden/>
          </w:rPr>
          <w:instrText xml:space="preserve"> PAGEREF _Toc49251759 \h </w:instrText>
        </w:r>
        <w:r w:rsidR="007A1C7F">
          <w:rPr>
            <w:noProof/>
            <w:webHidden/>
          </w:rPr>
        </w:r>
        <w:r w:rsidR="007A1C7F">
          <w:rPr>
            <w:noProof/>
            <w:webHidden/>
          </w:rPr>
          <w:fldChar w:fldCharType="separate"/>
        </w:r>
        <w:r w:rsidR="007A1C7F">
          <w:rPr>
            <w:noProof/>
            <w:webHidden/>
          </w:rPr>
          <w:t>3</w:t>
        </w:r>
        <w:r w:rsidR="007A1C7F">
          <w:rPr>
            <w:noProof/>
            <w:webHidden/>
          </w:rPr>
          <w:fldChar w:fldCharType="end"/>
        </w:r>
      </w:hyperlink>
    </w:p>
    <w:p w14:paraId="0FC67D07" w14:textId="77777777" w:rsidR="007A1C7F" w:rsidRDefault="00DE7937">
      <w:pPr>
        <w:pStyle w:val="TableofFigures"/>
        <w:tabs>
          <w:tab w:val="right" w:leader="dot" w:pos="9350"/>
        </w:tabs>
        <w:rPr>
          <w:rFonts w:eastAsiaTheme="minorEastAsia"/>
          <w:noProof/>
          <w:szCs w:val="22"/>
          <w:lang w:val="en-US" w:bidi="ar-SA"/>
        </w:rPr>
      </w:pPr>
      <w:hyperlink w:anchor="_Toc49251760" w:history="1">
        <w:r w:rsidR="007A1C7F" w:rsidRPr="00955575">
          <w:rPr>
            <w:rStyle w:val="Hyperlink"/>
            <w:rFonts w:ascii="Times New Roman" w:hAnsi="Times New Roman" w:cs="Times New Roman"/>
            <w:b/>
            <w:noProof/>
          </w:rPr>
          <w:t>Grafik 3. Publikasi Terindeks Scopus / Thomson / IEEE</w:t>
        </w:r>
        <w:r w:rsidR="007A1C7F">
          <w:rPr>
            <w:noProof/>
            <w:webHidden/>
          </w:rPr>
          <w:tab/>
        </w:r>
        <w:r w:rsidR="007A1C7F">
          <w:rPr>
            <w:noProof/>
            <w:webHidden/>
          </w:rPr>
          <w:fldChar w:fldCharType="begin"/>
        </w:r>
        <w:r w:rsidR="007A1C7F">
          <w:rPr>
            <w:noProof/>
            <w:webHidden/>
          </w:rPr>
          <w:instrText xml:space="preserve"> PAGEREF _Toc49251760 \h </w:instrText>
        </w:r>
        <w:r w:rsidR="007A1C7F">
          <w:rPr>
            <w:noProof/>
            <w:webHidden/>
          </w:rPr>
        </w:r>
        <w:r w:rsidR="007A1C7F">
          <w:rPr>
            <w:noProof/>
            <w:webHidden/>
          </w:rPr>
          <w:fldChar w:fldCharType="separate"/>
        </w:r>
        <w:r w:rsidR="007A1C7F">
          <w:rPr>
            <w:noProof/>
            <w:webHidden/>
          </w:rPr>
          <w:t>5</w:t>
        </w:r>
        <w:r w:rsidR="007A1C7F">
          <w:rPr>
            <w:noProof/>
            <w:webHidden/>
          </w:rPr>
          <w:fldChar w:fldCharType="end"/>
        </w:r>
      </w:hyperlink>
    </w:p>
    <w:p w14:paraId="4CB740C5" w14:textId="77777777" w:rsidR="007A1C7F" w:rsidRDefault="00DE7937">
      <w:pPr>
        <w:pStyle w:val="TableofFigures"/>
        <w:tabs>
          <w:tab w:val="right" w:leader="dot" w:pos="9350"/>
        </w:tabs>
        <w:rPr>
          <w:rFonts w:eastAsiaTheme="minorEastAsia"/>
          <w:noProof/>
          <w:szCs w:val="22"/>
          <w:lang w:val="en-US" w:bidi="ar-SA"/>
        </w:rPr>
      </w:pPr>
      <w:hyperlink w:anchor="_Toc49251761" w:history="1">
        <w:r w:rsidR="007A1C7F" w:rsidRPr="00955575">
          <w:rPr>
            <w:rStyle w:val="Hyperlink"/>
            <w:rFonts w:ascii="Times New Roman" w:hAnsi="Times New Roman" w:cs="Times New Roman"/>
            <w:b/>
            <w:noProof/>
          </w:rPr>
          <w:t>Grafik 4. Turn Over per Fakultas s.d. TW_II_2020 dibandingkan dengan TW_II_2019</w:t>
        </w:r>
        <w:r w:rsidR="007A1C7F">
          <w:rPr>
            <w:noProof/>
            <w:webHidden/>
          </w:rPr>
          <w:tab/>
        </w:r>
        <w:r w:rsidR="007A1C7F">
          <w:rPr>
            <w:noProof/>
            <w:webHidden/>
          </w:rPr>
          <w:fldChar w:fldCharType="begin"/>
        </w:r>
        <w:r w:rsidR="007A1C7F">
          <w:rPr>
            <w:noProof/>
            <w:webHidden/>
          </w:rPr>
          <w:instrText xml:space="preserve"> PAGEREF _Toc49251761 \h </w:instrText>
        </w:r>
        <w:r w:rsidR="007A1C7F">
          <w:rPr>
            <w:noProof/>
            <w:webHidden/>
          </w:rPr>
        </w:r>
        <w:r w:rsidR="007A1C7F">
          <w:rPr>
            <w:noProof/>
            <w:webHidden/>
          </w:rPr>
          <w:fldChar w:fldCharType="separate"/>
        </w:r>
        <w:r w:rsidR="007A1C7F">
          <w:rPr>
            <w:noProof/>
            <w:webHidden/>
          </w:rPr>
          <w:t>10</w:t>
        </w:r>
        <w:r w:rsidR="007A1C7F">
          <w:rPr>
            <w:noProof/>
            <w:webHidden/>
          </w:rPr>
          <w:fldChar w:fldCharType="end"/>
        </w:r>
      </w:hyperlink>
    </w:p>
    <w:p w14:paraId="2D3CAD7E" w14:textId="77777777" w:rsidR="007A1C7F" w:rsidRDefault="00DE7937">
      <w:pPr>
        <w:pStyle w:val="TableofFigures"/>
        <w:tabs>
          <w:tab w:val="right" w:leader="dot" w:pos="9350"/>
        </w:tabs>
        <w:rPr>
          <w:rFonts w:eastAsiaTheme="minorEastAsia"/>
          <w:noProof/>
          <w:szCs w:val="22"/>
          <w:lang w:val="en-US" w:bidi="ar-SA"/>
        </w:rPr>
      </w:pPr>
      <w:hyperlink w:anchor="_Toc49251762" w:history="1">
        <w:r w:rsidR="007A1C7F" w:rsidRPr="00955575">
          <w:rPr>
            <w:rStyle w:val="Hyperlink"/>
            <w:rFonts w:ascii="Times New Roman" w:hAnsi="Times New Roman" w:cs="Times New Roman"/>
            <w:b/>
            <w:noProof/>
          </w:rPr>
          <w:t>Grafik 5. Jumlah Mahasiswa Internasional Berdasarkan Program s.d. TW_II_2020</w:t>
        </w:r>
        <w:r w:rsidR="007A1C7F">
          <w:rPr>
            <w:noProof/>
            <w:webHidden/>
          </w:rPr>
          <w:tab/>
        </w:r>
        <w:r w:rsidR="007A1C7F">
          <w:rPr>
            <w:noProof/>
            <w:webHidden/>
          </w:rPr>
          <w:fldChar w:fldCharType="begin"/>
        </w:r>
        <w:r w:rsidR="007A1C7F">
          <w:rPr>
            <w:noProof/>
            <w:webHidden/>
          </w:rPr>
          <w:instrText xml:space="preserve"> PAGEREF _Toc49251762 \h </w:instrText>
        </w:r>
        <w:r w:rsidR="007A1C7F">
          <w:rPr>
            <w:noProof/>
            <w:webHidden/>
          </w:rPr>
        </w:r>
        <w:r w:rsidR="007A1C7F">
          <w:rPr>
            <w:noProof/>
            <w:webHidden/>
          </w:rPr>
          <w:fldChar w:fldCharType="separate"/>
        </w:r>
        <w:r w:rsidR="007A1C7F">
          <w:rPr>
            <w:noProof/>
            <w:webHidden/>
          </w:rPr>
          <w:t>12</w:t>
        </w:r>
        <w:r w:rsidR="007A1C7F">
          <w:rPr>
            <w:noProof/>
            <w:webHidden/>
          </w:rPr>
          <w:fldChar w:fldCharType="end"/>
        </w:r>
      </w:hyperlink>
    </w:p>
    <w:p w14:paraId="0BD89225" w14:textId="77777777" w:rsidR="007A1C7F" w:rsidRDefault="00DE7937">
      <w:pPr>
        <w:pStyle w:val="TableofFigures"/>
        <w:tabs>
          <w:tab w:val="right" w:leader="dot" w:pos="9350"/>
        </w:tabs>
        <w:rPr>
          <w:rFonts w:eastAsiaTheme="minorEastAsia"/>
          <w:noProof/>
          <w:szCs w:val="22"/>
          <w:lang w:val="en-US" w:bidi="ar-SA"/>
        </w:rPr>
      </w:pPr>
      <w:hyperlink w:anchor="_Toc49251763" w:history="1">
        <w:r w:rsidR="007A1C7F" w:rsidRPr="00955575">
          <w:rPr>
            <w:rStyle w:val="Hyperlink"/>
            <w:rFonts w:ascii="Times New Roman" w:hAnsi="Times New Roman" w:cs="Times New Roman"/>
            <w:b/>
            <w:noProof/>
          </w:rPr>
          <w:t>Grafik 6. Sebaran Mahasiswa Internasional berdasarkan Program s.d. TW_II_2020</w:t>
        </w:r>
        <w:r w:rsidR="007A1C7F">
          <w:rPr>
            <w:noProof/>
            <w:webHidden/>
          </w:rPr>
          <w:tab/>
        </w:r>
        <w:r w:rsidR="007A1C7F">
          <w:rPr>
            <w:noProof/>
            <w:webHidden/>
          </w:rPr>
          <w:fldChar w:fldCharType="begin"/>
        </w:r>
        <w:r w:rsidR="007A1C7F">
          <w:rPr>
            <w:noProof/>
            <w:webHidden/>
          </w:rPr>
          <w:instrText xml:space="preserve"> PAGEREF _Toc49251763 \h </w:instrText>
        </w:r>
        <w:r w:rsidR="007A1C7F">
          <w:rPr>
            <w:noProof/>
            <w:webHidden/>
          </w:rPr>
        </w:r>
        <w:r w:rsidR="007A1C7F">
          <w:rPr>
            <w:noProof/>
            <w:webHidden/>
          </w:rPr>
          <w:fldChar w:fldCharType="separate"/>
        </w:r>
        <w:r w:rsidR="007A1C7F">
          <w:rPr>
            <w:noProof/>
            <w:webHidden/>
          </w:rPr>
          <w:t>12</w:t>
        </w:r>
        <w:r w:rsidR="007A1C7F">
          <w:rPr>
            <w:noProof/>
            <w:webHidden/>
          </w:rPr>
          <w:fldChar w:fldCharType="end"/>
        </w:r>
      </w:hyperlink>
    </w:p>
    <w:p w14:paraId="0E6B40FA" w14:textId="77777777" w:rsidR="007A1C7F" w:rsidRDefault="00DE7937">
      <w:pPr>
        <w:pStyle w:val="TableofFigures"/>
        <w:tabs>
          <w:tab w:val="right" w:leader="dot" w:pos="9350"/>
        </w:tabs>
        <w:rPr>
          <w:rFonts w:eastAsiaTheme="minorEastAsia"/>
          <w:noProof/>
          <w:szCs w:val="22"/>
          <w:lang w:val="en-US" w:bidi="ar-SA"/>
        </w:rPr>
      </w:pPr>
      <w:hyperlink w:anchor="_Toc49251764" w:history="1">
        <w:r w:rsidR="007A1C7F" w:rsidRPr="00955575">
          <w:rPr>
            <w:rStyle w:val="Hyperlink"/>
            <w:rFonts w:ascii="Times New Roman" w:hAnsi="Times New Roman" w:cs="Times New Roman"/>
            <w:b/>
            <w:noProof/>
          </w:rPr>
          <w:t>Grafik 7. Jumlah Mahasiswa Outbond Berdasarkan Program s.d. TW_II_2020</w:t>
        </w:r>
        <w:r w:rsidR="007A1C7F">
          <w:rPr>
            <w:noProof/>
            <w:webHidden/>
          </w:rPr>
          <w:tab/>
        </w:r>
        <w:r w:rsidR="007A1C7F">
          <w:rPr>
            <w:noProof/>
            <w:webHidden/>
          </w:rPr>
          <w:fldChar w:fldCharType="begin"/>
        </w:r>
        <w:r w:rsidR="007A1C7F">
          <w:rPr>
            <w:noProof/>
            <w:webHidden/>
          </w:rPr>
          <w:instrText xml:space="preserve"> PAGEREF _Toc49251764 \h </w:instrText>
        </w:r>
        <w:r w:rsidR="007A1C7F">
          <w:rPr>
            <w:noProof/>
            <w:webHidden/>
          </w:rPr>
        </w:r>
        <w:r w:rsidR="007A1C7F">
          <w:rPr>
            <w:noProof/>
            <w:webHidden/>
          </w:rPr>
          <w:fldChar w:fldCharType="separate"/>
        </w:r>
        <w:r w:rsidR="007A1C7F">
          <w:rPr>
            <w:noProof/>
            <w:webHidden/>
          </w:rPr>
          <w:t>13</w:t>
        </w:r>
        <w:r w:rsidR="007A1C7F">
          <w:rPr>
            <w:noProof/>
            <w:webHidden/>
          </w:rPr>
          <w:fldChar w:fldCharType="end"/>
        </w:r>
      </w:hyperlink>
    </w:p>
    <w:p w14:paraId="43A87EC0" w14:textId="77777777" w:rsidR="007A1C7F" w:rsidRDefault="00DE7937">
      <w:pPr>
        <w:pStyle w:val="TableofFigures"/>
        <w:tabs>
          <w:tab w:val="right" w:leader="dot" w:pos="9350"/>
        </w:tabs>
        <w:rPr>
          <w:rFonts w:eastAsiaTheme="minorEastAsia"/>
          <w:noProof/>
          <w:szCs w:val="22"/>
          <w:lang w:val="en-US" w:bidi="ar-SA"/>
        </w:rPr>
      </w:pPr>
      <w:hyperlink w:anchor="_Toc49251765" w:history="1">
        <w:r w:rsidR="007A1C7F" w:rsidRPr="00955575">
          <w:rPr>
            <w:rStyle w:val="Hyperlink"/>
            <w:rFonts w:ascii="Times New Roman" w:hAnsi="Times New Roman" w:cs="Times New Roman"/>
            <w:b/>
            <w:noProof/>
          </w:rPr>
          <w:t>Grafik 8. Sebaran Mahasiswa Outbond Per Fakultas s.d. TW_II_2020</w:t>
        </w:r>
        <w:r w:rsidR="007A1C7F">
          <w:rPr>
            <w:noProof/>
            <w:webHidden/>
          </w:rPr>
          <w:tab/>
        </w:r>
        <w:r w:rsidR="007A1C7F">
          <w:rPr>
            <w:noProof/>
            <w:webHidden/>
          </w:rPr>
          <w:fldChar w:fldCharType="begin"/>
        </w:r>
        <w:r w:rsidR="007A1C7F">
          <w:rPr>
            <w:noProof/>
            <w:webHidden/>
          </w:rPr>
          <w:instrText xml:space="preserve"> PAGEREF _Toc49251765 \h </w:instrText>
        </w:r>
        <w:r w:rsidR="007A1C7F">
          <w:rPr>
            <w:noProof/>
            <w:webHidden/>
          </w:rPr>
        </w:r>
        <w:r w:rsidR="007A1C7F">
          <w:rPr>
            <w:noProof/>
            <w:webHidden/>
          </w:rPr>
          <w:fldChar w:fldCharType="separate"/>
        </w:r>
        <w:r w:rsidR="007A1C7F">
          <w:rPr>
            <w:noProof/>
            <w:webHidden/>
          </w:rPr>
          <w:t>13</w:t>
        </w:r>
        <w:r w:rsidR="007A1C7F">
          <w:rPr>
            <w:noProof/>
            <w:webHidden/>
          </w:rPr>
          <w:fldChar w:fldCharType="end"/>
        </w:r>
      </w:hyperlink>
    </w:p>
    <w:p w14:paraId="321373FA" w14:textId="77777777" w:rsidR="007A1C7F" w:rsidRDefault="00DE7937">
      <w:pPr>
        <w:pStyle w:val="TableofFigures"/>
        <w:tabs>
          <w:tab w:val="right" w:leader="dot" w:pos="9350"/>
        </w:tabs>
        <w:rPr>
          <w:rFonts w:eastAsiaTheme="minorEastAsia"/>
          <w:noProof/>
          <w:szCs w:val="22"/>
          <w:lang w:val="en-US" w:bidi="ar-SA"/>
        </w:rPr>
      </w:pPr>
      <w:hyperlink w:anchor="_Toc49251766" w:history="1">
        <w:r w:rsidR="007A1C7F" w:rsidRPr="00955575">
          <w:rPr>
            <w:rStyle w:val="Hyperlink"/>
            <w:rFonts w:ascii="Times New Roman" w:hAnsi="Times New Roman" w:cs="Times New Roman"/>
            <w:b/>
            <w:noProof/>
          </w:rPr>
          <w:t>Grafik 9. Perolehan Haki per Fakultas s.d. TW_II_2020</w:t>
        </w:r>
        <w:r w:rsidR="007A1C7F">
          <w:rPr>
            <w:noProof/>
            <w:webHidden/>
          </w:rPr>
          <w:tab/>
        </w:r>
        <w:r w:rsidR="007A1C7F">
          <w:rPr>
            <w:noProof/>
            <w:webHidden/>
          </w:rPr>
          <w:fldChar w:fldCharType="begin"/>
        </w:r>
        <w:r w:rsidR="007A1C7F">
          <w:rPr>
            <w:noProof/>
            <w:webHidden/>
          </w:rPr>
          <w:instrText xml:space="preserve"> PAGEREF _Toc49251766 \h </w:instrText>
        </w:r>
        <w:r w:rsidR="007A1C7F">
          <w:rPr>
            <w:noProof/>
            <w:webHidden/>
          </w:rPr>
        </w:r>
        <w:r w:rsidR="007A1C7F">
          <w:rPr>
            <w:noProof/>
            <w:webHidden/>
          </w:rPr>
          <w:fldChar w:fldCharType="separate"/>
        </w:r>
        <w:r w:rsidR="007A1C7F">
          <w:rPr>
            <w:noProof/>
            <w:webHidden/>
          </w:rPr>
          <w:t>14</w:t>
        </w:r>
        <w:r w:rsidR="007A1C7F">
          <w:rPr>
            <w:noProof/>
            <w:webHidden/>
          </w:rPr>
          <w:fldChar w:fldCharType="end"/>
        </w:r>
      </w:hyperlink>
    </w:p>
    <w:p w14:paraId="2F550AB3" w14:textId="77777777" w:rsidR="007A1C7F" w:rsidRDefault="00DE7937">
      <w:pPr>
        <w:pStyle w:val="TableofFigures"/>
        <w:tabs>
          <w:tab w:val="right" w:leader="dot" w:pos="9350"/>
        </w:tabs>
        <w:rPr>
          <w:rFonts w:eastAsiaTheme="minorEastAsia"/>
          <w:noProof/>
          <w:szCs w:val="22"/>
          <w:lang w:val="en-US" w:bidi="ar-SA"/>
        </w:rPr>
      </w:pPr>
      <w:hyperlink w:anchor="_Toc49251767" w:history="1">
        <w:r w:rsidR="007A1C7F" w:rsidRPr="00955575">
          <w:rPr>
            <w:rStyle w:val="Hyperlink"/>
            <w:rFonts w:ascii="Times New Roman" w:hAnsi="Times New Roman" w:cs="Times New Roman"/>
            <w:b/>
            <w:noProof/>
          </w:rPr>
          <w:t>Grafik 10. Rekap Status Perolehan Haki s.d. TW_II_2020</w:t>
        </w:r>
        <w:r w:rsidR="007A1C7F">
          <w:rPr>
            <w:noProof/>
            <w:webHidden/>
          </w:rPr>
          <w:tab/>
        </w:r>
        <w:r w:rsidR="007A1C7F">
          <w:rPr>
            <w:noProof/>
            <w:webHidden/>
          </w:rPr>
          <w:fldChar w:fldCharType="begin"/>
        </w:r>
        <w:r w:rsidR="007A1C7F">
          <w:rPr>
            <w:noProof/>
            <w:webHidden/>
          </w:rPr>
          <w:instrText xml:space="preserve"> PAGEREF _Toc49251767 \h </w:instrText>
        </w:r>
        <w:r w:rsidR="007A1C7F">
          <w:rPr>
            <w:noProof/>
            <w:webHidden/>
          </w:rPr>
        </w:r>
        <w:r w:rsidR="007A1C7F">
          <w:rPr>
            <w:noProof/>
            <w:webHidden/>
          </w:rPr>
          <w:fldChar w:fldCharType="separate"/>
        </w:r>
        <w:r w:rsidR="007A1C7F">
          <w:rPr>
            <w:noProof/>
            <w:webHidden/>
          </w:rPr>
          <w:t>14</w:t>
        </w:r>
        <w:r w:rsidR="007A1C7F">
          <w:rPr>
            <w:noProof/>
            <w:webHidden/>
          </w:rPr>
          <w:fldChar w:fldCharType="end"/>
        </w:r>
      </w:hyperlink>
    </w:p>
    <w:p w14:paraId="6C883670" w14:textId="77777777" w:rsidR="007A1C7F" w:rsidRDefault="00DE7937">
      <w:pPr>
        <w:pStyle w:val="TableofFigures"/>
        <w:tabs>
          <w:tab w:val="right" w:leader="dot" w:pos="9350"/>
        </w:tabs>
        <w:rPr>
          <w:rFonts w:eastAsiaTheme="minorEastAsia"/>
          <w:noProof/>
          <w:szCs w:val="22"/>
          <w:lang w:val="en-US" w:bidi="ar-SA"/>
        </w:rPr>
      </w:pPr>
      <w:hyperlink w:anchor="_Toc49251768" w:history="1">
        <w:r w:rsidR="007A1C7F" w:rsidRPr="00955575">
          <w:rPr>
            <w:rStyle w:val="Hyperlink"/>
            <w:rFonts w:ascii="Times New Roman" w:hAnsi="Times New Roman" w:cs="Times New Roman"/>
            <w:b/>
            <w:noProof/>
          </w:rPr>
          <w:t>Grafik 11. Perbandingan Dosen Berpendidikan S3 TW_II_2019 dan TW_II_2020</w:t>
        </w:r>
        <w:r w:rsidR="007A1C7F">
          <w:rPr>
            <w:noProof/>
            <w:webHidden/>
          </w:rPr>
          <w:tab/>
        </w:r>
        <w:r w:rsidR="007A1C7F">
          <w:rPr>
            <w:noProof/>
            <w:webHidden/>
          </w:rPr>
          <w:fldChar w:fldCharType="begin"/>
        </w:r>
        <w:r w:rsidR="007A1C7F">
          <w:rPr>
            <w:noProof/>
            <w:webHidden/>
          </w:rPr>
          <w:instrText xml:space="preserve"> PAGEREF _Toc49251768 \h </w:instrText>
        </w:r>
        <w:r w:rsidR="007A1C7F">
          <w:rPr>
            <w:noProof/>
            <w:webHidden/>
          </w:rPr>
        </w:r>
        <w:r w:rsidR="007A1C7F">
          <w:rPr>
            <w:noProof/>
            <w:webHidden/>
          </w:rPr>
          <w:fldChar w:fldCharType="separate"/>
        </w:r>
        <w:r w:rsidR="007A1C7F">
          <w:rPr>
            <w:noProof/>
            <w:webHidden/>
          </w:rPr>
          <w:t>15</w:t>
        </w:r>
        <w:r w:rsidR="007A1C7F">
          <w:rPr>
            <w:noProof/>
            <w:webHidden/>
          </w:rPr>
          <w:fldChar w:fldCharType="end"/>
        </w:r>
      </w:hyperlink>
    </w:p>
    <w:p w14:paraId="409D567B" w14:textId="77777777" w:rsidR="007A1C7F" w:rsidRDefault="00DE7937">
      <w:pPr>
        <w:pStyle w:val="TableofFigures"/>
        <w:tabs>
          <w:tab w:val="right" w:leader="dot" w:pos="9350"/>
        </w:tabs>
        <w:rPr>
          <w:rFonts w:eastAsiaTheme="minorEastAsia"/>
          <w:noProof/>
          <w:szCs w:val="22"/>
          <w:lang w:val="en-US" w:bidi="ar-SA"/>
        </w:rPr>
      </w:pPr>
      <w:hyperlink w:anchor="_Toc49251769" w:history="1">
        <w:r w:rsidR="007A1C7F" w:rsidRPr="00955575">
          <w:rPr>
            <w:rStyle w:val="Hyperlink"/>
            <w:rFonts w:ascii="Times New Roman" w:hAnsi="Times New Roman" w:cs="Times New Roman"/>
            <w:b/>
            <w:noProof/>
          </w:rPr>
          <w:t>Grafik 12. Komposisi Studi Lanjut Dosen Berdasarkan Lokasi s.d. TW_II_2020</w:t>
        </w:r>
        <w:r w:rsidR="007A1C7F">
          <w:rPr>
            <w:noProof/>
            <w:webHidden/>
          </w:rPr>
          <w:tab/>
        </w:r>
        <w:r w:rsidR="007A1C7F">
          <w:rPr>
            <w:noProof/>
            <w:webHidden/>
          </w:rPr>
          <w:fldChar w:fldCharType="begin"/>
        </w:r>
        <w:r w:rsidR="007A1C7F">
          <w:rPr>
            <w:noProof/>
            <w:webHidden/>
          </w:rPr>
          <w:instrText xml:space="preserve"> PAGEREF _Toc49251769 \h </w:instrText>
        </w:r>
        <w:r w:rsidR="007A1C7F">
          <w:rPr>
            <w:noProof/>
            <w:webHidden/>
          </w:rPr>
        </w:r>
        <w:r w:rsidR="007A1C7F">
          <w:rPr>
            <w:noProof/>
            <w:webHidden/>
          </w:rPr>
          <w:fldChar w:fldCharType="separate"/>
        </w:r>
        <w:r w:rsidR="007A1C7F">
          <w:rPr>
            <w:noProof/>
            <w:webHidden/>
          </w:rPr>
          <w:t>15</w:t>
        </w:r>
        <w:r w:rsidR="007A1C7F">
          <w:rPr>
            <w:noProof/>
            <w:webHidden/>
          </w:rPr>
          <w:fldChar w:fldCharType="end"/>
        </w:r>
      </w:hyperlink>
    </w:p>
    <w:p w14:paraId="6F0B86D2" w14:textId="77777777" w:rsidR="007A1C7F" w:rsidRDefault="00DE7937">
      <w:pPr>
        <w:pStyle w:val="TableofFigures"/>
        <w:tabs>
          <w:tab w:val="right" w:leader="dot" w:pos="9350"/>
        </w:tabs>
        <w:rPr>
          <w:rFonts w:eastAsiaTheme="minorEastAsia"/>
          <w:noProof/>
          <w:szCs w:val="22"/>
          <w:lang w:val="en-US" w:bidi="ar-SA"/>
        </w:rPr>
      </w:pPr>
      <w:hyperlink w:anchor="_Toc49251770" w:history="1">
        <w:r w:rsidR="007A1C7F" w:rsidRPr="00955575">
          <w:rPr>
            <w:rStyle w:val="Hyperlink"/>
            <w:rFonts w:ascii="Times New Roman" w:hAnsi="Times New Roman" w:cs="Times New Roman"/>
            <w:b/>
            <w:noProof/>
          </w:rPr>
          <w:t>Grafik 13. Sebaran Studi Lanjut Dosen per Fakultas TW_II_2020</w:t>
        </w:r>
        <w:r w:rsidR="007A1C7F">
          <w:rPr>
            <w:noProof/>
            <w:webHidden/>
          </w:rPr>
          <w:tab/>
        </w:r>
        <w:r w:rsidR="007A1C7F">
          <w:rPr>
            <w:noProof/>
            <w:webHidden/>
          </w:rPr>
          <w:fldChar w:fldCharType="begin"/>
        </w:r>
        <w:r w:rsidR="007A1C7F">
          <w:rPr>
            <w:noProof/>
            <w:webHidden/>
          </w:rPr>
          <w:instrText xml:space="preserve"> PAGEREF _Toc49251770 \h </w:instrText>
        </w:r>
        <w:r w:rsidR="007A1C7F">
          <w:rPr>
            <w:noProof/>
            <w:webHidden/>
          </w:rPr>
        </w:r>
        <w:r w:rsidR="007A1C7F">
          <w:rPr>
            <w:noProof/>
            <w:webHidden/>
          </w:rPr>
          <w:fldChar w:fldCharType="separate"/>
        </w:r>
        <w:r w:rsidR="007A1C7F">
          <w:rPr>
            <w:noProof/>
            <w:webHidden/>
          </w:rPr>
          <w:t>15</w:t>
        </w:r>
        <w:r w:rsidR="007A1C7F">
          <w:rPr>
            <w:noProof/>
            <w:webHidden/>
          </w:rPr>
          <w:fldChar w:fldCharType="end"/>
        </w:r>
      </w:hyperlink>
    </w:p>
    <w:p w14:paraId="284013D6" w14:textId="77777777" w:rsidR="007A1C7F" w:rsidRDefault="00DE7937">
      <w:pPr>
        <w:pStyle w:val="TableofFigures"/>
        <w:tabs>
          <w:tab w:val="right" w:leader="dot" w:pos="9350"/>
        </w:tabs>
        <w:rPr>
          <w:rFonts w:eastAsiaTheme="minorEastAsia"/>
          <w:noProof/>
          <w:szCs w:val="22"/>
          <w:lang w:val="en-US" w:bidi="ar-SA"/>
        </w:rPr>
      </w:pPr>
      <w:hyperlink w:anchor="_Toc49251771" w:history="1">
        <w:r w:rsidR="007A1C7F" w:rsidRPr="00955575">
          <w:rPr>
            <w:rStyle w:val="Hyperlink"/>
            <w:rFonts w:ascii="Times New Roman" w:hAnsi="Times New Roman" w:cs="Times New Roman"/>
            <w:b/>
            <w:noProof/>
          </w:rPr>
          <w:t>Grafik 14. Penerimaan Sertifikasi Dosen s.d. TW_II_2020</w:t>
        </w:r>
        <w:r w:rsidR="007A1C7F">
          <w:rPr>
            <w:noProof/>
            <w:webHidden/>
          </w:rPr>
          <w:tab/>
        </w:r>
        <w:r w:rsidR="007A1C7F">
          <w:rPr>
            <w:noProof/>
            <w:webHidden/>
          </w:rPr>
          <w:fldChar w:fldCharType="begin"/>
        </w:r>
        <w:r w:rsidR="007A1C7F">
          <w:rPr>
            <w:noProof/>
            <w:webHidden/>
          </w:rPr>
          <w:instrText xml:space="preserve"> PAGEREF _Toc49251771 \h </w:instrText>
        </w:r>
        <w:r w:rsidR="007A1C7F">
          <w:rPr>
            <w:noProof/>
            <w:webHidden/>
          </w:rPr>
        </w:r>
        <w:r w:rsidR="007A1C7F">
          <w:rPr>
            <w:noProof/>
            <w:webHidden/>
          </w:rPr>
          <w:fldChar w:fldCharType="separate"/>
        </w:r>
        <w:r w:rsidR="007A1C7F">
          <w:rPr>
            <w:noProof/>
            <w:webHidden/>
          </w:rPr>
          <w:t>16</w:t>
        </w:r>
        <w:r w:rsidR="007A1C7F">
          <w:rPr>
            <w:noProof/>
            <w:webHidden/>
          </w:rPr>
          <w:fldChar w:fldCharType="end"/>
        </w:r>
      </w:hyperlink>
    </w:p>
    <w:p w14:paraId="3D45C1CC" w14:textId="77777777" w:rsidR="007A1C7F" w:rsidRDefault="00DE7937">
      <w:pPr>
        <w:pStyle w:val="TableofFigures"/>
        <w:tabs>
          <w:tab w:val="right" w:leader="dot" w:pos="9350"/>
        </w:tabs>
        <w:rPr>
          <w:rFonts w:eastAsiaTheme="minorEastAsia"/>
          <w:noProof/>
          <w:szCs w:val="22"/>
          <w:lang w:val="en-US" w:bidi="ar-SA"/>
        </w:rPr>
      </w:pPr>
      <w:hyperlink w:anchor="_Toc49251772" w:history="1">
        <w:r w:rsidR="007A1C7F" w:rsidRPr="00955575">
          <w:rPr>
            <w:rStyle w:val="Hyperlink"/>
            <w:rFonts w:ascii="Times New Roman" w:hAnsi="Times New Roman" w:cs="Times New Roman"/>
            <w:b/>
            <w:noProof/>
          </w:rPr>
          <w:t>Grafik 15. Sebaran Dosen yang Mempunyai Sertifikasi Kompetensi per Fakultas s.d. TW_II_2020</w:t>
        </w:r>
        <w:r w:rsidR="007A1C7F">
          <w:rPr>
            <w:noProof/>
            <w:webHidden/>
          </w:rPr>
          <w:tab/>
        </w:r>
        <w:r w:rsidR="007A1C7F">
          <w:rPr>
            <w:noProof/>
            <w:webHidden/>
          </w:rPr>
          <w:fldChar w:fldCharType="begin"/>
        </w:r>
        <w:r w:rsidR="007A1C7F">
          <w:rPr>
            <w:noProof/>
            <w:webHidden/>
          </w:rPr>
          <w:instrText xml:space="preserve"> PAGEREF _Toc49251772 \h </w:instrText>
        </w:r>
        <w:r w:rsidR="007A1C7F">
          <w:rPr>
            <w:noProof/>
            <w:webHidden/>
          </w:rPr>
        </w:r>
        <w:r w:rsidR="007A1C7F">
          <w:rPr>
            <w:noProof/>
            <w:webHidden/>
          </w:rPr>
          <w:fldChar w:fldCharType="separate"/>
        </w:r>
        <w:r w:rsidR="007A1C7F">
          <w:rPr>
            <w:noProof/>
            <w:webHidden/>
          </w:rPr>
          <w:t>16</w:t>
        </w:r>
        <w:r w:rsidR="007A1C7F">
          <w:rPr>
            <w:noProof/>
            <w:webHidden/>
          </w:rPr>
          <w:fldChar w:fldCharType="end"/>
        </w:r>
      </w:hyperlink>
    </w:p>
    <w:p w14:paraId="38288CC5" w14:textId="77777777" w:rsidR="007A1C7F" w:rsidRDefault="00DE7937">
      <w:pPr>
        <w:pStyle w:val="TableofFigures"/>
        <w:tabs>
          <w:tab w:val="right" w:leader="dot" w:pos="9350"/>
        </w:tabs>
        <w:rPr>
          <w:rFonts w:eastAsiaTheme="minorEastAsia"/>
          <w:noProof/>
          <w:szCs w:val="22"/>
          <w:lang w:val="en-US" w:bidi="ar-SA"/>
        </w:rPr>
      </w:pPr>
      <w:hyperlink w:anchor="_Toc49251773" w:history="1">
        <w:r w:rsidR="007A1C7F" w:rsidRPr="00955575">
          <w:rPr>
            <w:rStyle w:val="Hyperlink"/>
            <w:rFonts w:ascii="Times New Roman" w:hAnsi="Times New Roman" w:cs="Times New Roman"/>
            <w:b/>
            <w:noProof/>
          </w:rPr>
          <w:t>Grafik 16. Sertifikat Keahlian TPA s.d. TW_ II_2020</w:t>
        </w:r>
        <w:r w:rsidR="007A1C7F">
          <w:rPr>
            <w:noProof/>
            <w:webHidden/>
          </w:rPr>
          <w:tab/>
        </w:r>
        <w:r w:rsidR="007A1C7F">
          <w:rPr>
            <w:noProof/>
            <w:webHidden/>
          </w:rPr>
          <w:fldChar w:fldCharType="begin"/>
        </w:r>
        <w:r w:rsidR="007A1C7F">
          <w:rPr>
            <w:noProof/>
            <w:webHidden/>
          </w:rPr>
          <w:instrText xml:space="preserve"> PAGEREF _Toc49251773 \h </w:instrText>
        </w:r>
        <w:r w:rsidR="007A1C7F">
          <w:rPr>
            <w:noProof/>
            <w:webHidden/>
          </w:rPr>
        </w:r>
        <w:r w:rsidR="007A1C7F">
          <w:rPr>
            <w:noProof/>
            <w:webHidden/>
          </w:rPr>
          <w:fldChar w:fldCharType="separate"/>
        </w:r>
        <w:r w:rsidR="007A1C7F">
          <w:rPr>
            <w:noProof/>
            <w:webHidden/>
          </w:rPr>
          <w:t>17</w:t>
        </w:r>
        <w:r w:rsidR="007A1C7F">
          <w:rPr>
            <w:noProof/>
            <w:webHidden/>
          </w:rPr>
          <w:fldChar w:fldCharType="end"/>
        </w:r>
      </w:hyperlink>
    </w:p>
    <w:p w14:paraId="06AD3D5B" w14:textId="77777777" w:rsidR="007A1C7F" w:rsidRDefault="00DE7937">
      <w:pPr>
        <w:pStyle w:val="TableofFigures"/>
        <w:tabs>
          <w:tab w:val="right" w:leader="dot" w:pos="9350"/>
        </w:tabs>
        <w:rPr>
          <w:rFonts w:eastAsiaTheme="minorEastAsia"/>
          <w:noProof/>
          <w:szCs w:val="22"/>
          <w:lang w:val="en-US" w:bidi="ar-SA"/>
        </w:rPr>
      </w:pPr>
      <w:hyperlink r:id="rId19" w:anchor="_Toc49251774" w:history="1">
        <w:r w:rsidR="007A1C7F" w:rsidRPr="00955575">
          <w:rPr>
            <w:rStyle w:val="Hyperlink"/>
            <w:b/>
            <w:noProof/>
          </w:rPr>
          <w:t>Grafik 17. Status Akreditasi per Fakultas s.d. TW_II_2020</w:t>
        </w:r>
        <w:r w:rsidR="007A1C7F">
          <w:rPr>
            <w:noProof/>
            <w:webHidden/>
          </w:rPr>
          <w:tab/>
        </w:r>
        <w:r w:rsidR="007A1C7F">
          <w:rPr>
            <w:noProof/>
            <w:webHidden/>
          </w:rPr>
          <w:fldChar w:fldCharType="begin"/>
        </w:r>
        <w:r w:rsidR="007A1C7F">
          <w:rPr>
            <w:noProof/>
            <w:webHidden/>
          </w:rPr>
          <w:instrText xml:space="preserve"> PAGEREF _Toc49251774 \h </w:instrText>
        </w:r>
        <w:r w:rsidR="007A1C7F">
          <w:rPr>
            <w:noProof/>
            <w:webHidden/>
          </w:rPr>
        </w:r>
        <w:r w:rsidR="007A1C7F">
          <w:rPr>
            <w:noProof/>
            <w:webHidden/>
          </w:rPr>
          <w:fldChar w:fldCharType="separate"/>
        </w:r>
        <w:r w:rsidR="007A1C7F">
          <w:rPr>
            <w:noProof/>
            <w:webHidden/>
          </w:rPr>
          <w:t>22</w:t>
        </w:r>
        <w:r w:rsidR="007A1C7F">
          <w:rPr>
            <w:noProof/>
            <w:webHidden/>
          </w:rPr>
          <w:fldChar w:fldCharType="end"/>
        </w:r>
      </w:hyperlink>
    </w:p>
    <w:p w14:paraId="3F179317" w14:textId="77777777" w:rsidR="007A1C7F" w:rsidRDefault="00DE7937">
      <w:pPr>
        <w:pStyle w:val="TableofFigures"/>
        <w:tabs>
          <w:tab w:val="right" w:leader="dot" w:pos="9350"/>
        </w:tabs>
        <w:rPr>
          <w:rFonts w:eastAsiaTheme="minorEastAsia"/>
          <w:noProof/>
          <w:szCs w:val="22"/>
          <w:lang w:val="en-US" w:bidi="ar-SA"/>
        </w:rPr>
      </w:pPr>
      <w:hyperlink w:anchor="_Toc49251775" w:history="1">
        <w:r w:rsidR="007A1C7F" w:rsidRPr="00955575">
          <w:rPr>
            <w:rStyle w:val="Hyperlink"/>
            <w:rFonts w:ascii="Times New Roman" w:hAnsi="Times New Roman" w:cs="Times New Roman"/>
            <w:b/>
            <w:noProof/>
          </w:rPr>
          <w:t>Grafik 18. Sebaran AbdiMas Per Fakultas s.d. TW_II_2020</w:t>
        </w:r>
        <w:r w:rsidR="007A1C7F">
          <w:rPr>
            <w:noProof/>
            <w:webHidden/>
          </w:rPr>
          <w:tab/>
        </w:r>
        <w:r w:rsidR="007A1C7F">
          <w:rPr>
            <w:noProof/>
            <w:webHidden/>
          </w:rPr>
          <w:fldChar w:fldCharType="begin"/>
        </w:r>
        <w:r w:rsidR="007A1C7F">
          <w:rPr>
            <w:noProof/>
            <w:webHidden/>
          </w:rPr>
          <w:instrText xml:space="preserve"> PAGEREF _Toc49251775 \h </w:instrText>
        </w:r>
        <w:r w:rsidR="007A1C7F">
          <w:rPr>
            <w:noProof/>
            <w:webHidden/>
          </w:rPr>
        </w:r>
        <w:r w:rsidR="007A1C7F">
          <w:rPr>
            <w:noProof/>
            <w:webHidden/>
          </w:rPr>
          <w:fldChar w:fldCharType="separate"/>
        </w:r>
        <w:r w:rsidR="007A1C7F">
          <w:rPr>
            <w:noProof/>
            <w:webHidden/>
          </w:rPr>
          <w:t>23</w:t>
        </w:r>
        <w:r w:rsidR="007A1C7F">
          <w:rPr>
            <w:noProof/>
            <w:webHidden/>
          </w:rPr>
          <w:fldChar w:fldCharType="end"/>
        </w:r>
      </w:hyperlink>
    </w:p>
    <w:p w14:paraId="0672BAB1" w14:textId="77777777" w:rsidR="007A1C7F" w:rsidRDefault="00DE7937">
      <w:pPr>
        <w:pStyle w:val="TableofFigures"/>
        <w:tabs>
          <w:tab w:val="right" w:leader="dot" w:pos="9350"/>
        </w:tabs>
        <w:rPr>
          <w:rFonts w:eastAsiaTheme="minorEastAsia"/>
          <w:noProof/>
          <w:szCs w:val="22"/>
          <w:lang w:val="en-US" w:bidi="ar-SA"/>
        </w:rPr>
      </w:pPr>
      <w:hyperlink w:anchor="_Toc49251776" w:history="1">
        <w:r w:rsidR="007A1C7F" w:rsidRPr="00955575">
          <w:rPr>
            <w:rStyle w:val="Hyperlink"/>
            <w:rFonts w:ascii="Times New Roman" w:hAnsi="Times New Roman" w:cs="Times New Roman"/>
            <w:b/>
            <w:noProof/>
          </w:rPr>
          <w:t>Grafik 19. Sebaran Publikasi Berdasarkan Jenis Publikasi per Fakultas s.d. TW_II_2020</w:t>
        </w:r>
        <w:r w:rsidR="007A1C7F">
          <w:rPr>
            <w:noProof/>
            <w:webHidden/>
          </w:rPr>
          <w:tab/>
        </w:r>
        <w:r w:rsidR="007A1C7F">
          <w:rPr>
            <w:noProof/>
            <w:webHidden/>
          </w:rPr>
          <w:fldChar w:fldCharType="begin"/>
        </w:r>
        <w:r w:rsidR="007A1C7F">
          <w:rPr>
            <w:noProof/>
            <w:webHidden/>
          </w:rPr>
          <w:instrText xml:space="preserve"> PAGEREF _Toc49251776 \h </w:instrText>
        </w:r>
        <w:r w:rsidR="007A1C7F">
          <w:rPr>
            <w:noProof/>
            <w:webHidden/>
          </w:rPr>
        </w:r>
        <w:r w:rsidR="007A1C7F">
          <w:rPr>
            <w:noProof/>
            <w:webHidden/>
          </w:rPr>
          <w:fldChar w:fldCharType="separate"/>
        </w:r>
        <w:r w:rsidR="007A1C7F">
          <w:rPr>
            <w:noProof/>
            <w:webHidden/>
          </w:rPr>
          <w:t>24</w:t>
        </w:r>
        <w:r w:rsidR="007A1C7F">
          <w:rPr>
            <w:noProof/>
            <w:webHidden/>
          </w:rPr>
          <w:fldChar w:fldCharType="end"/>
        </w:r>
      </w:hyperlink>
    </w:p>
    <w:p w14:paraId="7A70C9E6" w14:textId="77777777" w:rsidR="007A1C7F" w:rsidRDefault="00DE7937">
      <w:pPr>
        <w:pStyle w:val="TableofFigures"/>
        <w:tabs>
          <w:tab w:val="right" w:leader="dot" w:pos="9350"/>
        </w:tabs>
        <w:rPr>
          <w:rFonts w:eastAsiaTheme="minorEastAsia"/>
          <w:noProof/>
          <w:szCs w:val="22"/>
          <w:lang w:val="en-US" w:bidi="ar-SA"/>
        </w:rPr>
      </w:pPr>
      <w:hyperlink w:anchor="_Toc49251777" w:history="1">
        <w:r w:rsidR="007A1C7F" w:rsidRPr="00955575">
          <w:rPr>
            <w:rStyle w:val="Hyperlink"/>
            <w:rFonts w:ascii="Times New Roman" w:hAnsi="Times New Roman" w:cs="Times New Roman"/>
            <w:b/>
            <w:noProof/>
          </w:rPr>
          <w:t>Grafik 20. Sebaran Jumlah Publikasi Berdasarkan Jenis Publikasi s.d. TW_II_2020</w:t>
        </w:r>
        <w:r w:rsidR="007A1C7F">
          <w:rPr>
            <w:noProof/>
            <w:webHidden/>
          </w:rPr>
          <w:tab/>
        </w:r>
        <w:r w:rsidR="007A1C7F">
          <w:rPr>
            <w:noProof/>
            <w:webHidden/>
          </w:rPr>
          <w:fldChar w:fldCharType="begin"/>
        </w:r>
        <w:r w:rsidR="007A1C7F">
          <w:rPr>
            <w:noProof/>
            <w:webHidden/>
          </w:rPr>
          <w:instrText xml:space="preserve"> PAGEREF _Toc49251777 \h </w:instrText>
        </w:r>
        <w:r w:rsidR="007A1C7F">
          <w:rPr>
            <w:noProof/>
            <w:webHidden/>
          </w:rPr>
        </w:r>
        <w:r w:rsidR="007A1C7F">
          <w:rPr>
            <w:noProof/>
            <w:webHidden/>
          </w:rPr>
          <w:fldChar w:fldCharType="separate"/>
        </w:r>
        <w:r w:rsidR="007A1C7F">
          <w:rPr>
            <w:noProof/>
            <w:webHidden/>
          </w:rPr>
          <w:t>25</w:t>
        </w:r>
        <w:r w:rsidR="007A1C7F">
          <w:rPr>
            <w:noProof/>
            <w:webHidden/>
          </w:rPr>
          <w:fldChar w:fldCharType="end"/>
        </w:r>
      </w:hyperlink>
    </w:p>
    <w:p w14:paraId="53FE8632" w14:textId="77777777" w:rsidR="007A1C7F" w:rsidRDefault="00DE7937">
      <w:pPr>
        <w:pStyle w:val="TableofFigures"/>
        <w:tabs>
          <w:tab w:val="right" w:leader="dot" w:pos="9350"/>
        </w:tabs>
        <w:rPr>
          <w:rFonts w:eastAsiaTheme="minorEastAsia"/>
          <w:noProof/>
          <w:szCs w:val="22"/>
          <w:lang w:val="en-US" w:bidi="ar-SA"/>
        </w:rPr>
      </w:pPr>
      <w:hyperlink w:anchor="_Toc49251778" w:history="1">
        <w:r w:rsidR="007A1C7F" w:rsidRPr="00955575">
          <w:rPr>
            <w:rStyle w:val="Hyperlink"/>
            <w:rFonts w:ascii="Times New Roman" w:hAnsi="Times New Roman" w:cs="Times New Roman"/>
            <w:b/>
            <w:noProof/>
          </w:rPr>
          <w:t>Grafik 21. Sebaran Publikasi Per Fakultas s.d. TW_II_2020</w:t>
        </w:r>
        <w:r w:rsidR="007A1C7F">
          <w:rPr>
            <w:noProof/>
            <w:webHidden/>
          </w:rPr>
          <w:tab/>
        </w:r>
        <w:r w:rsidR="007A1C7F">
          <w:rPr>
            <w:noProof/>
            <w:webHidden/>
          </w:rPr>
          <w:fldChar w:fldCharType="begin"/>
        </w:r>
        <w:r w:rsidR="007A1C7F">
          <w:rPr>
            <w:noProof/>
            <w:webHidden/>
          </w:rPr>
          <w:instrText xml:space="preserve"> PAGEREF _Toc49251778 \h </w:instrText>
        </w:r>
        <w:r w:rsidR="007A1C7F">
          <w:rPr>
            <w:noProof/>
            <w:webHidden/>
          </w:rPr>
        </w:r>
        <w:r w:rsidR="007A1C7F">
          <w:rPr>
            <w:noProof/>
            <w:webHidden/>
          </w:rPr>
          <w:fldChar w:fldCharType="separate"/>
        </w:r>
        <w:r w:rsidR="007A1C7F">
          <w:rPr>
            <w:noProof/>
            <w:webHidden/>
          </w:rPr>
          <w:t>25</w:t>
        </w:r>
        <w:r w:rsidR="007A1C7F">
          <w:rPr>
            <w:noProof/>
            <w:webHidden/>
          </w:rPr>
          <w:fldChar w:fldCharType="end"/>
        </w:r>
      </w:hyperlink>
    </w:p>
    <w:p w14:paraId="666F1FED" w14:textId="77777777" w:rsidR="007A1C7F" w:rsidRDefault="00DE7937">
      <w:pPr>
        <w:pStyle w:val="TableofFigures"/>
        <w:tabs>
          <w:tab w:val="right" w:leader="dot" w:pos="9350"/>
        </w:tabs>
        <w:rPr>
          <w:rFonts w:eastAsiaTheme="minorEastAsia"/>
          <w:noProof/>
          <w:szCs w:val="22"/>
          <w:lang w:val="en-US" w:bidi="ar-SA"/>
        </w:rPr>
      </w:pPr>
      <w:hyperlink w:anchor="_Toc49251779" w:history="1">
        <w:r w:rsidR="007A1C7F" w:rsidRPr="00955575">
          <w:rPr>
            <w:rStyle w:val="Hyperlink"/>
            <w:rFonts w:ascii="Times New Roman" w:hAnsi="Times New Roman" w:cs="Times New Roman"/>
            <w:b/>
            <w:noProof/>
          </w:rPr>
          <w:t>Grafik 22. Sebaran Penelitian Per Fakultas Berdasarkan Sumber Pendanaan s.d. TW_II_2020</w:t>
        </w:r>
        <w:r w:rsidR="007A1C7F">
          <w:rPr>
            <w:noProof/>
            <w:webHidden/>
          </w:rPr>
          <w:tab/>
        </w:r>
        <w:r w:rsidR="007A1C7F">
          <w:rPr>
            <w:noProof/>
            <w:webHidden/>
          </w:rPr>
          <w:fldChar w:fldCharType="begin"/>
        </w:r>
        <w:r w:rsidR="007A1C7F">
          <w:rPr>
            <w:noProof/>
            <w:webHidden/>
          </w:rPr>
          <w:instrText xml:space="preserve"> PAGEREF _Toc49251779 \h </w:instrText>
        </w:r>
        <w:r w:rsidR="007A1C7F">
          <w:rPr>
            <w:noProof/>
            <w:webHidden/>
          </w:rPr>
        </w:r>
        <w:r w:rsidR="007A1C7F">
          <w:rPr>
            <w:noProof/>
            <w:webHidden/>
          </w:rPr>
          <w:fldChar w:fldCharType="separate"/>
        </w:r>
        <w:r w:rsidR="007A1C7F">
          <w:rPr>
            <w:noProof/>
            <w:webHidden/>
          </w:rPr>
          <w:t>26</w:t>
        </w:r>
        <w:r w:rsidR="007A1C7F">
          <w:rPr>
            <w:noProof/>
            <w:webHidden/>
          </w:rPr>
          <w:fldChar w:fldCharType="end"/>
        </w:r>
      </w:hyperlink>
    </w:p>
    <w:p w14:paraId="5028B94A" w14:textId="77777777" w:rsidR="007A1C7F" w:rsidRDefault="00DE7937">
      <w:pPr>
        <w:pStyle w:val="TableofFigures"/>
        <w:tabs>
          <w:tab w:val="right" w:leader="dot" w:pos="9350"/>
        </w:tabs>
        <w:rPr>
          <w:rFonts w:eastAsiaTheme="minorEastAsia"/>
          <w:noProof/>
          <w:szCs w:val="22"/>
          <w:lang w:val="en-US" w:bidi="ar-SA"/>
        </w:rPr>
      </w:pPr>
      <w:hyperlink w:anchor="_Toc49251780" w:history="1">
        <w:r w:rsidR="007A1C7F" w:rsidRPr="00955575">
          <w:rPr>
            <w:rStyle w:val="Hyperlink"/>
            <w:rFonts w:ascii="Times New Roman" w:hAnsi="Times New Roman" w:cs="Times New Roman"/>
            <w:b/>
            <w:noProof/>
          </w:rPr>
          <w:t>Grafik 23. Pelatihan / Seminar / Sertifikasi yang Diikuti Oleh Dosen/TPA TW_II_2020</w:t>
        </w:r>
        <w:r w:rsidR="007A1C7F">
          <w:rPr>
            <w:noProof/>
            <w:webHidden/>
          </w:rPr>
          <w:tab/>
        </w:r>
        <w:r w:rsidR="007A1C7F">
          <w:rPr>
            <w:noProof/>
            <w:webHidden/>
          </w:rPr>
          <w:fldChar w:fldCharType="begin"/>
        </w:r>
        <w:r w:rsidR="007A1C7F">
          <w:rPr>
            <w:noProof/>
            <w:webHidden/>
          </w:rPr>
          <w:instrText xml:space="preserve"> PAGEREF _Toc49251780 \h </w:instrText>
        </w:r>
        <w:r w:rsidR="007A1C7F">
          <w:rPr>
            <w:noProof/>
            <w:webHidden/>
          </w:rPr>
        </w:r>
        <w:r w:rsidR="007A1C7F">
          <w:rPr>
            <w:noProof/>
            <w:webHidden/>
          </w:rPr>
          <w:fldChar w:fldCharType="separate"/>
        </w:r>
        <w:r w:rsidR="007A1C7F">
          <w:rPr>
            <w:noProof/>
            <w:webHidden/>
          </w:rPr>
          <w:t>27</w:t>
        </w:r>
        <w:r w:rsidR="007A1C7F">
          <w:rPr>
            <w:noProof/>
            <w:webHidden/>
          </w:rPr>
          <w:fldChar w:fldCharType="end"/>
        </w:r>
      </w:hyperlink>
    </w:p>
    <w:p w14:paraId="45591ED4" w14:textId="77777777" w:rsidR="007A1C7F" w:rsidRDefault="00DE7937">
      <w:pPr>
        <w:pStyle w:val="TableofFigures"/>
        <w:tabs>
          <w:tab w:val="right" w:leader="dot" w:pos="9350"/>
        </w:tabs>
        <w:rPr>
          <w:rFonts w:eastAsiaTheme="minorEastAsia"/>
          <w:noProof/>
          <w:szCs w:val="22"/>
          <w:lang w:val="en-US" w:bidi="ar-SA"/>
        </w:rPr>
      </w:pPr>
      <w:hyperlink w:anchor="_Toc49251781" w:history="1">
        <w:r w:rsidR="007A1C7F" w:rsidRPr="00955575">
          <w:rPr>
            <w:rStyle w:val="Hyperlink"/>
            <w:rFonts w:ascii="Times New Roman" w:hAnsi="Times New Roman" w:cs="Times New Roman"/>
            <w:b/>
            <w:noProof/>
          </w:rPr>
          <w:t>Grafik 24. Jumlah Dosen s.d. TW_II_2020</w:t>
        </w:r>
        <w:r w:rsidR="007A1C7F">
          <w:rPr>
            <w:noProof/>
            <w:webHidden/>
          </w:rPr>
          <w:tab/>
        </w:r>
        <w:r w:rsidR="007A1C7F">
          <w:rPr>
            <w:noProof/>
            <w:webHidden/>
          </w:rPr>
          <w:fldChar w:fldCharType="begin"/>
        </w:r>
        <w:r w:rsidR="007A1C7F">
          <w:rPr>
            <w:noProof/>
            <w:webHidden/>
          </w:rPr>
          <w:instrText xml:space="preserve"> PAGEREF _Toc49251781 \h </w:instrText>
        </w:r>
        <w:r w:rsidR="007A1C7F">
          <w:rPr>
            <w:noProof/>
            <w:webHidden/>
          </w:rPr>
        </w:r>
        <w:r w:rsidR="007A1C7F">
          <w:rPr>
            <w:noProof/>
            <w:webHidden/>
          </w:rPr>
          <w:fldChar w:fldCharType="separate"/>
        </w:r>
        <w:r w:rsidR="007A1C7F">
          <w:rPr>
            <w:noProof/>
            <w:webHidden/>
          </w:rPr>
          <w:t>27</w:t>
        </w:r>
        <w:r w:rsidR="007A1C7F">
          <w:rPr>
            <w:noProof/>
            <w:webHidden/>
          </w:rPr>
          <w:fldChar w:fldCharType="end"/>
        </w:r>
      </w:hyperlink>
    </w:p>
    <w:p w14:paraId="070087C8" w14:textId="77777777" w:rsidR="007A1C7F" w:rsidRDefault="00DE7937">
      <w:pPr>
        <w:pStyle w:val="TableofFigures"/>
        <w:tabs>
          <w:tab w:val="right" w:leader="dot" w:pos="9350"/>
        </w:tabs>
        <w:rPr>
          <w:rFonts w:eastAsiaTheme="minorEastAsia"/>
          <w:noProof/>
          <w:szCs w:val="22"/>
          <w:lang w:val="en-US" w:bidi="ar-SA"/>
        </w:rPr>
      </w:pPr>
      <w:hyperlink w:anchor="_Toc49251782" w:history="1">
        <w:r w:rsidR="007A1C7F" w:rsidRPr="00955575">
          <w:rPr>
            <w:rStyle w:val="Hyperlink"/>
            <w:rFonts w:ascii="Times New Roman" w:hAnsi="Times New Roman" w:cs="Times New Roman"/>
            <w:b/>
            <w:noProof/>
          </w:rPr>
          <w:t>Grafik 25. Komposisi Dosen Berdasarkan JFA TW_II_2020</w:t>
        </w:r>
        <w:r w:rsidR="007A1C7F">
          <w:rPr>
            <w:noProof/>
            <w:webHidden/>
          </w:rPr>
          <w:tab/>
        </w:r>
        <w:r w:rsidR="007A1C7F">
          <w:rPr>
            <w:noProof/>
            <w:webHidden/>
          </w:rPr>
          <w:fldChar w:fldCharType="begin"/>
        </w:r>
        <w:r w:rsidR="007A1C7F">
          <w:rPr>
            <w:noProof/>
            <w:webHidden/>
          </w:rPr>
          <w:instrText xml:space="preserve"> PAGEREF _Toc49251782 \h </w:instrText>
        </w:r>
        <w:r w:rsidR="007A1C7F">
          <w:rPr>
            <w:noProof/>
            <w:webHidden/>
          </w:rPr>
        </w:r>
        <w:r w:rsidR="007A1C7F">
          <w:rPr>
            <w:noProof/>
            <w:webHidden/>
          </w:rPr>
          <w:fldChar w:fldCharType="separate"/>
        </w:r>
        <w:r w:rsidR="007A1C7F">
          <w:rPr>
            <w:noProof/>
            <w:webHidden/>
          </w:rPr>
          <w:t>28</w:t>
        </w:r>
        <w:r w:rsidR="007A1C7F">
          <w:rPr>
            <w:noProof/>
            <w:webHidden/>
          </w:rPr>
          <w:fldChar w:fldCharType="end"/>
        </w:r>
      </w:hyperlink>
    </w:p>
    <w:p w14:paraId="3A65B230" w14:textId="77777777" w:rsidR="007A1C7F" w:rsidRDefault="00DE7937">
      <w:pPr>
        <w:pStyle w:val="TableofFigures"/>
        <w:tabs>
          <w:tab w:val="right" w:leader="dot" w:pos="9350"/>
        </w:tabs>
        <w:rPr>
          <w:rFonts w:eastAsiaTheme="minorEastAsia"/>
          <w:noProof/>
          <w:szCs w:val="22"/>
          <w:lang w:val="en-US" w:bidi="ar-SA"/>
        </w:rPr>
      </w:pPr>
      <w:hyperlink w:anchor="_Toc49251783" w:history="1">
        <w:r w:rsidR="007A1C7F" w:rsidRPr="00955575">
          <w:rPr>
            <w:rStyle w:val="Hyperlink"/>
            <w:rFonts w:ascii="Times New Roman" w:hAnsi="Times New Roman" w:cs="Times New Roman"/>
            <w:b/>
            <w:noProof/>
          </w:rPr>
          <w:t>Grafik 26. Komposisi Dosen Berdasarkan Pendidikan Terakhir s.d. TW_II_2020</w:t>
        </w:r>
        <w:r w:rsidR="007A1C7F">
          <w:rPr>
            <w:noProof/>
            <w:webHidden/>
          </w:rPr>
          <w:tab/>
        </w:r>
        <w:r w:rsidR="007A1C7F">
          <w:rPr>
            <w:noProof/>
            <w:webHidden/>
          </w:rPr>
          <w:fldChar w:fldCharType="begin"/>
        </w:r>
        <w:r w:rsidR="007A1C7F">
          <w:rPr>
            <w:noProof/>
            <w:webHidden/>
          </w:rPr>
          <w:instrText xml:space="preserve"> PAGEREF _Toc49251783 \h </w:instrText>
        </w:r>
        <w:r w:rsidR="007A1C7F">
          <w:rPr>
            <w:noProof/>
            <w:webHidden/>
          </w:rPr>
        </w:r>
        <w:r w:rsidR="007A1C7F">
          <w:rPr>
            <w:noProof/>
            <w:webHidden/>
          </w:rPr>
          <w:fldChar w:fldCharType="separate"/>
        </w:r>
        <w:r w:rsidR="007A1C7F">
          <w:rPr>
            <w:noProof/>
            <w:webHidden/>
          </w:rPr>
          <w:t>28</w:t>
        </w:r>
        <w:r w:rsidR="007A1C7F">
          <w:rPr>
            <w:noProof/>
            <w:webHidden/>
          </w:rPr>
          <w:fldChar w:fldCharType="end"/>
        </w:r>
      </w:hyperlink>
    </w:p>
    <w:p w14:paraId="6A71AD8F" w14:textId="77777777" w:rsidR="007A1C7F" w:rsidRDefault="00DE7937">
      <w:pPr>
        <w:pStyle w:val="TableofFigures"/>
        <w:tabs>
          <w:tab w:val="right" w:leader="dot" w:pos="9350"/>
        </w:tabs>
        <w:rPr>
          <w:rFonts w:eastAsiaTheme="minorEastAsia"/>
          <w:noProof/>
          <w:szCs w:val="22"/>
          <w:lang w:val="en-US" w:bidi="ar-SA"/>
        </w:rPr>
      </w:pPr>
      <w:hyperlink w:anchor="_Toc49251784" w:history="1">
        <w:r w:rsidR="007A1C7F" w:rsidRPr="00955575">
          <w:rPr>
            <w:rStyle w:val="Hyperlink"/>
            <w:rFonts w:ascii="Times New Roman" w:hAnsi="Times New Roman" w:cs="Times New Roman"/>
            <w:b/>
            <w:noProof/>
          </w:rPr>
          <w:t>Grafik 27. Komposisi Dosen Berdasarkan status Dosen s.d. TW_II_2020</w:t>
        </w:r>
        <w:r w:rsidR="007A1C7F">
          <w:rPr>
            <w:noProof/>
            <w:webHidden/>
          </w:rPr>
          <w:tab/>
        </w:r>
        <w:r w:rsidR="007A1C7F">
          <w:rPr>
            <w:noProof/>
            <w:webHidden/>
          </w:rPr>
          <w:fldChar w:fldCharType="begin"/>
        </w:r>
        <w:r w:rsidR="007A1C7F">
          <w:rPr>
            <w:noProof/>
            <w:webHidden/>
          </w:rPr>
          <w:instrText xml:space="preserve"> PAGEREF _Toc49251784 \h </w:instrText>
        </w:r>
        <w:r w:rsidR="007A1C7F">
          <w:rPr>
            <w:noProof/>
            <w:webHidden/>
          </w:rPr>
        </w:r>
        <w:r w:rsidR="007A1C7F">
          <w:rPr>
            <w:noProof/>
            <w:webHidden/>
          </w:rPr>
          <w:fldChar w:fldCharType="separate"/>
        </w:r>
        <w:r w:rsidR="007A1C7F">
          <w:rPr>
            <w:noProof/>
            <w:webHidden/>
          </w:rPr>
          <w:t>29</w:t>
        </w:r>
        <w:r w:rsidR="007A1C7F">
          <w:rPr>
            <w:noProof/>
            <w:webHidden/>
          </w:rPr>
          <w:fldChar w:fldCharType="end"/>
        </w:r>
      </w:hyperlink>
    </w:p>
    <w:p w14:paraId="261C23CA" w14:textId="77777777" w:rsidR="007A1C7F" w:rsidRDefault="00DE7937">
      <w:pPr>
        <w:pStyle w:val="TableofFigures"/>
        <w:tabs>
          <w:tab w:val="right" w:leader="dot" w:pos="9350"/>
        </w:tabs>
        <w:rPr>
          <w:rFonts w:eastAsiaTheme="minorEastAsia"/>
          <w:noProof/>
          <w:szCs w:val="22"/>
          <w:lang w:val="en-US" w:bidi="ar-SA"/>
        </w:rPr>
      </w:pPr>
      <w:hyperlink w:anchor="_Toc49251785" w:history="1">
        <w:r w:rsidR="007A1C7F" w:rsidRPr="00955575">
          <w:rPr>
            <w:rStyle w:val="Hyperlink"/>
            <w:rFonts w:ascii="Times New Roman" w:hAnsi="Times New Roman" w:cs="Times New Roman"/>
            <w:b/>
            <w:noProof/>
          </w:rPr>
          <w:t>Grafik 28. Komposisi TPA berdasarkan Pendidikan terakhir yang Diakui YPT s.d. TW_II_2020</w:t>
        </w:r>
        <w:r w:rsidR="007A1C7F">
          <w:rPr>
            <w:noProof/>
            <w:webHidden/>
          </w:rPr>
          <w:tab/>
        </w:r>
        <w:r w:rsidR="007A1C7F">
          <w:rPr>
            <w:noProof/>
            <w:webHidden/>
          </w:rPr>
          <w:fldChar w:fldCharType="begin"/>
        </w:r>
        <w:r w:rsidR="007A1C7F">
          <w:rPr>
            <w:noProof/>
            <w:webHidden/>
          </w:rPr>
          <w:instrText xml:space="preserve"> PAGEREF _Toc49251785 \h </w:instrText>
        </w:r>
        <w:r w:rsidR="007A1C7F">
          <w:rPr>
            <w:noProof/>
            <w:webHidden/>
          </w:rPr>
        </w:r>
        <w:r w:rsidR="007A1C7F">
          <w:rPr>
            <w:noProof/>
            <w:webHidden/>
          </w:rPr>
          <w:fldChar w:fldCharType="separate"/>
        </w:r>
        <w:r w:rsidR="007A1C7F">
          <w:rPr>
            <w:noProof/>
            <w:webHidden/>
          </w:rPr>
          <w:t>29</w:t>
        </w:r>
        <w:r w:rsidR="007A1C7F">
          <w:rPr>
            <w:noProof/>
            <w:webHidden/>
          </w:rPr>
          <w:fldChar w:fldCharType="end"/>
        </w:r>
      </w:hyperlink>
    </w:p>
    <w:p w14:paraId="2095B1E2" w14:textId="77777777" w:rsidR="007A1C7F" w:rsidRDefault="00DE7937">
      <w:pPr>
        <w:pStyle w:val="TableofFigures"/>
        <w:tabs>
          <w:tab w:val="right" w:leader="dot" w:pos="9350"/>
        </w:tabs>
        <w:rPr>
          <w:rFonts w:eastAsiaTheme="minorEastAsia"/>
          <w:noProof/>
          <w:szCs w:val="22"/>
          <w:lang w:val="en-US" w:bidi="ar-SA"/>
        </w:rPr>
      </w:pPr>
      <w:hyperlink w:anchor="_Toc49251786" w:history="1">
        <w:r w:rsidR="007A1C7F" w:rsidRPr="00955575">
          <w:rPr>
            <w:rStyle w:val="Hyperlink"/>
            <w:rFonts w:ascii="Times New Roman" w:hAnsi="Times New Roman" w:cs="Times New Roman"/>
            <w:b/>
            <w:noProof/>
          </w:rPr>
          <w:t>Grafik 29. Komposisi TPA Berdasarkan Status Kepegawaian s.d. TW_II_2020</w:t>
        </w:r>
        <w:r w:rsidR="007A1C7F">
          <w:rPr>
            <w:noProof/>
            <w:webHidden/>
          </w:rPr>
          <w:tab/>
        </w:r>
        <w:r w:rsidR="007A1C7F">
          <w:rPr>
            <w:noProof/>
            <w:webHidden/>
          </w:rPr>
          <w:fldChar w:fldCharType="begin"/>
        </w:r>
        <w:r w:rsidR="007A1C7F">
          <w:rPr>
            <w:noProof/>
            <w:webHidden/>
          </w:rPr>
          <w:instrText xml:space="preserve"> PAGEREF _Toc49251786 \h </w:instrText>
        </w:r>
        <w:r w:rsidR="007A1C7F">
          <w:rPr>
            <w:noProof/>
            <w:webHidden/>
          </w:rPr>
        </w:r>
        <w:r w:rsidR="007A1C7F">
          <w:rPr>
            <w:noProof/>
            <w:webHidden/>
          </w:rPr>
          <w:fldChar w:fldCharType="separate"/>
        </w:r>
        <w:r w:rsidR="007A1C7F">
          <w:rPr>
            <w:noProof/>
            <w:webHidden/>
          </w:rPr>
          <w:t>30</w:t>
        </w:r>
        <w:r w:rsidR="007A1C7F">
          <w:rPr>
            <w:noProof/>
            <w:webHidden/>
          </w:rPr>
          <w:fldChar w:fldCharType="end"/>
        </w:r>
      </w:hyperlink>
    </w:p>
    <w:p w14:paraId="29D5F91B" w14:textId="77777777" w:rsidR="007A1C7F" w:rsidRDefault="00DE7937">
      <w:pPr>
        <w:pStyle w:val="TableofFigures"/>
        <w:tabs>
          <w:tab w:val="right" w:leader="dot" w:pos="9350"/>
        </w:tabs>
        <w:rPr>
          <w:rFonts w:eastAsiaTheme="minorEastAsia"/>
          <w:noProof/>
          <w:szCs w:val="22"/>
          <w:lang w:val="en-US" w:bidi="ar-SA"/>
        </w:rPr>
      </w:pPr>
      <w:hyperlink w:anchor="_Toc49251787" w:history="1">
        <w:r w:rsidR="007A1C7F" w:rsidRPr="00955575">
          <w:rPr>
            <w:rStyle w:val="Hyperlink"/>
            <w:rFonts w:ascii="Times New Roman" w:hAnsi="Times New Roman" w:cs="Times New Roman"/>
            <w:b/>
            <w:noProof/>
          </w:rPr>
          <w:t>Grafik 30. Rasio Mahasiswa Berbanding Jumlah Buku Per Fakultas TW_II 2020</w:t>
        </w:r>
        <w:r w:rsidR="007A1C7F">
          <w:rPr>
            <w:noProof/>
            <w:webHidden/>
          </w:rPr>
          <w:tab/>
        </w:r>
        <w:r w:rsidR="007A1C7F">
          <w:rPr>
            <w:noProof/>
            <w:webHidden/>
          </w:rPr>
          <w:fldChar w:fldCharType="begin"/>
        </w:r>
        <w:r w:rsidR="007A1C7F">
          <w:rPr>
            <w:noProof/>
            <w:webHidden/>
          </w:rPr>
          <w:instrText xml:space="preserve"> PAGEREF _Toc49251787 \h </w:instrText>
        </w:r>
        <w:r w:rsidR="007A1C7F">
          <w:rPr>
            <w:noProof/>
            <w:webHidden/>
          </w:rPr>
        </w:r>
        <w:r w:rsidR="007A1C7F">
          <w:rPr>
            <w:noProof/>
            <w:webHidden/>
          </w:rPr>
          <w:fldChar w:fldCharType="separate"/>
        </w:r>
        <w:r w:rsidR="007A1C7F">
          <w:rPr>
            <w:noProof/>
            <w:webHidden/>
          </w:rPr>
          <w:t>30</w:t>
        </w:r>
        <w:r w:rsidR="007A1C7F">
          <w:rPr>
            <w:noProof/>
            <w:webHidden/>
          </w:rPr>
          <w:fldChar w:fldCharType="end"/>
        </w:r>
      </w:hyperlink>
    </w:p>
    <w:p w14:paraId="10C237A9" w14:textId="77777777" w:rsidR="007A1C7F" w:rsidRDefault="00DE7937">
      <w:pPr>
        <w:pStyle w:val="TableofFigures"/>
        <w:tabs>
          <w:tab w:val="right" w:leader="dot" w:pos="9350"/>
        </w:tabs>
        <w:rPr>
          <w:rFonts w:eastAsiaTheme="minorEastAsia"/>
          <w:noProof/>
          <w:szCs w:val="22"/>
          <w:lang w:val="en-US" w:bidi="ar-SA"/>
        </w:rPr>
      </w:pPr>
      <w:hyperlink w:anchor="_Toc49251788" w:history="1">
        <w:r w:rsidR="007A1C7F" w:rsidRPr="00955575">
          <w:rPr>
            <w:rStyle w:val="Hyperlink"/>
            <w:rFonts w:ascii="Times New Roman" w:hAnsi="Times New Roman" w:cs="Times New Roman"/>
            <w:b/>
            <w:noProof/>
          </w:rPr>
          <w:t>Grafik 31. Kerjasama Profit Per Fakultas s.d. TW_II_2020</w:t>
        </w:r>
        <w:r w:rsidR="007A1C7F">
          <w:rPr>
            <w:noProof/>
            <w:webHidden/>
          </w:rPr>
          <w:tab/>
        </w:r>
        <w:r w:rsidR="007A1C7F">
          <w:rPr>
            <w:noProof/>
            <w:webHidden/>
          </w:rPr>
          <w:fldChar w:fldCharType="begin"/>
        </w:r>
        <w:r w:rsidR="007A1C7F">
          <w:rPr>
            <w:noProof/>
            <w:webHidden/>
          </w:rPr>
          <w:instrText xml:space="preserve"> PAGEREF _Toc49251788 \h </w:instrText>
        </w:r>
        <w:r w:rsidR="007A1C7F">
          <w:rPr>
            <w:noProof/>
            <w:webHidden/>
          </w:rPr>
        </w:r>
        <w:r w:rsidR="007A1C7F">
          <w:rPr>
            <w:noProof/>
            <w:webHidden/>
          </w:rPr>
          <w:fldChar w:fldCharType="separate"/>
        </w:r>
        <w:r w:rsidR="007A1C7F">
          <w:rPr>
            <w:noProof/>
            <w:webHidden/>
          </w:rPr>
          <w:t>32</w:t>
        </w:r>
        <w:r w:rsidR="007A1C7F">
          <w:rPr>
            <w:noProof/>
            <w:webHidden/>
          </w:rPr>
          <w:fldChar w:fldCharType="end"/>
        </w:r>
      </w:hyperlink>
    </w:p>
    <w:p w14:paraId="05DE0060" w14:textId="77777777" w:rsidR="007A1C7F" w:rsidRDefault="00DE7937">
      <w:pPr>
        <w:pStyle w:val="TableofFigures"/>
        <w:tabs>
          <w:tab w:val="right" w:leader="dot" w:pos="9350"/>
        </w:tabs>
        <w:rPr>
          <w:rFonts w:eastAsiaTheme="minorEastAsia"/>
          <w:noProof/>
          <w:szCs w:val="22"/>
          <w:lang w:val="en-US" w:bidi="ar-SA"/>
        </w:rPr>
      </w:pPr>
      <w:hyperlink w:anchor="_Toc49251789" w:history="1">
        <w:r w:rsidR="007A1C7F" w:rsidRPr="00955575">
          <w:rPr>
            <w:rStyle w:val="Hyperlink"/>
            <w:rFonts w:ascii="Times New Roman" w:hAnsi="Times New Roman" w:cs="Times New Roman"/>
            <w:b/>
            <w:noProof/>
          </w:rPr>
          <w:t>Grafik 32. Kerjasama Non Profit Per Fakultas dan Direktorat s.d. TW_II_2020</w:t>
        </w:r>
        <w:r w:rsidR="007A1C7F">
          <w:rPr>
            <w:noProof/>
            <w:webHidden/>
          </w:rPr>
          <w:tab/>
        </w:r>
        <w:r w:rsidR="007A1C7F">
          <w:rPr>
            <w:noProof/>
            <w:webHidden/>
          </w:rPr>
          <w:fldChar w:fldCharType="begin"/>
        </w:r>
        <w:r w:rsidR="007A1C7F">
          <w:rPr>
            <w:noProof/>
            <w:webHidden/>
          </w:rPr>
          <w:instrText xml:space="preserve"> PAGEREF _Toc49251789 \h </w:instrText>
        </w:r>
        <w:r w:rsidR="007A1C7F">
          <w:rPr>
            <w:noProof/>
            <w:webHidden/>
          </w:rPr>
        </w:r>
        <w:r w:rsidR="007A1C7F">
          <w:rPr>
            <w:noProof/>
            <w:webHidden/>
          </w:rPr>
          <w:fldChar w:fldCharType="separate"/>
        </w:r>
        <w:r w:rsidR="007A1C7F">
          <w:rPr>
            <w:noProof/>
            <w:webHidden/>
          </w:rPr>
          <w:t>32</w:t>
        </w:r>
        <w:r w:rsidR="007A1C7F">
          <w:rPr>
            <w:noProof/>
            <w:webHidden/>
          </w:rPr>
          <w:fldChar w:fldCharType="end"/>
        </w:r>
      </w:hyperlink>
    </w:p>
    <w:p w14:paraId="30C11C45" w14:textId="77777777" w:rsidR="007A1C7F" w:rsidRDefault="00DE7937">
      <w:pPr>
        <w:pStyle w:val="TableofFigures"/>
        <w:tabs>
          <w:tab w:val="right" w:leader="dot" w:pos="9350"/>
        </w:tabs>
        <w:rPr>
          <w:rFonts w:eastAsiaTheme="minorEastAsia"/>
          <w:noProof/>
          <w:szCs w:val="22"/>
          <w:lang w:val="en-US" w:bidi="ar-SA"/>
        </w:rPr>
      </w:pPr>
      <w:hyperlink w:anchor="_Toc49251790" w:history="1">
        <w:r w:rsidR="007A1C7F" w:rsidRPr="00955575">
          <w:rPr>
            <w:rStyle w:val="Hyperlink"/>
            <w:rFonts w:ascii="Times New Roman" w:hAnsi="Times New Roman" w:cs="Times New Roman"/>
            <w:b/>
            <w:noProof/>
          </w:rPr>
          <w:t>Grafik 33. Kerjasama Non Profit Berdasarkan Lokasi s.d. TW_II_2020</w:t>
        </w:r>
        <w:r w:rsidR="007A1C7F">
          <w:rPr>
            <w:noProof/>
            <w:webHidden/>
          </w:rPr>
          <w:tab/>
        </w:r>
        <w:r w:rsidR="007A1C7F">
          <w:rPr>
            <w:noProof/>
            <w:webHidden/>
          </w:rPr>
          <w:fldChar w:fldCharType="begin"/>
        </w:r>
        <w:r w:rsidR="007A1C7F">
          <w:rPr>
            <w:noProof/>
            <w:webHidden/>
          </w:rPr>
          <w:instrText xml:space="preserve"> PAGEREF _Toc49251790 \h </w:instrText>
        </w:r>
        <w:r w:rsidR="007A1C7F">
          <w:rPr>
            <w:noProof/>
            <w:webHidden/>
          </w:rPr>
        </w:r>
        <w:r w:rsidR="007A1C7F">
          <w:rPr>
            <w:noProof/>
            <w:webHidden/>
          </w:rPr>
          <w:fldChar w:fldCharType="separate"/>
        </w:r>
        <w:r w:rsidR="007A1C7F">
          <w:rPr>
            <w:noProof/>
            <w:webHidden/>
          </w:rPr>
          <w:t>33</w:t>
        </w:r>
        <w:r w:rsidR="007A1C7F">
          <w:rPr>
            <w:noProof/>
            <w:webHidden/>
          </w:rPr>
          <w:fldChar w:fldCharType="end"/>
        </w:r>
      </w:hyperlink>
    </w:p>
    <w:p w14:paraId="7B666226" w14:textId="77777777" w:rsidR="007A1C7F" w:rsidRDefault="00DE7937">
      <w:pPr>
        <w:pStyle w:val="TableofFigures"/>
        <w:tabs>
          <w:tab w:val="right" w:leader="dot" w:pos="9350"/>
        </w:tabs>
        <w:rPr>
          <w:rFonts w:eastAsiaTheme="minorEastAsia"/>
          <w:noProof/>
          <w:szCs w:val="22"/>
          <w:lang w:val="en-US" w:bidi="ar-SA"/>
        </w:rPr>
      </w:pPr>
      <w:hyperlink w:anchor="_Toc49251791" w:history="1">
        <w:r w:rsidR="007A1C7F" w:rsidRPr="00955575">
          <w:rPr>
            <w:rStyle w:val="Hyperlink"/>
            <w:rFonts w:ascii="Times New Roman" w:hAnsi="Times New Roman" w:cs="Times New Roman"/>
            <w:b/>
            <w:noProof/>
          </w:rPr>
          <w:t>Grafik 34. Sebaran Prestasi Mahasiswa Per Fakultas s.d. TW_II_2020</w:t>
        </w:r>
        <w:r w:rsidR="007A1C7F">
          <w:rPr>
            <w:noProof/>
            <w:webHidden/>
          </w:rPr>
          <w:tab/>
        </w:r>
        <w:r w:rsidR="007A1C7F">
          <w:rPr>
            <w:noProof/>
            <w:webHidden/>
          </w:rPr>
          <w:fldChar w:fldCharType="begin"/>
        </w:r>
        <w:r w:rsidR="007A1C7F">
          <w:rPr>
            <w:noProof/>
            <w:webHidden/>
          </w:rPr>
          <w:instrText xml:space="preserve"> PAGEREF _Toc49251791 \h </w:instrText>
        </w:r>
        <w:r w:rsidR="007A1C7F">
          <w:rPr>
            <w:noProof/>
            <w:webHidden/>
          </w:rPr>
        </w:r>
        <w:r w:rsidR="007A1C7F">
          <w:rPr>
            <w:noProof/>
            <w:webHidden/>
          </w:rPr>
          <w:fldChar w:fldCharType="separate"/>
        </w:r>
        <w:r w:rsidR="007A1C7F">
          <w:rPr>
            <w:noProof/>
            <w:webHidden/>
          </w:rPr>
          <w:t>33</w:t>
        </w:r>
        <w:r w:rsidR="007A1C7F">
          <w:rPr>
            <w:noProof/>
            <w:webHidden/>
          </w:rPr>
          <w:fldChar w:fldCharType="end"/>
        </w:r>
      </w:hyperlink>
    </w:p>
    <w:p w14:paraId="21D038E7" w14:textId="77777777" w:rsidR="007A1C7F" w:rsidRDefault="00DE7937">
      <w:pPr>
        <w:pStyle w:val="TableofFigures"/>
        <w:tabs>
          <w:tab w:val="right" w:leader="dot" w:pos="9350"/>
        </w:tabs>
        <w:rPr>
          <w:rFonts w:eastAsiaTheme="minorEastAsia"/>
          <w:noProof/>
          <w:szCs w:val="22"/>
          <w:lang w:val="en-US" w:bidi="ar-SA"/>
        </w:rPr>
      </w:pPr>
      <w:hyperlink w:anchor="_Toc49251792" w:history="1">
        <w:r w:rsidR="007A1C7F" w:rsidRPr="00955575">
          <w:rPr>
            <w:rStyle w:val="Hyperlink"/>
            <w:rFonts w:ascii="Times New Roman" w:hAnsi="Times New Roman" w:cs="Times New Roman"/>
            <w:b/>
            <w:noProof/>
          </w:rPr>
          <w:t>Grafik 35. Sebaran Prestasi Mahasiswa Berdasarkan Tingkat s.d. TW_II_2020</w:t>
        </w:r>
        <w:r w:rsidR="007A1C7F">
          <w:rPr>
            <w:noProof/>
            <w:webHidden/>
          </w:rPr>
          <w:tab/>
        </w:r>
        <w:r w:rsidR="007A1C7F">
          <w:rPr>
            <w:noProof/>
            <w:webHidden/>
          </w:rPr>
          <w:fldChar w:fldCharType="begin"/>
        </w:r>
        <w:r w:rsidR="007A1C7F">
          <w:rPr>
            <w:noProof/>
            <w:webHidden/>
          </w:rPr>
          <w:instrText xml:space="preserve"> PAGEREF _Toc49251792 \h </w:instrText>
        </w:r>
        <w:r w:rsidR="007A1C7F">
          <w:rPr>
            <w:noProof/>
            <w:webHidden/>
          </w:rPr>
        </w:r>
        <w:r w:rsidR="007A1C7F">
          <w:rPr>
            <w:noProof/>
            <w:webHidden/>
          </w:rPr>
          <w:fldChar w:fldCharType="separate"/>
        </w:r>
        <w:r w:rsidR="007A1C7F">
          <w:rPr>
            <w:noProof/>
            <w:webHidden/>
          </w:rPr>
          <w:t>34</w:t>
        </w:r>
        <w:r w:rsidR="007A1C7F">
          <w:rPr>
            <w:noProof/>
            <w:webHidden/>
          </w:rPr>
          <w:fldChar w:fldCharType="end"/>
        </w:r>
      </w:hyperlink>
    </w:p>
    <w:p w14:paraId="4C23BB60" w14:textId="77777777" w:rsidR="007A1C7F" w:rsidRDefault="00DE7937">
      <w:pPr>
        <w:pStyle w:val="TableofFigures"/>
        <w:tabs>
          <w:tab w:val="right" w:leader="dot" w:pos="9350"/>
        </w:tabs>
        <w:rPr>
          <w:rFonts w:eastAsiaTheme="minorEastAsia"/>
          <w:noProof/>
          <w:szCs w:val="22"/>
          <w:lang w:val="en-US" w:bidi="ar-SA"/>
        </w:rPr>
      </w:pPr>
      <w:hyperlink w:anchor="_Toc49251793" w:history="1">
        <w:r w:rsidR="007A1C7F" w:rsidRPr="00955575">
          <w:rPr>
            <w:rStyle w:val="Hyperlink"/>
            <w:rFonts w:ascii="Times New Roman" w:hAnsi="Times New Roman" w:cs="Times New Roman"/>
            <w:b/>
            <w:noProof/>
          </w:rPr>
          <w:t>Grafik 36. Prestasi Dosen Per Fakultas s.d. TW_II_2020</w:t>
        </w:r>
        <w:r w:rsidR="007A1C7F">
          <w:rPr>
            <w:noProof/>
            <w:webHidden/>
          </w:rPr>
          <w:tab/>
        </w:r>
        <w:r w:rsidR="007A1C7F">
          <w:rPr>
            <w:noProof/>
            <w:webHidden/>
          </w:rPr>
          <w:fldChar w:fldCharType="begin"/>
        </w:r>
        <w:r w:rsidR="007A1C7F">
          <w:rPr>
            <w:noProof/>
            <w:webHidden/>
          </w:rPr>
          <w:instrText xml:space="preserve"> PAGEREF _Toc49251793 \h </w:instrText>
        </w:r>
        <w:r w:rsidR="007A1C7F">
          <w:rPr>
            <w:noProof/>
            <w:webHidden/>
          </w:rPr>
        </w:r>
        <w:r w:rsidR="007A1C7F">
          <w:rPr>
            <w:noProof/>
            <w:webHidden/>
          </w:rPr>
          <w:fldChar w:fldCharType="separate"/>
        </w:r>
        <w:r w:rsidR="007A1C7F">
          <w:rPr>
            <w:noProof/>
            <w:webHidden/>
          </w:rPr>
          <w:t>34</w:t>
        </w:r>
        <w:r w:rsidR="007A1C7F">
          <w:rPr>
            <w:noProof/>
            <w:webHidden/>
          </w:rPr>
          <w:fldChar w:fldCharType="end"/>
        </w:r>
      </w:hyperlink>
    </w:p>
    <w:p w14:paraId="11D83A54" w14:textId="77777777" w:rsidR="007A1C7F" w:rsidRDefault="00DE7937">
      <w:pPr>
        <w:pStyle w:val="TableofFigures"/>
        <w:tabs>
          <w:tab w:val="right" w:leader="dot" w:pos="9350"/>
        </w:tabs>
        <w:rPr>
          <w:rFonts w:eastAsiaTheme="minorEastAsia"/>
          <w:noProof/>
          <w:szCs w:val="22"/>
          <w:lang w:val="en-US" w:bidi="ar-SA"/>
        </w:rPr>
      </w:pPr>
      <w:hyperlink w:anchor="_Toc49251794" w:history="1">
        <w:r w:rsidR="007A1C7F" w:rsidRPr="00955575">
          <w:rPr>
            <w:rStyle w:val="Hyperlink"/>
            <w:rFonts w:ascii="Times New Roman" w:hAnsi="Times New Roman" w:cs="Times New Roman"/>
            <w:b/>
            <w:noProof/>
          </w:rPr>
          <w:t>Grafik 37. Realisasi Pendapatan, Beban dan SHU</w:t>
        </w:r>
        <w:r w:rsidR="007A1C7F">
          <w:rPr>
            <w:noProof/>
            <w:webHidden/>
          </w:rPr>
          <w:tab/>
        </w:r>
        <w:r w:rsidR="007A1C7F">
          <w:rPr>
            <w:noProof/>
            <w:webHidden/>
          </w:rPr>
          <w:fldChar w:fldCharType="begin"/>
        </w:r>
        <w:r w:rsidR="007A1C7F">
          <w:rPr>
            <w:noProof/>
            <w:webHidden/>
          </w:rPr>
          <w:instrText xml:space="preserve"> PAGEREF _Toc49251794 \h </w:instrText>
        </w:r>
        <w:r w:rsidR="007A1C7F">
          <w:rPr>
            <w:noProof/>
            <w:webHidden/>
          </w:rPr>
        </w:r>
        <w:r w:rsidR="007A1C7F">
          <w:rPr>
            <w:noProof/>
            <w:webHidden/>
          </w:rPr>
          <w:fldChar w:fldCharType="separate"/>
        </w:r>
        <w:r w:rsidR="007A1C7F">
          <w:rPr>
            <w:noProof/>
            <w:webHidden/>
          </w:rPr>
          <w:t>36</w:t>
        </w:r>
        <w:r w:rsidR="007A1C7F">
          <w:rPr>
            <w:noProof/>
            <w:webHidden/>
          </w:rPr>
          <w:fldChar w:fldCharType="end"/>
        </w:r>
      </w:hyperlink>
    </w:p>
    <w:p w14:paraId="087F165A" w14:textId="77777777" w:rsidR="00FF5EB0" w:rsidRDefault="00484B8C" w:rsidP="00E66A2F">
      <w:pPr>
        <w:pStyle w:val="TableofFigures"/>
        <w:tabs>
          <w:tab w:val="right" w:leader="dot" w:pos="9016"/>
        </w:tabs>
        <w:rPr>
          <w:rFonts w:ascii="Times New Roman" w:hAnsi="Times New Roman" w:cs="Times New Roman"/>
        </w:rPr>
        <w:sectPr w:rsidR="00FF5EB0" w:rsidSect="00FF5EB0">
          <w:footerReference w:type="default" r:id="rId20"/>
          <w:pgSz w:w="12240" w:h="15840"/>
          <w:pgMar w:top="1440" w:right="1440" w:bottom="1440" w:left="1440" w:header="720" w:footer="720" w:gutter="0"/>
          <w:pgNumType w:fmt="lowerRoman"/>
          <w:cols w:space="720"/>
        </w:sectPr>
      </w:pPr>
      <w:r w:rsidRPr="008153B2">
        <w:rPr>
          <w:rFonts w:ascii="Times New Roman" w:hAnsi="Times New Roman" w:cs="Times New Roman"/>
        </w:rPr>
        <w:fldChar w:fldCharType="end"/>
      </w:r>
    </w:p>
    <w:p w14:paraId="0E893CDC" w14:textId="77777777" w:rsidR="005B2E8F" w:rsidRPr="008153B2" w:rsidRDefault="005B2E8F" w:rsidP="00E66A2F">
      <w:pPr>
        <w:pStyle w:val="TableofFigures"/>
        <w:tabs>
          <w:tab w:val="right" w:leader="dot" w:pos="9016"/>
        </w:tabs>
        <w:rPr>
          <w:rFonts w:ascii="Times New Roman" w:hAnsi="Times New Roman" w:cs="Times New Roman"/>
          <w:b/>
          <w:sz w:val="32"/>
          <w:szCs w:val="32"/>
        </w:rPr>
      </w:pPr>
      <w:r w:rsidRPr="008153B2">
        <w:rPr>
          <w:rFonts w:ascii="Times New Roman" w:hAnsi="Times New Roman" w:cs="Times New Roman"/>
          <w:noProof/>
          <w:lang w:val="en-US" w:bidi="ar-SA"/>
        </w:rPr>
        <w:lastRenderedPageBreak/>
        <mc:AlternateContent>
          <mc:Choice Requires="wps">
            <w:drawing>
              <wp:anchor distT="0" distB="0" distL="114300" distR="114300" simplePos="0" relativeHeight="251725824" behindDoc="0" locked="0" layoutInCell="1" allowOverlap="1" wp14:anchorId="6E12CCCF" wp14:editId="6248132A">
                <wp:simplePos x="0" y="0"/>
                <wp:positionH relativeFrom="margin">
                  <wp:posOffset>871855</wp:posOffset>
                </wp:positionH>
                <wp:positionV relativeFrom="paragraph">
                  <wp:posOffset>-164465</wp:posOffset>
                </wp:positionV>
                <wp:extent cx="4200525" cy="5524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552450"/>
                        </a:xfrm>
                        <a:prstGeom prst="rect">
                          <a:avLst/>
                        </a:prstGeom>
                        <a:noFill/>
                        <a:ln>
                          <a:noFill/>
                        </a:ln>
                      </wps:spPr>
                      <wps:txbx>
                        <w:txbxContent>
                          <w:p w14:paraId="100FD0AB" w14:textId="77777777" w:rsidR="000C4650" w:rsidRPr="000557FD" w:rsidRDefault="000C4650" w:rsidP="005B2E8F">
                            <w:pPr>
                              <w:tabs>
                                <w:tab w:val="left" w:pos="720"/>
                              </w:tabs>
                              <w:spacing w:after="0" w:line="240" w:lineRule="auto"/>
                              <w:jc w:val="center"/>
                              <w:rPr>
                                <w:rFonts w:eastAsia="Adobe Gothic Std B" w:cs="Calibri"/>
                                <w:b/>
                                <w:sz w:val="52"/>
                                <w:szCs w:val="52"/>
                                <w:lang w:val="en-US"/>
                              </w:rPr>
                            </w:pPr>
                            <w:r w:rsidRPr="000557FD">
                              <w:rPr>
                                <w:rFonts w:eastAsia="Adobe Gothic Std B" w:cs="Calibri"/>
                                <w:b/>
                                <w:color w:val="1F3864" w:themeColor="accent1" w:themeShade="80"/>
                                <w:sz w:val="52"/>
                                <w:szCs w:val="52"/>
                                <w:lang w:val="en-US"/>
                              </w:rPr>
                              <w:t>KINERJA MANAJEMEN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2CCCF" id="Text Box 56" o:spid="_x0000_s1031" type="#_x0000_t202" style="position:absolute;margin-left:68.65pt;margin-top:-12.95pt;width:330.75pt;height:4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" filled="f" stroked="f">
                <v:textbox>
                  <w:txbxContent>
                    <w:p w14:paraId="100FD0AB" w14:textId="77777777" w:rsidR="000C4650" w:rsidRPr="000557FD" w:rsidRDefault="000C4650" w:rsidP="005B2E8F">
                      <w:pPr>
                        <w:tabs>
                          <w:tab w:val="left" w:pos="720"/>
                        </w:tabs>
                        <w:spacing w:after="0" w:line="240" w:lineRule="auto"/>
                        <w:jc w:val="center"/>
                        <w:rPr>
                          <w:rFonts w:eastAsia="Adobe Gothic Std B" w:cs="Calibri"/>
                          <w:b/>
                          <w:sz w:val="52"/>
                          <w:szCs w:val="52"/>
                          <w:lang w:val="en-US"/>
                        </w:rPr>
                      </w:pPr>
                      <w:r w:rsidRPr="000557FD">
                        <w:rPr>
                          <w:rFonts w:eastAsia="Adobe Gothic Std B" w:cs="Calibri"/>
                          <w:b/>
                          <w:color w:val="1F3864" w:themeColor="accent1" w:themeShade="80"/>
                          <w:sz w:val="52"/>
                          <w:szCs w:val="52"/>
                          <w:lang w:val="en-US"/>
                        </w:rPr>
                        <w:t>KINERJA MANAJEMEN</w:t>
                      </w:r>
                    </w:p>
                  </w:txbxContent>
                </v:textbox>
                <w10:wrap anchorx="margin"/>
              </v:shape>
            </w:pict>
          </mc:Fallback>
        </mc:AlternateContent>
      </w:r>
    </w:p>
    <w:p w14:paraId="41F0864F" w14:textId="77777777" w:rsidR="008A4FAE" w:rsidRPr="008153B2" w:rsidRDefault="008A4FAE" w:rsidP="008A4FAE">
      <w:pPr>
        <w:spacing w:after="0"/>
        <w:jc w:val="center"/>
        <w:rPr>
          <w:rFonts w:ascii="Times New Roman" w:hAnsi="Times New Roman" w:cs="Times New Roman"/>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35D5BFE" w14:textId="77777777" w:rsidR="008A4FAE" w:rsidRPr="008153B2" w:rsidRDefault="008A4FAE" w:rsidP="005E2EE8">
      <w:pPr>
        <w:pStyle w:val="Heading2"/>
        <w:numPr>
          <w:ilvl w:val="0"/>
          <w:numId w:val="6"/>
        </w:numPr>
        <w:ind w:left="360"/>
        <w:rPr>
          <w:rFonts w:ascii="Times New Roman" w:hAnsi="Times New Roman" w:cs="Times New Roman"/>
          <w:b/>
          <w:color w:val="222A35" w:themeColor="text2" w:themeShade="80"/>
          <w:sz w:val="28"/>
        </w:rPr>
      </w:pPr>
      <w:bookmarkStart w:id="14" w:name="_Toc49251704"/>
      <w:r w:rsidRPr="008153B2">
        <w:rPr>
          <w:rFonts w:ascii="Times New Roman" w:hAnsi="Times New Roman" w:cs="Times New Roman"/>
          <w:b/>
          <w:color w:val="222A35" w:themeColor="text2" w:themeShade="80"/>
          <w:sz w:val="28"/>
        </w:rPr>
        <w:t>FINANCIAL</w:t>
      </w:r>
      <w:bookmarkEnd w:id="14"/>
    </w:p>
    <w:p w14:paraId="6F9EEA33" w14:textId="77777777" w:rsidR="008A4FAE" w:rsidRPr="008153B2" w:rsidRDefault="008A4FAE" w:rsidP="008A4FAE">
      <w:pPr>
        <w:pStyle w:val="ListParagraph"/>
        <w:spacing w:line="276" w:lineRule="auto"/>
        <w:ind w:left="0"/>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8B98F1" w14:textId="77777777" w:rsidR="008A4FAE" w:rsidRPr="008153B2" w:rsidRDefault="008A4FAE" w:rsidP="008A4FAE">
      <w:pPr>
        <w:pStyle w:val="ListParagraph"/>
        <w:ind w:left="0"/>
        <w:jc w:val="both"/>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Realisasi Pendapatan pada TW_II_20</w:t>
      </w:r>
      <w:r w:rsidR="0004699C"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sebesar </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Rp. </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235</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090</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001</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340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(tercapai </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w:t>
      </w:r>
      <w:r w:rsidR="0004699C"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04699C"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91</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terhadap RKA bulan berjalan 20</w:t>
      </w:r>
      <w:r w:rsidR="0004699C"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Dibandingkan dengan triwulan yang sama pada tahun sebelumnya mengalami peningkatan sebesar </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0C773D7B" w14:textId="77777777" w:rsidR="008A4FAE" w:rsidRPr="008153B2" w:rsidRDefault="008A4FAE" w:rsidP="008A5F41">
      <w:pPr>
        <w:pStyle w:val="ListParagraph"/>
        <w:spacing w:after="0"/>
        <w:ind w:left="0"/>
        <w:jc w:val="both"/>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57E48B0" w14:textId="220583F8" w:rsidR="00F36ACD" w:rsidRPr="008153B2" w:rsidRDefault="007C62C2" w:rsidP="00F36ACD">
      <w:pPr>
        <w:pStyle w:val="Caption"/>
        <w:keepNext/>
        <w:spacing w:after="0"/>
        <w:jc w:val="center"/>
        <w:rPr>
          <w:rFonts w:ascii="Times New Roman" w:hAnsi="Times New Roman" w:cs="Times New Roman"/>
          <w:b/>
          <w:i w:val="0"/>
          <w:color w:val="222A35" w:themeColor="text2" w:themeShade="80"/>
          <w:sz w:val="22"/>
        </w:rPr>
      </w:pPr>
      <w:bookmarkStart w:id="15" w:name="_Toc49251743"/>
      <w:r>
        <w:rPr>
          <w:rFonts w:ascii="Times New Roman" w:hAnsi="Times New Roman" w:cs="Times New Roman"/>
          <w:b/>
          <w:i w:val="0"/>
          <w:color w:val="222A35" w:themeColor="text2" w:themeShade="80"/>
          <w:sz w:val="22"/>
        </w:rPr>
        <w:t>Tabel</w:t>
      </w:r>
      <w:r w:rsidR="00F36ACD" w:rsidRPr="008153B2">
        <w:rPr>
          <w:rFonts w:ascii="Times New Roman" w:hAnsi="Times New Roman" w:cs="Times New Roman"/>
          <w:b/>
          <w:i w:val="0"/>
          <w:color w:val="222A35" w:themeColor="text2" w:themeShade="80"/>
          <w:sz w:val="22"/>
        </w:rPr>
        <w:t xml:space="preserve"> </w:t>
      </w:r>
      <w:r w:rsidR="00F36ACD" w:rsidRPr="008153B2">
        <w:rPr>
          <w:rFonts w:ascii="Times New Roman" w:hAnsi="Times New Roman" w:cs="Times New Roman"/>
          <w:b/>
          <w:i w:val="0"/>
          <w:color w:val="222A35" w:themeColor="text2" w:themeShade="80"/>
          <w:sz w:val="22"/>
        </w:rPr>
        <w:fldChar w:fldCharType="begin"/>
      </w:r>
      <w:r w:rsidR="00F36ACD" w:rsidRPr="008153B2">
        <w:rPr>
          <w:rFonts w:ascii="Times New Roman" w:hAnsi="Times New Roman" w:cs="Times New Roman"/>
          <w:b/>
          <w:i w:val="0"/>
          <w:color w:val="222A35" w:themeColor="text2" w:themeShade="80"/>
          <w:sz w:val="22"/>
        </w:rPr>
        <w:instrText xml:space="preserve"> SEQ Table \* ARABIC </w:instrText>
      </w:r>
      <w:r w:rsidR="00F36ACD" w:rsidRPr="008153B2">
        <w:rPr>
          <w:rFonts w:ascii="Times New Roman" w:hAnsi="Times New Roman" w:cs="Times New Roman"/>
          <w:b/>
          <w:i w:val="0"/>
          <w:color w:val="222A35" w:themeColor="text2" w:themeShade="80"/>
          <w:sz w:val="22"/>
        </w:rPr>
        <w:fldChar w:fldCharType="separate"/>
      </w:r>
      <w:r w:rsidR="0019028C">
        <w:rPr>
          <w:rFonts w:ascii="Times New Roman" w:hAnsi="Times New Roman" w:cs="Times New Roman"/>
          <w:b/>
          <w:i w:val="0"/>
          <w:noProof/>
          <w:color w:val="222A35" w:themeColor="text2" w:themeShade="80"/>
          <w:sz w:val="22"/>
        </w:rPr>
        <w:t>2</w:t>
      </w:r>
      <w:r w:rsidR="00F36ACD" w:rsidRPr="008153B2">
        <w:rPr>
          <w:rFonts w:ascii="Times New Roman" w:hAnsi="Times New Roman" w:cs="Times New Roman"/>
          <w:b/>
          <w:i w:val="0"/>
          <w:color w:val="222A35" w:themeColor="text2" w:themeShade="80"/>
          <w:sz w:val="22"/>
        </w:rPr>
        <w:fldChar w:fldCharType="end"/>
      </w:r>
      <w:r w:rsidR="00F36ACD" w:rsidRPr="008153B2">
        <w:rPr>
          <w:rFonts w:ascii="Times New Roman" w:hAnsi="Times New Roman" w:cs="Times New Roman"/>
          <w:b/>
          <w:i w:val="0"/>
          <w:color w:val="222A35" w:themeColor="text2" w:themeShade="80"/>
          <w:sz w:val="22"/>
        </w:rPr>
        <w:t>. Rea</w:t>
      </w:r>
      <w:r w:rsidR="001A48D0" w:rsidRPr="008153B2">
        <w:rPr>
          <w:rFonts w:ascii="Times New Roman" w:hAnsi="Times New Roman" w:cs="Times New Roman"/>
          <w:b/>
          <w:i w:val="0"/>
          <w:color w:val="222A35" w:themeColor="text2" w:themeShade="80"/>
          <w:sz w:val="22"/>
        </w:rPr>
        <w:t>lisasi Pendapatan TW_II_</w:t>
      </w:r>
      <w:r w:rsidR="00F36ACD" w:rsidRPr="008153B2">
        <w:rPr>
          <w:rFonts w:ascii="Times New Roman" w:hAnsi="Times New Roman" w:cs="Times New Roman"/>
          <w:b/>
          <w:i w:val="0"/>
          <w:color w:val="222A35" w:themeColor="text2" w:themeShade="80"/>
          <w:sz w:val="22"/>
        </w:rPr>
        <w:t>20</w:t>
      </w:r>
      <w:r w:rsidR="00C2674F" w:rsidRPr="008153B2">
        <w:rPr>
          <w:rFonts w:ascii="Times New Roman" w:hAnsi="Times New Roman" w:cs="Times New Roman"/>
          <w:b/>
          <w:i w:val="0"/>
          <w:color w:val="222A35" w:themeColor="text2" w:themeShade="80"/>
          <w:sz w:val="22"/>
        </w:rPr>
        <w:t>20</w:t>
      </w:r>
      <w:bookmarkEnd w:id="15"/>
    </w:p>
    <w:tbl>
      <w:tblPr>
        <w:tblW w:w="0" w:type="auto"/>
        <w:tblLayout w:type="fixed"/>
        <w:tblLook w:val="04A0" w:firstRow="1" w:lastRow="0" w:firstColumn="1" w:lastColumn="0" w:noHBand="0" w:noVBand="1"/>
      </w:tblPr>
      <w:tblGrid>
        <w:gridCol w:w="2065"/>
        <w:gridCol w:w="1260"/>
        <w:gridCol w:w="1350"/>
        <w:gridCol w:w="1260"/>
        <w:gridCol w:w="1260"/>
        <w:gridCol w:w="720"/>
        <w:gridCol w:w="720"/>
        <w:gridCol w:w="715"/>
      </w:tblGrid>
      <w:tr w:rsidR="0004699C" w:rsidRPr="008153B2" w14:paraId="0499E3E2" w14:textId="77777777" w:rsidTr="0004699C">
        <w:trPr>
          <w:trHeight w:val="1125"/>
        </w:trPr>
        <w:tc>
          <w:tcPr>
            <w:tcW w:w="2065" w:type="dxa"/>
            <w:vMerge w:val="restart"/>
            <w:tcBorders>
              <w:top w:val="single" w:sz="4" w:space="0" w:color="000000"/>
              <w:left w:val="single" w:sz="4" w:space="0" w:color="000000"/>
              <w:bottom w:val="single" w:sz="4" w:space="0" w:color="000000"/>
              <w:right w:val="single" w:sz="4" w:space="0" w:color="000000"/>
            </w:tcBorders>
            <w:shd w:val="clear" w:color="CCCCCC" w:fill="CCCCCC"/>
            <w:vAlign w:val="center"/>
            <w:hideMark/>
          </w:tcPr>
          <w:p w14:paraId="68B759D5"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Keterangan</w:t>
            </w:r>
          </w:p>
        </w:tc>
        <w:tc>
          <w:tcPr>
            <w:tcW w:w="1260" w:type="dxa"/>
            <w:tcBorders>
              <w:top w:val="single" w:sz="4" w:space="0" w:color="000000"/>
              <w:left w:val="nil"/>
              <w:bottom w:val="single" w:sz="4" w:space="0" w:color="000000"/>
              <w:right w:val="single" w:sz="4" w:space="0" w:color="000000"/>
            </w:tcBorders>
            <w:shd w:val="clear" w:color="CCCCCC" w:fill="CCCCCC"/>
            <w:vAlign w:val="bottom"/>
            <w:hideMark/>
          </w:tcPr>
          <w:p w14:paraId="5CFE2EAC"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RKA 2020</w:t>
            </w:r>
          </w:p>
        </w:tc>
        <w:tc>
          <w:tcPr>
            <w:tcW w:w="1350" w:type="dxa"/>
            <w:tcBorders>
              <w:top w:val="single" w:sz="4" w:space="0" w:color="000000"/>
              <w:left w:val="nil"/>
              <w:bottom w:val="single" w:sz="4" w:space="0" w:color="000000"/>
              <w:right w:val="single" w:sz="4" w:space="0" w:color="000000"/>
            </w:tcBorders>
            <w:shd w:val="clear" w:color="CCCCCC" w:fill="CCCCCC"/>
            <w:vAlign w:val="bottom"/>
            <w:hideMark/>
          </w:tcPr>
          <w:p w14:paraId="1E5164B6"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RKA s.d Bulan Berjalan 2020</w:t>
            </w:r>
          </w:p>
        </w:tc>
        <w:tc>
          <w:tcPr>
            <w:tcW w:w="1260" w:type="dxa"/>
            <w:tcBorders>
              <w:top w:val="single" w:sz="4" w:space="0" w:color="000000"/>
              <w:left w:val="nil"/>
              <w:bottom w:val="single" w:sz="4" w:space="0" w:color="000000"/>
              <w:right w:val="single" w:sz="4" w:space="0" w:color="000000"/>
            </w:tcBorders>
            <w:shd w:val="clear" w:color="CCCCCC" w:fill="CCCCCC"/>
            <w:vAlign w:val="bottom"/>
            <w:hideMark/>
          </w:tcPr>
          <w:p w14:paraId="339166FF"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Realisasi s.d Bulan Berjalan 2020</w:t>
            </w:r>
          </w:p>
        </w:tc>
        <w:tc>
          <w:tcPr>
            <w:tcW w:w="1260" w:type="dxa"/>
            <w:tcBorders>
              <w:top w:val="single" w:sz="4" w:space="0" w:color="000000"/>
              <w:left w:val="nil"/>
              <w:bottom w:val="single" w:sz="4" w:space="0" w:color="000000"/>
              <w:right w:val="single" w:sz="4" w:space="0" w:color="000000"/>
            </w:tcBorders>
            <w:shd w:val="clear" w:color="CCCCCC" w:fill="CCCCCC"/>
            <w:vAlign w:val="bottom"/>
            <w:hideMark/>
          </w:tcPr>
          <w:p w14:paraId="6C29060C"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Realisasi s.d Bulan Berjalan 2019</w:t>
            </w:r>
          </w:p>
        </w:tc>
        <w:tc>
          <w:tcPr>
            <w:tcW w:w="720" w:type="dxa"/>
            <w:tcBorders>
              <w:top w:val="single" w:sz="4" w:space="0" w:color="000000"/>
              <w:left w:val="nil"/>
              <w:bottom w:val="single" w:sz="4" w:space="0" w:color="000000"/>
              <w:right w:val="single" w:sz="4" w:space="0" w:color="000000"/>
            </w:tcBorders>
            <w:shd w:val="clear" w:color="CCCCCC" w:fill="CCCCCC"/>
            <w:vAlign w:val="bottom"/>
            <w:hideMark/>
          </w:tcPr>
          <w:p w14:paraId="7CD9EA26"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Realisasi s.d Bulan Berjalan thd RKA 2020</w:t>
            </w:r>
          </w:p>
        </w:tc>
        <w:tc>
          <w:tcPr>
            <w:tcW w:w="720" w:type="dxa"/>
            <w:tcBorders>
              <w:top w:val="single" w:sz="4" w:space="0" w:color="000000"/>
              <w:left w:val="nil"/>
              <w:bottom w:val="single" w:sz="4" w:space="0" w:color="000000"/>
              <w:right w:val="single" w:sz="4" w:space="0" w:color="000000"/>
            </w:tcBorders>
            <w:shd w:val="clear" w:color="CCCCCC" w:fill="CCCCCC"/>
            <w:vAlign w:val="bottom"/>
            <w:hideMark/>
          </w:tcPr>
          <w:p w14:paraId="4EF8B44E"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Realisasi s.d Bulan Berjalan thd RKA s.d Bulan Berjalan 2020</w:t>
            </w:r>
          </w:p>
        </w:tc>
        <w:tc>
          <w:tcPr>
            <w:tcW w:w="715" w:type="dxa"/>
            <w:tcBorders>
              <w:top w:val="single" w:sz="4" w:space="0" w:color="000000"/>
              <w:left w:val="nil"/>
              <w:bottom w:val="single" w:sz="4" w:space="0" w:color="000000"/>
              <w:right w:val="single" w:sz="4" w:space="0" w:color="000000"/>
            </w:tcBorders>
            <w:shd w:val="clear" w:color="CCCCCC" w:fill="CCCCCC"/>
            <w:vAlign w:val="bottom"/>
            <w:hideMark/>
          </w:tcPr>
          <w:p w14:paraId="362A01F5"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Growth Thd 2019</w:t>
            </w:r>
          </w:p>
        </w:tc>
      </w:tr>
      <w:tr w:rsidR="0004699C" w:rsidRPr="008153B2" w14:paraId="2BFCBED3" w14:textId="77777777" w:rsidTr="0004699C">
        <w:trPr>
          <w:trHeight w:val="255"/>
        </w:trPr>
        <w:tc>
          <w:tcPr>
            <w:tcW w:w="2065" w:type="dxa"/>
            <w:vMerge/>
            <w:tcBorders>
              <w:top w:val="single" w:sz="4" w:space="0" w:color="000000"/>
              <w:left w:val="single" w:sz="4" w:space="0" w:color="000000"/>
              <w:bottom w:val="single" w:sz="4" w:space="0" w:color="000000"/>
              <w:right w:val="single" w:sz="4" w:space="0" w:color="000000"/>
            </w:tcBorders>
            <w:vAlign w:val="center"/>
            <w:hideMark/>
          </w:tcPr>
          <w:p w14:paraId="1EC7FA58" w14:textId="77777777" w:rsidR="0004699C" w:rsidRPr="008153B2" w:rsidRDefault="0004699C" w:rsidP="0004699C">
            <w:pPr>
              <w:spacing w:after="0" w:line="240" w:lineRule="auto"/>
              <w:rPr>
                <w:rFonts w:ascii="Times New Roman" w:eastAsia="Times New Roman" w:hAnsi="Times New Roman" w:cs="Times New Roman"/>
                <w:bCs/>
                <w:color w:val="000000"/>
                <w:sz w:val="14"/>
                <w:szCs w:val="14"/>
                <w:lang w:val="en-US" w:bidi="ar-SA"/>
              </w:rPr>
            </w:pPr>
          </w:p>
        </w:tc>
        <w:tc>
          <w:tcPr>
            <w:tcW w:w="1260" w:type="dxa"/>
            <w:tcBorders>
              <w:top w:val="nil"/>
              <w:left w:val="nil"/>
              <w:bottom w:val="single" w:sz="4" w:space="0" w:color="000000"/>
              <w:right w:val="single" w:sz="4" w:space="0" w:color="000000"/>
            </w:tcBorders>
            <w:shd w:val="clear" w:color="CCCCCC" w:fill="CCCCCC"/>
            <w:noWrap/>
            <w:vAlign w:val="bottom"/>
            <w:hideMark/>
          </w:tcPr>
          <w:p w14:paraId="78DBC002"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1</w:t>
            </w:r>
          </w:p>
        </w:tc>
        <w:tc>
          <w:tcPr>
            <w:tcW w:w="1350" w:type="dxa"/>
            <w:tcBorders>
              <w:top w:val="nil"/>
              <w:left w:val="nil"/>
              <w:bottom w:val="single" w:sz="4" w:space="0" w:color="000000"/>
              <w:right w:val="single" w:sz="4" w:space="0" w:color="000000"/>
            </w:tcBorders>
            <w:shd w:val="clear" w:color="CCCCCC" w:fill="CCCCCC"/>
            <w:noWrap/>
            <w:vAlign w:val="bottom"/>
            <w:hideMark/>
          </w:tcPr>
          <w:p w14:paraId="2161F5DA"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2</w:t>
            </w:r>
          </w:p>
        </w:tc>
        <w:tc>
          <w:tcPr>
            <w:tcW w:w="1260" w:type="dxa"/>
            <w:tcBorders>
              <w:top w:val="nil"/>
              <w:left w:val="nil"/>
              <w:bottom w:val="single" w:sz="4" w:space="0" w:color="000000"/>
              <w:right w:val="single" w:sz="4" w:space="0" w:color="000000"/>
            </w:tcBorders>
            <w:shd w:val="clear" w:color="CCCCCC" w:fill="CCCCCC"/>
            <w:noWrap/>
            <w:vAlign w:val="bottom"/>
            <w:hideMark/>
          </w:tcPr>
          <w:p w14:paraId="4621800A"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3</w:t>
            </w:r>
          </w:p>
        </w:tc>
        <w:tc>
          <w:tcPr>
            <w:tcW w:w="1260" w:type="dxa"/>
            <w:tcBorders>
              <w:top w:val="nil"/>
              <w:left w:val="nil"/>
              <w:bottom w:val="single" w:sz="4" w:space="0" w:color="000000"/>
              <w:right w:val="single" w:sz="4" w:space="0" w:color="000000"/>
            </w:tcBorders>
            <w:shd w:val="clear" w:color="CCCCCC" w:fill="CCCCCC"/>
            <w:noWrap/>
            <w:vAlign w:val="bottom"/>
            <w:hideMark/>
          </w:tcPr>
          <w:p w14:paraId="0E39E34A"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4</w:t>
            </w:r>
          </w:p>
        </w:tc>
        <w:tc>
          <w:tcPr>
            <w:tcW w:w="720" w:type="dxa"/>
            <w:tcBorders>
              <w:top w:val="nil"/>
              <w:left w:val="nil"/>
              <w:bottom w:val="single" w:sz="4" w:space="0" w:color="000000"/>
              <w:right w:val="single" w:sz="4" w:space="0" w:color="000000"/>
            </w:tcBorders>
            <w:shd w:val="clear" w:color="CCCCCC" w:fill="CCCCCC"/>
            <w:noWrap/>
            <w:vAlign w:val="bottom"/>
            <w:hideMark/>
          </w:tcPr>
          <w:p w14:paraId="5DD157B0"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5=3/1</w:t>
            </w:r>
          </w:p>
        </w:tc>
        <w:tc>
          <w:tcPr>
            <w:tcW w:w="720" w:type="dxa"/>
            <w:tcBorders>
              <w:top w:val="nil"/>
              <w:left w:val="nil"/>
              <w:bottom w:val="single" w:sz="4" w:space="0" w:color="000000"/>
              <w:right w:val="single" w:sz="4" w:space="0" w:color="000000"/>
            </w:tcBorders>
            <w:shd w:val="clear" w:color="CCCCCC" w:fill="CCCCCC"/>
            <w:noWrap/>
            <w:vAlign w:val="bottom"/>
            <w:hideMark/>
          </w:tcPr>
          <w:p w14:paraId="431DD18E"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6=3/2</w:t>
            </w:r>
          </w:p>
        </w:tc>
        <w:tc>
          <w:tcPr>
            <w:tcW w:w="715" w:type="dxa"/>
            <w:tcBorders>
              <w:top w:val="nil"/>
              <w:left w:val="nil"/>
              <w:bottom w:val="single" w:sz="4" w:space="0" w:color="000000"/>
              <w:right w:val="single" w:sz="4" w:space="0" w:color="000000"/>
            </w:tcBorders>
            <w:shd w:val="clear" w:color="CCCCCC" w:fill="CCCCCC"/>
            <w:noWrap/>
            <w:vAlign w:val="bottom"/>
            <w:hideMark/>
          </w:tcPr>
          <w:p w14:paraId="69FD0D86" w14:textId="77777777" w:rsidR="0004699C" w:rsidRPr="008153B2" w:rsidRDefault="0004699C" w:rsidP="0004699C">
            <w:pPr>
              <w:spacing w:after="0" w:line="240" w:lineRule="auto"/>
              <w:jc w:val="center"/>
              <w:rPr>
                <w:rFonts w:ascii="Times New Roman" w:eastAsia="Times New Roman" w:hAnsi="Times New Roman" w:cs="Times New Roman"/>
                <w:bCs/>
                <w:color w:val="000000"/>
                <w:sz w:val="14"/>
                <w:szCs w:val="14"/>
                <w:lang w:val="en-US" w:bidi="ar-SA"/>
              </w:rPr>
            </w:pPr>
            <w:r w:rsidRPr="008153B2">
              <w:rPr>
                <w:rFonts w:ascii="Times New Roman" w:eastAsia="Times New Roman" w:hAnsi="Times New Roman" w:cs="Times New Roman"/>
                <w:bCs/>
                <w:color w:val="000000"/>
                <w:sz w:val="14"/>
                <w:szCs w:val="14"/>
                <w:lang w:val="en-US" w:bidi="ar-SA"/>
              </w:rPr>
              <w:t>7=(3-4)/4</w:t>
            </w:r>
          </w:p>
        </w:tc>
      </w:tr>
      <w:tr w:rsidR="0004699C" w:rsidRPr="008153B2" w14:paraId="77D5C360" w14:textId="77777777" w:rsidTr="0004699C">
        <w:trPr>
          <w:trHeight w:val="255"/>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1A3162C5"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PENDAPATAN OPERASIONAL</w:t>
            </w:r>
          </w:p>
        </w:tc>
        <w:tc>
          <w:tcPr>
            <w:tcW w:w="1260" w:type="dxa"/>
            <w:tcBorders>
              <w:top w:val="nil"/>
              <w:left w:val="nil"/>
              <w:bottom w:val="single" w:sz="4" w:space="0" w:color="000000"/>
              <w:right w:val="single" w:sz="4" w:space="0" w:color="000000"/>
            </w:tcBorders>
            <w:shd w:val="clear" w:color="auto" w:fill="auto"/>
            <w:noWrap/>
            <w:vAlign w:val="bottom"/>
            <w:hideMark/>
          </w:tcPr>
          <w:p w14:paraId="73A6E94B"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518,151,786,243</w:t>
            </w:r>
          </w:p>
        </w:tc>
        <w:tc>
          <w:tcPr>
            <w:tcW w:w="1350" w:type="dxa"/>
            <w:tcBorders>
              <w:top w:val="nil"/>
              <w:left w:val="nil"/>
              <w:bottom w:val="single" w:sz="4" w:space="0" w:color="000000"/>
              <w:right w:val="single" w:sz="4" w:space="0" w:color="000000"/>
            </w:tcBorders>
            <w:shd w:val="clear" w:color="auto" w:fill="auto"/>
            <w:noWrap/>
            <w:vAlign w:val="bottom"/>
            <w:hideMark/>
          </w:tcPr>
          <w:p w14:paraId="6550D842"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232,967,720,160</w:t>
            </w:r>
          </w:p>
        </w:tc>
        <w:tc>
          <w:tcPr>
            <w:tcW w:w="1260" w:type="dxa"/>
            <w:tcBorders>
              <w:top w:val="nil"/>
              <w:left w:val="nil"/>
              <w:bottom w:val="single" w:sz="4" w:space="0" w:color="000000"/>
              <w:right w:val="single" w:sz="4" w:space="0" w:color="000000"/>
            </w:tcBorders>
            <w:shd w:val="clear" w:color="auto" w:fill="auto"/>
            <w:noWrap/>
            <w:vAlign w:val="bottom"/>
            <w:hideMark/>
          </w:tcPr>
          <w:p w14:paraId="6985391C"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235,090,001,340</w:t>
            </w:r>
          </w:p>
        </w:tc>
        <w:tc>
          <w:tcPr>
            <w:tcW w:w="1260" w:type="dxa"/>
            <w:tcBorders>
              <w:top w:val="nil"/>
              <w:left w:val="nil"/>
              <w:bottom w:val="single" w:sz="4" w:space="0" w:color="000000"/>
              <w:right w:val="single" w:sz="4" w:space="0" w:color="000000"/>
            </w:tcBorders>
            <w:shd w:val="clear" w:color="auto" w:fill="auto"/>
            <w:noWrap/>
            <w:vAlign w:val="bottom"/>
            <w:hideMark/>
          </w:tcPr>
          <w:p w14:paraId="36ECDEE8"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220,474,339,187</w:t>
            </w:r>
          </w:p>
        </w:tc>
        <w:tc>
          <w:tcPr>
            <w:tcW w:w="720" w:type="dxa"/>
            <w:tcBorders>
              <w:top w:val="nil"/>
              <w:left w:val="nil"/>
              <w:bottom w:val="single" w:sz="4" w:space="0" w:color="000000"/>
              <w:right w:val="single" w:sz="4" w:space="0" w:color="000000"/>
            </w:tcBorders>
            <w:shd w:val="clear" w:color="auto" w:fill="auto"/>
            <w:noWrap/>
            <w:vAlign w:val="bottom"/>
            <w:hideMark/>
          </w:tcPr>
          <w:p w14:paraId="38304E29"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45.37%</w:t>
            </w:r>
          </w:p>
        </w:tc>
        <w:tc>
          <w:tcPr>
            <w:tcW w:w="720" w:type="dxa"/>
            <w:tcBorders>
              <w:top w:val="nil"/>
              <w:left w:val="nil"/>
              <w:bottom w:val="single" w:sz="4" w:space="0" w:color="000000"/>
              <w:right w:val="single" w:sz="4" w:space="0" w:color="000000"/>
            </w:tcBorders>
            <w:shd w:val="clear" w:color="auto" w:fill="auto"/>
            <w:noWrap/>
            <w:vAlign w:val="bottom"/>
            <w:hideMark/>
          </w:tcPr>
          <w:p w14:paraId="3033599B"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100.91%</w:t>
            </w:r>
          </w:p>
        </w:tc>
        <w:tc>
          <w:tcPr>
            <w:tcW w:w="715" w:type="dxa"/>
            <w:tcBorders>
              <w:top w:val="nil"/>
              <w:left w:val="nil"/>
              <w:bottom w:val="single" w:sz="4" w:space="0" w:color="000000"/>
              <w:right w:val="single" w:sz="4" w:space="0" w:color="000000"/>
            </w:tcBorders>
            <w:shd w:val="clear" w:color="auto" w:fill="auto"/>
            <w:noWrap/>
            <w:vAlign w:val="bottom"/>
            <w:hideMark/>
          </w:tcPr>
          <w:p w14:paraId="3D015990"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6.63%</w:t>
            </w:r>
          </w:p>
        </w:tc>
      </w:tr>
      <w:tr w:rsidR="0004699C" w:rsidRPr="008153B2" w14:paraId="42EDD911" w14:textId="77777777" w:rsidTr="0004699C">
        <w:trPr>
          <w:trHeight w:val="300"/>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5EB52073"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PENDAPATAN PENDAFTARAN</w:t>
            </w:r>
          </w:p>
        </w:tc>
        <w:tc>
          <w:tcPr>
            <w:tcW w:w="1260" w:type="dxa"/>
            <w:tcBorders>
              <w:top w:val="nil"/>
              <w:left w:val="nil"/>
              <w:bottom w:val="single" w:sz="4" w:space="0" w:color="000000"/>
              <w:right w:val="single" w:sz="4" w:space="0" w:color="000000"/>
            </w:tcBorders>
            <w:shd w:val="clear" w:color="auto" w:fill="auto"/>
            <w:noWrap/>
            <w:vAlign w:val="bottom"/>
            <w:hideMark/>
          </w:tcPr>
          <w:p w14:paraId="65AACF3D"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7,395,600,000</w:t>
            </w:r>
          </w:p>
        </w:tc>
        <w:tc>
          <w:tcPr>
            <w:tcW w:w="1350" w:type="dxa"/>
            <w:tcBorders>
              <w:top w:val="nil"/>
              <w:left w:val="nil"/>
              <w:bottom w:val="single" w:sz="4" w:space="0" w:color="000000"/>
              <w:right w:val="single" w:sz="4" w:space="0" w:color="000000"/>
            </w:tcBorders>
            <w:shd w:val="clear" w:color="auto" w:fill="auto"/>
            <w:noWrap/>
            <w:vAlign w:val="bottom"/>
            <w:hideMark/>
          </w:tcPr>
          <w:p w14:paraId="64DD53D7"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2,853,700,000</w:t>
            </w:r>
          </w:p>
        </w:tc>
        <w:tc>
          <w:tcPr>
            <w:tcW w:w="1260" w:type="dxa"/>
            <w:tcBorders>
              <w:top w:val="nil"/>
              <w:left w:val="nil"/>
              <w:bottom w:val="single" w:sz="4" w:space="0" w:color="000000"/>
              <w:right w:val="single" w:sz="4" w:space="0" w:color="000000"/>
            </w:tcBorders>
            <w:shd w:val="clear" w:color="auto" w:fill="auto"/>
            <w:noWrap/>
            <w:vAlign w:val="bottom"/>
            <w:hideMark/>
          </w:tcPr>
          <w:p w14:paraId="19E6428A"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6,327,113,051</w:t>
            </w:r>
          </w:p>
        </w:tc>
        <w:tc>
          <w:tcPr>
            <w:tcW w:w="1260" w:type="dxa"/>
            <w:tcBorders>
              <w:top w:val="nil"/>
              <w:left w:val="nil"/>
              <w:bottom w:val="single" w:sz="4" w:space="0" w:color="000000"/>
              <w:right w:val="single" w:sz="4" w:space="0" w:color="000000"/>
            </w:tcBorders>
            <w:shd w:val="clear" w:color="auto" w:fill="auto"/>
            <w:noWrap/>
            <w:vAlign w:val="bottom"/>
            <w:hideMark/>
          </w:tcPr>
          <w:p w14:paraId="31935D09"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4,966,015,970</w:t>
            </w:r>
          </w:p>
        </w:tc>
        <w:tc>
          <w:tcPr>
            <w:tcW w:w="720" w:type="dxa"/>
            <w:tcBorders>
              <w:top w:val="nil"/>
              <w:left w:val="nil"/>
              <w:bottom w:val="single" w:sz="4" w:space="0" w:color="000000"/>
              <w:right w:val="single" w:sz="4" w:space="0" w:color="000000"/>
            </w:tcBorders>
            <w:shd w:val="clear" w:color="auto" w:fill="auto"/>
            <w:noWrap/>
            <w:vAlign w:val="bottom"/>
            <w:hideMark/>
          </w:tcPr>
          <w:p w14:paraId="7D64DEE2"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85.55%</w:t>
            </w:r>
          </w:p>
        </w:tc>
        <w:tc>
          <w:tcPr>
            <w:tcW w:w="720" w:type="dxa"/>
            <w:tcBorders>
              <w:top w:val="nil"/>
              <w:left w:val="nil"/>
              <w:bottom w:val="single" w:sz="4" w:space="0" w:color="000000"/>
              <w:right w:val="single" w:sz="4" w:space="0" w:color="000000"/>
            </w:tcBorders>
            <w:shd w:val="clear" w:color="auto" w:fill="auto"/>
            <w:noWrap/>
            <w:vAlign w:val="bottom"/>
            <w:hideMark/>
          </w:tcPr>
          <w:p w14:paraId="21C78248"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221.72%</w:t>
            </w:r>
          </w:p>
        </w:tc>
        <w:tc>
          <w:tcPr>
            <w:tcW w:w="715" w:type="dxa"/>
            <w:tcBorders>
              <w:top w:val="nil"/>
              <w:left w:val="nil"/>
              <w:bottom w:val="single" w:sz="4" w:space="0" w:color="000000"/>
              <w:right w:val="single" w:sz="4" w:space="0" w:color="000000"/>
            </w:tcBorders>
            <w:shd w:val="clear" w:color="auto" w:fill="auto"/>
            <w:noWrap/>
            <w:vAlign w:val="bottom"/>
            <w:hideMark/>
          </w:tcPr>
          <w:p w14:paraId="7DDDD97F"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27.41%</w:t>
            </w:r>
          </w:p>
        </w:tc>
      </w:tr>
      <w:tr w:rsidR="0004699C" w:rsidRPr="008153B2" w14:paraId="0C05084F" w14:textId="77777777" w:rsidTr="0004699C">
        <w:trPr>
          <w:trHeight w:val="300"/>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39AD4BCD"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PENDAPATAN PENDIDIKAN</w:t>
            </w:r>
          </w:p>
        </w:tc>
        <w:tc>
          <w:tcPr>
            <w:tcW w:w="1260" w:type="dxa"/>
            <w:tcBorders>
              <w:top w:val="nil"/>
              <w:left w:val="nil"/>
              <w:bottom w:val="single" w:sz="4" w:space="0" w:color="000000"/>
              <w:right w:val="single" w:sz="4" w:space="0" w:color="000000"/>
            </w:tcBorders>
            <w:shd w:val="clear" w:color="auto" w:fill="auto"/>
            <w:noWrap/>
            <w:vAlign w:val="bottom"/>
            <w:hideMark/>
          </w:tcPr>
          <w:p w14:paraId="4841BD28"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451,078,186,243</w:t>
            </w:r>
          </w:p>
        </w:tc>
        <w:tc>
          <w:tcPr>
            <w:tcW w:w="1350" w:type="dxa"/>
            <w:tcBorders>
              <w:top w:val="nil"/>
              <w:left w:val="nil"/>
              <w:bottom w:val="single" w:sz="4" w:space="0" w:color="000000"/>
              <w:right w:val="single" w:sz="4" w:space="0" w:color="000000"/>
            </w:tcBorders>
            <w:shd w:val="clear" w:color="auto" w:fill="auto"/>
            <w:noWrap/>
            <w:vAlign w:val="bottom"/>
            <w:hideMark/>
          </w:tcPr>
          <w:p w14:paraId="1D027E87"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205,876,990,257</w:t>
            </w:r>
          </w:p>
        </w:tc>
        <w:tc>
          <w:tcPr>
            <w:tcW w:w="1260" w:type="dxa"/>
            <w:tcBorders>
              <w:top w:val="nil"/>
              <w:left w:val="nil"/>
              <w:bottom w:val="single" w:sz="4" w:space="0" w:color="000000"/>
              <w:right w:val="single" w:sz="4" w:space="0" w:color="000000"/>
            </w:tcBorders>
            <w:shd w:val="clear" w:color="auto" w:fill="auto"/>
            <w:noWrap/>
            <w:vAlign w:val="bottom"/>
            <w:hideMark/>
          </w:tcPr>
          <w:p w14:paraId="03BCB01A"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212,405,638,532</w:t>
            </w:r>
          </w:p>
        </w:tc>
        <w:tc>
          <w:tcPr>
            <w:tcW w:w="1260" w:type="dxa"/>
            <w:tcBorders>
              <w:top w:val="nil"/>
              <w:left w:val="nil"/>
              <w:bottom w:val="single" w:sz="4" w:space="0" w:color="000000"/>
              <w:right w:val="single" w:sz="4" w:space="0" w:color="000000"/>
            </w:tcBorders>
            <w:shd w:val="clear" w:color="auto" w:fill="auto"/>
            <w:noWrap/>
            <w:vAlign w:val="bottom"/>
            <w:hideMark/>
          </w:tcPr>
          <w:p w14:paraId="78BC8B9E"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205,904,606,400</w:t>
            </w:r>
          </w:p>
        </w:tc>
        <w:tc>
          <w:tcPr>
            <w:tcW w:w="720" w:type="dxa"/>
            <w:tcBorders>
              <w:top w:val="nil"/>
              <w:left w:val="nil"/>
              <w:bottom w:val="single" w:sz="4" w:space="0" w:color="000000"/>
              <w:right w:val="single" w:sz="4" w:space="0" w:color="000000"/>
            </w:tcBorders>
            <w:shd w:val="clear" w:color="auto" w:fill="auto"/>
            <w:noWrap/>
            <w:vAlign w:val="bottom"/>
            <w:hideMark/>
          </w:tcPr>
          <w:p w14:paraId="744512BF"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47.09%</w:t>
            </w:r>
          </w:p>
        </w:tc>
        <w:tc>
          <w:tcPr>
            <w:tcW w:w="720" w:type="dxa"/>
            <w:tcBorders>
              <w:top w:val="nil"/>
              <w:left w:val="nil"/>
              <w:bottom w:val="single" w:sz="4" w:space="0" w:color="000000"/>
              <w:right w:val="single" w:sz="4" w:space="0" w:color="000000"/>
            </w:tcBorders>
            <w:shd w:val="clear" w:color="auto" w:fill="auto"/>
            <w:noWrap/>
            <w:vAlign w:val="bottom"/>
            <w:hideMark/>
          </w:tcPr>
          <w:p w14:paraId="18ED2E63"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103.17%</w:t>
            </w:r>
          </w:p>
        </w:tc>
        <w:tc>
          <w:tcPr>
            <w:tcW w:w="715" w:type="dxa"/>
            <w:tcBorders>
              <w:top w:val="nil"/>
              <w:left w:val="nil"/>
              <w:bottom w:val="single" w:sz="4" w:space="0" w:color="000000"/>
              <w:right w:val="single" w:sz="4" w:space="0" w:color="000000"/>
            </w:tcBorders>
            <w:shd w:val="clear" w:color="auto" w:fill="auto"/>
            <w:noWrap/>
            <w:vAlign w:val="bottom"/>
            <w:hideMark/>
          </w:tcPr>
          <w:p w14:paraId="5E194F53"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3.16%</w:t>
            </w:r>
          </w:p>
        </w:tc>
      </w:tr>
      <w:tr w:rsidR="0004699C" w:rsidRPr="008153B2" w14:paraId="54D4487C" w14:textId="77777777" w:rsidTr="0004699C">
        <w:trPr>
          <w:trHeight w:val="300"/>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381C7A6B"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PENDAPATAN PELATIHAN/KURSUS/SEMINAR</w:t>
            </w:r>
          </w:p>
        </w:tc>
        <w:tc>
          <w:tcPr>
            <w:tcW w:w="1260" w:type="dxa"/>
            <w:tcBorders>
              <w:top w:val="nil"/>
              <w:left w:val="nil"/>
              <w:bottom w:val="single" w:sz="4" w:space="0" w:color="000000"/>
              <w:right w:val="single" w:sz="4" w:space="0" w:color="000000"/>
            </w:tcBorders>
            <w:shd w:val="clear" w:color="auto" w:fill="auto"/>
            <w:noWrap/>
            <w:vAlign w:val="bottom"/>
            <w:hideMark/>
          </w:tcPr>
          <w:p w14:paraId="37912BCB"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9,338,000,000</w:t>
            </w:r>
          </w:p>
        </w:tc>
        <w:tc>
          <w:tcPr>
            <w:tcW w:w="1350" w:type="dxa"/>
            <w:tcBorders>
              <w:top w:val="nil"/>
              <w:left w:val="nil"/>
              <w:bottom w:val="single" w:sz="4" w:space="0" w:color="000000"/>
              <w:right w:val="single" w:sz="4" w:space="0" w:color="000000"/>
            </w:tcBorders>
            <w:shd w:val="clear" w:color="auto" w:fill="auto"/>
            <w:noWrap/>
            <w:vAlign w:val="bottom"/>
            <w:hideMark/>
          </w:tcPr>
          <w:p w14:paraId="5749EB2D"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4,376,529,903</w:t>
            </w:r>
          </w:p>
        </w:tc>
        <w:tc>
          <w:tcPr>
            <w:tcW w:w="1260" w:type="dxa"/>
            <w:tcBorders>
              <w:top w:val="nil"/>
              <w:left w:val="nil"/>
              <w:bottom w:val="single" w:sz="4" w:space="0" w:color="000000"/>
              <w:right w:val="single" w:sz="4" w:space="0" w:color="000000"/>
            </w:tcBorders>
            <w:shd w:val="clear" w:color="auto" w:fill="auto"/>
            <w:noWrap/>
            <w:vAlign w:val="bottom"/>
            <w:hideMark/>
          </w:tcPr>
          <w:p w14:paraId="49D014C8"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1,940,313,068</w:t>
            </w:r>
          </w:p>
        </w:tc>
        <w:tc>
          <w:tcPr>
            <w:tcW w:w="1260" w:type="dxa"/>
            <w:tcBorders>
              <w:top w:val="nil"/>
              <w:left w:val="nil"/>
              <w:bottom w:val="single" w:sz="4" w:space="0" w:color="000000"/>
              <w:right w:val="single" w:sz="4" w:space="0" w:color="000000"/>
            </w:tcBorders>
            <w:shd w:val="clear" w:color="auto" w:fill="auto"/>
            <w:noWrap/>
            <w:vAlign w:val="bottom"/>
            <w:hideMark/>
          </w:tcPr>
          <w:p w14:paraId="4EBA2B06"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2,381,571,136</w:t>
            </w:r>
          </w:p>
        </w:tc>
        <w:tc>
          <w:tcPr>
            <w:tcW w:w="720" w:type="dxa"/>
            <w:tcBorders>
              <w:top w:val="nil"/>
              <w:left w:val="nil"/>
              <w:bottom w:val="single" w:sz="4" w:space="0" w:color="000000"/>
              <w:right w:val="single" w:sz="4" w:space="0" w:color="000000"/>
            </w:tcBorders>
            <w:shd w:val="clear" w:color="auto" w:fill="auto"/>
            <w:noWrap/>
            <w:vAlign w:val="bottom"/>
            <w:hideMark/>
          </w:tcPr>
          <w:p w14:paraId="5711745F"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20.78%</w:t>
            </w:r>
          </w:p>
        </w:tc>
        <w:tc>
          <w:tcPr>
            <w:tcW w:w="720" w:type="dxa"/>
            <w:tcBorders>
              <w:top w:val="nil"/>
              <w:left w:val="nil"/>
              <w:bottom w:val="single" w:sz="4" w:space="0" w:color="000000"/>
              <w:right w:val="single" w:sz="4" w:space="0" w:color="000000"/>
            </w:tcBorders>
            <w:shd w:val="clear" w:color="auto" w:fill="auto"/>
            <w:noWrap/>
            <w:vAlign w:val="bottom"/>
            <w:hideMark/>
          </w:tcPr>
          <w:p w14:paraId="53AA4FA1"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44.33%</w:t>
            </w:r>
          </w:p>
        </w:tc>
        <w:tc>
          <w:tcPr>
            <w:tcW w:w="715" w:type="dxa"/>
            <w:tcBorders>
              <w:top w:val="nil"/>
              <w:left w:val="nil"/>
              <w:bottom w:val="single" w:sz="4" w:space="0" w:color="000000"/>
              <w:right w:val="single" w:sz="4" w:space="0" w:color="000000"/>
            </w:tcBorders>
            <w:shd w:val="clear" w:color="auto" w:fill="auto"/>
            <w:noWrap/>
            <w:vAlign w:val="bottom"/>
            <w:hideMark/>
          </w:tcPr>
          <w:p w14:paraId="47BDBBA3"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-18.53%</w:t>
            </w:r>
          </w:p>
        </w:tc>
      </w:tr>
      <w:tr w:rsidR="0004699C" w:rsidRPr="008153B2" w14:paraId="053A469F" w14:textId="77777777" w:rsidTr="0004699C">
        <w:trPr>
          <w:trHeight w:val="300"/>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6EEDA8F1"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PENDAPATAN PROYEK KERJA SAMA</w:t>
            </w:r>
          </w:p>
        </w:tc>
        <w:tc>
          <w:tcPr>
            <w:tcW w:w="1260" w:type="dxa"/>
            <w:tcBorders>
              <w:top w:val="nil"/>
              <w:left w:val="nil"/>
              <w:bottom w:val="single" w:sz="4" w:space="0" w:color="000000"/>
              <w:right w:val="single" w:sz="4" w:space="0" w:color="000000"/>
            </w:tcBorders>
            <w:shd w:val="clear" w:color="auto" w:fill="auto"/>
            <w:noWrap/>
            <w:vAlign w:val="bottom"/>
            <w:hideMark/>
          </w:tcPr>
          <w:p w14:paraId="2E7714F8"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36,180,000,000</w:t>
            </w:r>
          </w:p>
        </w:tc>
        <w:tc>
          <w:tcPr>
            <w:tcW w:w="1350" w:type="dxa"/>
            <w:tcBorders>
              <w:top w:val="nil"/>
              <w:left w:val="nil"/>
              <w:bottom w:val="single" w:sz="4" w:space="0" w:color="000000"/>
              <w:right w:val="single" w:sz="4" w:space="0" w:color="000000"/>
            </w:tcBorders>
            <w:shd w:val="clear" w:color="auto" w:fill="auto"/>
            <w:noWrap/>
            <w:vAlign w:val="bottom"/>
            <w:hideMark/>
          </w:tcPr>
          <w:p w14:paraId="296C4BD5"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11,670,000,000</w:t>
            </w:r>
          </w:p>
        </w:tc>
        <w:tc>
          <w:tcPr>
            <w:tcW w:w="1260" w:type="dxa"/>
            <w:tcBorders>
              <w:top w:val="nil"/>
              <w:left w:val="nil"/>
              <w:bottom w:val="single" w:sz="4" w:space="0" w:color="000000"/>
              <w:right w:val="single" w:sz="4" w:space="0" w:color="000000"/>
            </w:tcBorders>
            <w:shd w:val="clear" w:color="auto" w:fill="auto"/>
            <w:noWrap/>
            <w:vAlign w:val="bottom"/>
            <w:hideMark/>
          </w:tcPr>
          <w:p w14:paraId="3AA5E6C6"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9,265,561,422</w:t>
            </w:r>
          </w:p>
        </w:tc>
        <w:tc>
          <w:tcPr>
            <w:tcW w:w="1260" w:type="dxa"/>
            <w:tcBorders>
              <w:top w:val="nil"/>
              <w:left w:val="nil"/>
              <w:bottom w:val="single" w:sz="4" w:space="0" w:color="000000"/>
              <w:right w:val="single" w:sz="4" w:space="0" w:color="000000"/>
            </w:tcBorders>
            <w:shd w:val="clear" w:color="auto" w:fill="auto"/>
            <w:noWrap/>
            <w:vAlign w:val="bottom"/>
            <w:hideMark/>
          </w:tcPr>
          <w:p w14:paraId="0992FCD8"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2,943,553,827</w:t>
            </w:r>
          </w:p>
        </w:tc>
        <w:tc>
          <w:tcPr>
            <w:tcW w:w="720" w:type="dxa"/>
            <w:tcBorders>
              <w:top w:val="nil"/>
              <w:left w:val="nil"/>
              <w:bottom w:val="single" w:sz="4" w:space="0" w:color="000000"/>
              <w:right w:val="single" w:sz="4" w:space="0" w:color="000000"/>
            </w:tcBorders>
            <w:shd w:val="clear" w:color="auto" w:fill="auto"/>
            <w:noWrap/>
            <w:vAlign w:val="bottom"/>
            <w:hideMark/>
          </w:tcPr>
          <w:p w14:paraId="66FAA5CF"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25.61%</w:t>
            </w:r>
          </w:p>
        </w:tc>
        <w:tc>
          <w:tcPr>
            <w:tcW w:w="720" w:type="dxa"/>
            <w:tcBorders>
              <w:top w:val="nil"/>
              <w:left w:val="nil"/>
              <w:bottom w:val="single" w:sz="4" w:space="0" w:color="000000"/>
              <w:right w:val="single" w:sz="4" w:space="0" w:color="000000"/>
            </w:tcBorders>
            <w:shd w:val="clear" w:color="auto" w:fill="auto"/>
            <w:noWrap/>
            <w:vAlign w:val="bottom"/>
            <w:hideMark/>
          </w:tcPr>
          <w:p w14:paraId="38B7F102"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79.40%</w:t>
            </w:r>
          </w:p>
        </w:tc>
        <w:tc>
          <w:tcPr>
            <w:tcW w:w="715" w:type="dxa"/>
            <w:tcBorders>
              <w:top w:val="nil"/>
              <w:left w:val="nil"/>
              <w:bottom w:val="single" w:sz="4" w:space="0" w:color="000000"/>
              <w:right w:val="single" w:sz="4" w:space="0" w:color="000000"/>
            </w:tcBorders>
            <w:shd w:val="clear" w:color="auto" w:fill="auto"/>
            <w:noWrap/>
            <w:vAlign w:val="bottom"/>
            <w:hideMark/>
          </w:tcPr>
          <w:p w14:paraId="03A5A868"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214.77%</w:t>
            </w:r>
          </w:p>
        </w:tc>
      </w:tr>
      <w:tr w:rsidR="0004699C" w:rsidRPr="008153B2" w14:paraId="1941C666" w14:textId="77777777" w:rsidTr="0004699C">
        <w:trPr>
          <w:trHeight w:val="300"/>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27B3F504"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PENDAPATAN JASA PENELITIAN</w:t>
            </w:r>
          </w:p>
        </w:tc>
        <w:tc>
          <w:tcPr>
            <w:tcW w:w="1260" w:type="dxa"/>
            <w:tcBorders>
              <w:top w:val="nil"/>
              <w:left w:val="nil"/>
              <w:bottom w:val="single" w:sz="4" w:space="0" w:color="000000"/>
              <w:right w:val="single" w:sz="4" w:space="0" w:color="000000"/>
            </w:tcBorders>
            <w:shd w:val="clear" w:color="auto" w:fill="auto"/>
            <w:noWrap/>
            <w:vAlign w:val="bottom"/>
            <w:hideMark/>
          </w:tcPr>
          <w:p w14:paraId="3DCB5738"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13,560,000,000</w:t>
            </w:r>
          </w:p>
        </w:tc>
        <w:tc>
          <w:tcPr>
            <w:tcW w:w="1350" w:type="dxa"/>
            <w:tcBorders>
              <w:top w:val="nil"/>
              <w:left w:val="nil"/>
              <w:bottom w:val="single" w:sz="4" w:space="0" w:color="000000"/>
              <w:right w:val="single" w:sz="4" w:space="0" w:color="000000"/>
            </w:tcBorders>
            <w:shd w:val="clear" w:color="auto" w:fill="auto"/>
            <w:noWrap/>
            <w:vAlign w:val="bottom"/>
            <w:hideMark/>
          </w:tcPr>
          <w:p w14:paraId="3CDDE519"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8,190,500,000</w:t>
            </w:r>
          </w:p>
        </w:tc>
        <w:tc>
          <w:tcPr>
            <w:tcW w:w="1260" w:type="dxa"/>
            <w:tcBorders>
              <w:top w:val="nil"/>
              <w:left w:val="nil"/>
              <w:bottom w:val="single" w:sz="4" w:space="0" w:color="000000"/>
              <w:right w:val="single" w:sz="4" w:space="0" w:color="000000"/>
            </w:tcBorders>
            <w:shd w:val="clear" w:color="auto" w:fill="auto"/>
            <w:noWrap/>
            <w:vAlign w:val="bottom"/>
            <w:hideMark/>
          </w:tcPr>
          <w:p w14:paraId="27AABD2F"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4,279,415,247</w:t>
            </w:r>
          </w:p>
        </w:tc>
        <w:tc>
          <w:tcPr>
            <w:tcW w:w="1260" w:type="dxa"/>
            <w:tcBorders>
              <w:top w:val="nil"/>
              <w:left w:val="nil"/>
              <w:bottom w:val="single" w:sz="4" w:space="0" w:color="000000"/>
              <w:right w:val="single" w:sz="4" w:space="0" w:color="000000"/>
            </w:tcBorders>
            <w:shd w:val="clear" w:color="auto" w:fill="auto"/>
            <w:noWrap/>
            <w:vAlign w:val="bottom"/>
            <w:hideMark/>
          </w:tcPr>
          <w:p w14:paraId="5C288A64"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4,278,591,854</w:t>
            </w:r>
          </w:p>
        </w:tc>
        <w:tc>
          <w:tcPr>
            <w:tcW w:w="720" w:type="dxa"/>
            <w:tcBorders>
              <w:top w:val="nil"/>
              <w:left w:val="nil"/>
              <w:bottom w:val="single" w:sz="4" w:space="0" w:color="000000"/>
              <w:right w:val="single" w:sz="4" w:space="0" w:color="000000"/>
            </w:tcBorders>
            <w:shd w:val="clear" w:color="auto" w:fill="auto"/>
            <w:noWrap/>
            <w:vAlign w:val="bottom"/>
            <w:hideMark/>
          </w:tcPr>
          <w:p w14:paraId="1A5201C3"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31.56%</w:t>
            </w:r>
          </w:p>
        </w:tc>
        <w:tc>
          <w:tcPr>
            <w:tcW w:w="720" w:type="dxa"/>
            <w:tcBorders>
              <w:top w:val="nil"/>
              <w:left w:val="nil"/>
              <w:bottom w:val="single" w:sz="4" w:space="0" w:color="000000"/>
              <w:right w:val="single" w:sz="4" w:space="0" w:color="000000"/>
            </w:tcBorders>
            <w:shd w:val="clear" w:color="auto" w:fill="auto"/>
            <w:noWrap/>
            <w:vAlign w:val="bottom"/>
            <w:hideMark/>
          </w:tcPr>
          <w:p w14:paraId="571A4ABD"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52.25%</w:t>
            </w:r>
          </w:p>
        </w:tc>
        <w:tc>
          <w:tcPr>
            <w:tcW w:w="715" w:type="dxa"/>
            <w:tcBorders>
              <w:top w:val="nil"/>
              <w:left w:val="nil"/>
              <w:bottom w:val="single" w:sz="4" w:space="0" w:color="000000"/>
              <w:right w:val="single" w:sz="4" w:space="0" w:color="000000"/>
            </w:tcBorders>
            <w:shd w:val="clear" w:color="auto" w:fill="auto"/>
            <w:noWrap/>
            <w:vAlign w:val="bottom"/>
            <w:hideMark/>
          </w:tcPr>
          <w:p w14:paraId="26B217A4"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0.02%</w:t>
            </w:r>
          </w:p>
        </w:tc>
      </w:tr>
      <w:tr w:rsidR="0004699C" w:rsidRPr="008153B2" w14:paraId="09EA07F6" w14:textId="77777777" w:rsidTr="0004699C">
        <w:trPr>
          <w:trHeight w:val="300"/>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0B64E60A"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PENDAPATAN PENGABDIAN MASYARAKAT</w:t>
            </w:r>
          </w:p>
        </w:tc>
        <w:tc>
          <w:tcPr>
            <w:tcW w:w="1260" w:type="dxa"/>
            <w:tcBorders>
              <w:top w:val="nil"/>
              <w:left w:val="nil"/>
              <w:bottom w:val="single" w:sz="4" w:space="0" w:color="000000"/>
              <w:right w:val="single" w:sz="4" w:space="0" w:color="000000"/>
            </w:tcBorders>
            <w:shd w:val="clear" w:color="auto" w:fill="auto"/>
            <w:noWrap/>
            <w:vAlign w:val="bottom"/>
            <w:hideMark/>
          </w:tcPr>
          <w:p w14:paraId="38D9BCD7"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1350" w:type="dxa"/>
            <w:tcBorders>
              <w:top w:val="nil"/>
              <w:left w:val="nil"/>
              <w:bottom w:val="single" w:sz="4" w:space="0" w:color="000000"/>
              <w:right w:val="single" w:sz="4" w:space="0" w:color="000000"/>
            </w:tcBorders>
            <w:shd w:val="clear" w:color="auto" w:fill="auto"/>
            <w:noWrap/>
            <w:vAlign w:val="bottom"/>
            <w:hideMark/>
          </w:tcPr>
          <w:p w14:paraId="142E4838"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1260" w:type="dxa"/>
            <w:tcBorders>
              <w:top w:val="nil"/>
              <w:left w:val="nil"/>
              <w:bottom w:val="single" w:sz="4" w:space="0" w:color="000000"/>
              <w:right w:val="single" w:sz="4" w:space="0" w:color="000000"/>
            </w:tcBorders>
            <w:shd w:val="clear" w:color="auto" w:fill="auto"/>
            <w:noWrap/>
            <w:vAlign w:val="bottom"/>
            <w:hideMark/>
          </w:tcPr>
          <w:p w14:paraId="4E954417"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1260" w:type="dxa"/>
            <w:tcBorders>
              <w:top w:val="nil"/>
              <w:left w:val="nil"/>
              <w:bottom w:val="single" w:sz="4" w:space="0" w:color="000000"/>
              <w:right w:val="single" w:sz="4" w:space="0" w:color="000000"/>
            </w:tcBorders>
            <w:shd w:val="clear" w:color="auto" w:fill="auto"/>
            <w:noWrap/>
            <w:vAlign w:val="bottom"/>
            <w:hideMark/>
          </w:tcPr>
          <w:p w14:paraId="4F620597"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720" w:type="dxa"/>
            <w:tcBorders>
              <w:top w:val="nil"/>
              <w:left w:val="nil"/>
              <w:bottom w:val="single" w:sz="4" w:space="0" w:color="000000"/>
              <w:right w:val="single" w:sz="4" w:space="0" w:color="000000"/>
            </w:tcBorders>
            <w:shd w:val="clear" w:color="auto" w:fill="auto"/>
            <w:noWrap/>
            <w:vAlign w:val="bottom"/>
            <w:hideMark/>
          </w:tcPr>
          <w:p w14:paraId="7E7D4685"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0.00%</w:t>
            </w:r>
          </w:p>
        </w:tc>
        <w:tc>
          <w:tcPr>
            <w:tcW w:w="720" w:type="dxa"/>
            <w:tcBorders>
              <w:top w:val="nil"/>
              <w:left w:val="nil"/>
              <w:bottom w:val="single" w:sz="4" w:space="0" w:color="000000"/>
              <w:right w:val="single" w:sz="4" w:space="0" w:color="000000"/>
            </w:tcBorders>
            <w:shd w:val="clear" w:color="auto" w:fill="auto"/>
            <w:noWrap/>
            <w:vAlign w:val="bottom"/>
            <w:hideMark/>
          </w:tcPr>
          <w:p w14:paraId="27076643"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0.00%</w:t>
            </w:r>
          </w:p>
        </w:tc>
        <w:tc>
          <w:tcPr>
            <w:tcW w:w="715" w:type="dxa"/>
            <w:tcBorders>
              <w:top w:val="nil"/>
              <w:left w:val="nil"/>
              <w:bottom w:val="single" w:sz="4" w:space="0" w:color="000000"/>
              <w:right w:val="single" w:sz="4" w:space="0" w:color="000000"/>
            </w:tcBorders>
            <w:shd w:val="clear" w:color="auto" w:fill="auto"/>
            <w:noWrap/>
            <w:vAlign w:val="bottom"/>
            <w:hideMark/>
          </w:tcPr>
          <w:p w14:paraId="61EADB40"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0.00%</w:t>
            </w:r>
          </w:p>
        </w:tc>
      </w:tr>
      <w:tr w:rsidR="0004699C" w:rsidRPr="008153B2" w14:paraId="51FB6648" w14:textId="77777777" w:rsidTr="0004699C">
        <w:trPr>
          <w:trHeight w:val="300"/>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72401672"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PENDAPATAN DONASI</w:t>
            </w:r>
          </w:p>
        </w:tc>
        <w:tc>
          <w:tcPr>
            <w:tcW w:w="1260" w:type="dxa"/>
            <w:tcBorders>
              <w:top w:val="nil"/>
              <w:left w:val="nil"/>
              <w:bottom w:val="single" w:sz="4" w:space="0" w:color="000000"/>
              <w:right w:val="single" w:sz="4" w:space="0" w:color="000000"/>
            </w:tcBorders>
            <w:shd w:val="clear" w:color="auto" w:fill="auto"/>
            <w:noWrap/>
            <w:vAlign w:val="bottom"/>
            <w:hideMark/>
          </w:tcPr>
          <w:p w14:paraId="1FAA0874"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600,000,000</w:t>
            </w:r>
          </w:p>
        </w:tc>
        <w:tc>
          <w:tcPr>
            <w:tcW w:w="1350" w:type="dxa"/>
            <w:tcBorders>
              <w:top w:val="nil"/>
              <w:left w:val="nil"/>
              <w:bottom w:val="single" w:sz="4" w:space="0" w:color="000000"/>
              <w:right w:val="single" w:sz="4" w:space="0" w:color="000000"/>
            </w:tcBorders>
            <w:shd w:val="clear" w:color="auto" w:fill="auto"/>
            <w:noWrap/>
            <w:vAlign w:val="bottom"/>
            <w:hideMark/>
          </w:tcPr>
          <w:p w14:paraId="5913197D"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1260" w:type="dxa"/>
            <w:tcBorders>
              <w:top w:val="nil"/>
              <w:left w:val="nil"/>
              <w:bottom w:val="single" w:sz="4" w:space="0" w:color="000000"/>
              <w:right w:val="single" w:sz="4" w:space="0" w:color="000000"/>
            </w:tcBorders>
            <w:shd w:val="clear" w:color="auto" w:fill="auto"/>
            <w:noWrap/>
            <w:vAlign w:val="bottom"/>
            <w:hideMark/>
          </w:tcPr>
          <w:p w14:paraId="4CC5B7F6"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871,960,020</w:t>
            </w:r>
          </w:p>
        </w:tc>
        <w:tc>
          <w:tcPr>
            <w:tcW w:w="1260" w:type="dxa"/>
            <w:tcBorders>
              <w:top w:val="nil"/>
              <w:left w:val="nil"/>
              <w:bottom w:val="single" w:sz="4" w:space="0" w:color="000000"/>
              <w:right w:val="single" w:sz="4" w:space="0" w:color="000000"/>
            </w:tcBorders>
            <w:shd w:val="clear" w:color="auto" w:fill="auto"/>
            <w:noWrap/>
            <w:vAlign w:val="bottom"/>
            <w:hideMark/>
          </w:tcPr>
          <w:p w14:paraId="582F3341"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720" w:type="dxa"/>
            <w:tcBorders>
              <w:top w:val="nil"/>
              <w:left w:val="nil"/>
              <w:bottom w:val="single" w:sz="4" w:space="0" w:color="000000"/>
              <w:right w:val="single" w:sz="4" w:space="0" w:color="000000"/>
            </w:tcBorders>
            <w:shd w:val="clear" w:color="auto" w:fill="auto"/>
            <w:noWrap/>
            <w:vAlign w:val="bottom"/>
            <w:hideMark/>
          </w:tcPr>
          <w:p w14:paraId="25CE2B1E"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145.33%</w:t>
            </w:r>
          </w:p>
        </w:tc>
        <w:tc>
          <w:tcPr>
            <w:tcW w:w="720" w:type="dxa"/>
            <w:tcBorders>
              <w:top w:val="nil"/>
              <w:left w:val="nil"/>
              <w:bottom w:val="single" w:sz="4" w:space="0" w:color="000000"/>
              <w:right w:val="single" w:sz="4" w:space="0" w:color="000000"/>
            </w:tcBorders>
            <w:shd w:val="clear" w:color="auto" w:fill="auto"/>
            <w:noWrap/>
            <w:vAlign w:val="bottom"/>
            <w:hideMark/>
          </w:tcPr>
          <w:p w14:paraId="7158E3F4"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0.00%</w:t>
            </w:r>
          </w:p>
        </w:tc>
        <w:tc>
          <w:tcPr>
            <w:tcW w:w="715" w:type="dxa"/>
            <w:tcBorders>
              <w:top w:val="nil"/>
              <w:left w:val="nil"/>
              <w:bottom w:val="single" w:sz="4" w:space="0" w:color="000000"/>
              <w:right w:val="single" w:sz="4" w:space="0" w:color="000000"/>
            </w:tcBorders>
            <w:shd w:val="clear" w:color="auto" w:fill="auto"/>
            <w:noWrap/>
            <w:vAlign w:val="bottom"/>
            <w:hideMark/>
          </w:tcPr>
          <w:p w14:paraId="7A2E0179"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0.00%</w:t>
            </w:r>
          </w:p>
        </w:tc>
      </w:tr>
      <w:tr w:rsidR="0004699C" w:rsidRPr="008153B2" w14:paraId="08D135E7" w14:textId="77777777" w:rsidTr="0004699C">
        <w:trPr>
          <w:trHeight w:val="300"/>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348FC494"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PENDPT. OP.LAINNYA</w:t>
            </w:r>
          </w:p>
        </w:tc>
        <w:tc>
          <w:tcPr>
            <w:tcW w:w="1260" w:type="dxa"/>
            <w:tcBorders>
              <w:top w:val="nil"/>
              <w:left w:val="nil"/>
              <w:bottom w:val="single" w:sz="4" w:space="0" w:color="000000"/>
              <w:right w:val="single" w:sz="4" w:space="0" w:color="000000"/>
            </w:tcBorders>
            <w:shd w:val="clear" w:color="auto" w:fill="auto"/>
            <w:noWrap/>
            <w:vAlign w:val="bottom"/>
            <w:hideMark/>
          </w:tcPr>
          <w:p w14:paraId="0A75353D"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1350" w:type="dxa"/>
            <w:tcBorders>
              <w:top w:val="nil"/>
              <w:left w:val="nil"/>
              <w:bottom w:val="single" w:sz="4" w:space="0" w:color="000000"/>
              <w:right w:val="single" w:sz="4" w:space="0" w:color="000000"/>
            </w:tcBorders>
            <w:shd w:val="clear" w:color="auto" w:fill="auto"/>
            <w:noWrap/>
            <w:vAlign w:val="bottom"/>
            <w:hideMark/>
          </w:tcPr>
          <w:p w14:paraId="4D8825F9"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1260" w:type="dxa"/>
            <w:tcBorders>
              <w:top w:val="nil"/>
              <w:left w:val="nil"/>
              <w:bottom w:val="single" w:sz="4" w:space="0" w:color="000000"/>
              <w:right w:val="single" w:sz="4" w:space="0" w:color="000000"/>
            </w:tcBorders>
            <w:shd w:val="clear" w:color="auto" w:fill="auto"/>
            <w:noWrap/>
            <w:vAlign w:val="bottom"/>
            <w:hideMark/>
          </w:tcPr>
          <w:p w14:paraId="7B259FDD"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1260" w:type="dxa"/>
            <w:tcBorders>
              <w:top w:val="nil"/>
              <w:left w:val="nil"/>
              <w:bottom w:val="single" w:sz="4" w:space="0" w:color="000000"/>
              <w:right w:val="single" w:sz="4" w:space="0" w:color="000000"/>
            </w:tcBorders>
            <w:shd w:val="clear" w:color="auto" w:fill="auto"/>
            <w:noWrap/>
            <w:vAlign w:val="bottom"/>
            <w:hideMark/>
          </w:tcPr>
          <w:p w14:paraId="6D72DC64"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w:t>
            </w:r>
          </w:p>
        </w:tc>
        <w:tc>
          <w:tcPr>
            <w:tcW w:w="720" w:type="dxa"/>
            <w:tcBorders>
              <w:top w:val="nil"/>
              <w:left w:val="nil"/>
              <w:bottom w:val="single" w:sz="4" w:space="0" w:color="000000"/>
              <w:right w:val="single" w:sz="4" w:space="0" w:color="000000"/>
            </w:tcBorders>
            <w:shd w:val="clear" w:color="auto" w:fill="auto"/>
            <w:noWrap/>
            <w:vAlign w:val="bottom"/>
            <w:hideMark/>
          </w:tcPr>
          <w:p w14:paraId="6A7DD2F3"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0.00%</w:t>
            </w:r>
          </w:p>
        </w:tc>
        <w:tc>
          <w:tcPr>
            <w:tcW w:w="720" w:type="dxa"/>
            <w:tcBorders>
              <w:top w:val="nil"/>
              <w:left w:val="nil"/>
              <w:bottom w:val="single" w:sz="4" w:space="0" w:color="000000"/>
              <w:right w:val="single" w:sz="4" w:space="0" w:color="000000"/>
            </w:tcBorders>
            <w:shd w:val="clear" w:color="auto" w:fill="auto"/>
            <w:noWrap/>
            <w:vAlign w:val="bottom"/>
            <w:hideMark/>
          </w:tcPr>
          <w:p w14:paraId="7812A065"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0.00%</w:t>
            </w:r>
          </w:p>
        </w:tc>
        <w:tc>
          <w:tcPr>
            <w:tcW w:w="715" w:type="dxa"/>
            <w:tcBorders>
              <w:top w:val="nil"/>
              <w:left w:val="nil"/>
              <w:bottom w:val="single" w:sz="4" w:space="0" w:color="000000"/>
              <w:right w:val="single" w:sz="4" w:space="0" w:color="000000"/>
            </w:tcBorders>
            <w:shd w:val="clear" w:color="auto" w:fill="auto"/>
            <w:noWrap/>
            <w:vAlign w:val="bottom"/>
            <w:hideMark/>
          </w:tcPr>
          <w:p w14:paraId="7DA04703"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0.00%</w:t>
            </w:r>
          </w:p>
        </w:tc>
      </w:tr>
      <w:tr w:rsidR="0004699C" w:rsidRPr="008153B2" w14:paraId="709F64CB" w14:textId="77777777" w:rsidTr="0004699C">
        <w:trPr>
          <w:trHeight w:val="300"/>
        </w:trPr>
        <w:tc>
          <w:tcPr>
            <w:tcW w:w="2065" w:type="dxa"/>
            <w:tcBorders>
              <w:top w:val="nil"/>
              <w:left w:val="single" w:sz="4" w:space="0" w:color="000000"/>
              <w:bottom w:val="single" w:sz="4" w:space="0" w:color="000000"/>
              <w:right w:val="single" w:sz="4" w:space="0" w:color="000000"/>
            </w:tcBorders>
            <w:shd w:val="clear" w:color="auto" w:fill="auto"/>
            <w:noWrap/>
            <w:vAlign w:val="bottom"/>
            <w:hideMark/>
          </w:tcPr>
          <w:p w14:paraId="5D0DA37A" w14:textId="77777777" w:rsidR="0004699C" w:rsidRPr="008153B2" w:rsidRDefault="0004699C" w:rsidP="0004699C">
            <w:pPr>
              <w:spacing w:after="0" w:line="240" w:lineRule="auto"/>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JUMLAH PENDAPATAN OPERASIONAL</w:t>
            </w:r>
          </w:p>
        </w:tc>
        <w:tc>
          <w:tcPr>
            <w:tcW w:w="1260" w:type="dxa"/>
            <w:tcBorders>
              <w:top w:val="nil"/>
              <w:left w:val="nil"/>
              <w:bottom w:val="single" w:sz="4" w:space="0" w:color="000000"/>
              <w:right w:val="single" w:sz="4" w:space="0" w:color="000000"/>
            </w:tcBorders>
            <w:shd w:val="clear" w:color="auto" w:fill="auto"/>
            <w:noWrap/>
            <w:vAlign w:val="bottom"/>
            <w:hideMark/>
          </w:tcPr>
          <w:p w14:paraId="6F4560E0"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518,151,786,243</w:t>
            </w:r>
          </w:p>
        </w:tc>
        <w:tc>
          <w:tcPr>
            <w:tcW w:w="1350" w:type="dxa"/>
            <w:tcBorders>
              <w:top w:val="nil"/>
              <w:left w:val="nil"/>
              <w:bottom w:val="single" w:sz="4" w:space="0" w:color="000000"/>
              <w:right w:val="single" w:sz="4" w:space="0" w:color="000000"/>
            </w:tcBorders>
            <w:shd w:val="clear" w:color="auto" w:fill="auto"/>
            <w:noWrap/>
            <w:vAlign w:val="bottom"/>
            <w:hideMark/>
          </w:tcPr>
          <w:p w14:paraId="53A25E3F"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bookmarkStart w:id="16" w:name="OLE_LINK1"/>
            <w:r w:rsidRPr="008153B2">
              <w:rPr>
                <w:rFonts w:ascii="Times New Roman" w:eastAsia="Times New Roman" w:hAnsi="Times New Roman" w:cs="Times New Roman"/>
                <w:color w:val="000000"/>
                <w:sz w:val="14"/>
                <w:szCs w:val="14"/>
                <w:lang w:val="en-US" w:bidi="ar-SA"/>
              </w:rPr>
              <w:t>232,967,720,160</w:t>
            </w:r>
            <w:bookmarkEnd w:id="16"/>
          </w:p>
        </w:tc>
        <w:tc>
          <w:tcPr>
            <w:tcW w:w="1260" w:type="dxa"/>
            <w:tcBorders>
              <w:top w:val="nil"/>
              <w:left w:val="nil"/>
              <w:bottom w:val="single" w:sz="4" w:space="0" w:color="000000"/>
              <w:right w:val="single" w:sz="4" w:space="0" w:color="000000"/>
            </w:tcBorders>
            <w:shd w:val="clear" w:color="auto" w:fill="auto"/>
            <w:noWrap/>
            <w:vAlign w:val="bottom"/>
            <w:hideMark/>
          </w:tcPr>
          <w:p w14:paraId="17066DE2"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bookmarkStart w:id="17" w:name="OLE_LINK2"/>
            <w:r w:rsidRPr="008153B2">
              <w:rPr>
                <w:rFonts w:ascii="Times New Roman" w:eastAsia="Times New Roman" w:hAnsi="Times New Roman" w:cs="Times New Roman"/>
                <w:color w:val="000000"/>
                <w:sz w:val="14"/>
                <w:szCs w:val="14"/>
                <w:lang w:val="en-US" w:bidi="ar-SA"/>
              </w:rPr>
              <w:t>235,090,001,340</w:t>
            </w:r>
            <w:bookmarkEnd w:id="17"/>
          </w:p>
        </w:tc>
        <w:tc>
          <w:tcPr>
            <w:tcW w:w="1260" w:type="dxa"/>
            <w:tcBorders>
              <w:top w:val="nil"/>
              <w:left w:val="nil"/>
              <w:bottom w:val="single" w:sz="4" w:space="0" w:color="000000"/>
              <w:right w:val="single" w:sz="4" w:space="0" w:color="000000"/>
            </w:tcBorders>
            <w:shd w:val="clear" w:color="auto" w:fill="auto"/>
            <w:noWrap/>
            <w:vAlign w:val="bottom"/>
            <w:hideMark/>
          </w:tcPr>
          <w:p w14:paraId="6CB22627" w14:textId="77777777" w:rsidR="0004699C" w:rsidRPr="008153B2" w:rsidRDefault="0004699C" w:rsidP="0004699C">
            <w:pPr>
              <w:spacing w:after="0" w:line="240" w:lineRule="auto"/>
              <w:jc w:val="right"/>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220,474,339,187</w:t>
            </w:r>
          </w:p>
        </w:tc>
        <w:tc>
          <w:tcPr>
            <w:tcW w:w="720" w:type="dxa"/>
            <w:tcBorders>
              <w:top w:val="nil"/>
              <w:left w:val="nil"/>
              <w:bottom w:val="single" w:sz="4" w:space="0" w:color="000000"/>
              <w:right w:val="single" w:sz="4" w:space="0" w:color="000000"/>
            </w:tcBorders>
            <w:shd w:val="clear" w:color="auto" w:fill="auto"/>
            <w:noWrap/>
            <w:vAlign w:val="bottom"/>
            <w:hideMark/>
          </w:tcPr>
          <w:p w14:paraId="096EA912"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45.37%</w:t>
            </w:r>
          </w:p>
        </w:tc>
        <w:tc>
          <w:tcPr>
            <w:tcW w:w="720" w:type="dxa"/>
            <w:tcBorders>
              <w:top w:val="nil"/>
              <w:left w:val="nil"/>
              <w:bottom w:val="single" w:sz="4" w:space="0" w:color="000000"/>
              <w:right w:val="single" w:sz="4" w:space="0" w:color="000000"/>
            </w:tcBorders>
            <w:shd w:val="clear" w:color="auto" w:fill="auto"/>
            <w:noWrap/>
            <w:vAlign w:val="bottom"/>
            <w:hideMark/>
          </w:tcPr>
          <w:p w14:paraId="7558D79A"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100.91%</w:t>
            </w:r>
          </w:p>
        </w:tc>
        <w:tc>
          <w:tcPr>
            <w:tcW w:w="715" w:type="dxa"/>
            <w:tcBorders>
              <w:top w:val="nil"/>
              <w:left w:val="nil"/>
              <w:bottom w:val="single" w:sz="4" w:space="0" w:color="000000"/>
              <w:right w:val="single" w:sz="4" w:space="0" w:color="000000"/>
            </w:tcBorders>
            <w:shd w:val="clear" w:color="auto" w:fill="auto"/>
            <w:noWrap/>
            <w:vAlign w:val="bottom"/>
            <w:hideMark/>
          </w:tcPr>
          <w:p w14:paraId="6C541465" w14:textId="77777777" w:rsidR="0004699C" w:rsidRPr="008153B2" w:rsidRDefault="0004699C" w:rsidP="0004699C">
            <w:pPr>
              <w:spacing w:after="0" w:line="240" w:lineRule="auto"/>
              <w:jc w:val="center"/>
              <w:rPr>
                <w:rFonts w:ascii="Times New Roman" w:eastAsia="Times New Roman" w:hAnsi="Times New Roman" w:cs="Times New Roman"/>
                <w:color w:val="000000"/>
                <w:sz w:val="14"/>
                <w:szCs w:val="14"/>
                <w:lang w:val="en-US" w:bidi="ar-SA"/>
              </w:rPr>
            </w:pPr>
            <w:r w:rsidRPr="008153B2">
              <w:rPr>
                <w:rFonts w:ascii="Times New Roman" w:eastAsia="Times New Roman" w:hAnsi="Times New Roman" w:cs="Times New Roman"/>
                <w:color w:val="000000"/>
                <w:sz w:val="14"/>
                <w:szCs w:val="14"/>
                <w:lang w:val="en-US" w:bidi="ar-SA"/>
              </w:rPr>
              <w:t>6.63%</w:t>
            </w:r>
          </w:p>
        </w:tc>
      </w:tr>
    </w:tbl>
    <w:p w14:paraId="2DEAB490" w14:textId="77777777" w:rsidR="008A4FAE" w:rsidRPr="008153B2" w:rsidRDefault="008A4FAE" w:rsidP="008A4FAE">
      <w:pPr>
        <w:pStyle w:val="ListParagraph"/>
        <w:ind w:left="0"/>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*Sumber: Unit Keuangan TW II_20</w:t>
      </w:r>
      <w:r w:rsidR="00862592">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p>
    <w:p w14:paraId="201DB2AF" w14:textId="77777777" w:rsidR="008A4FAE" w:rsidRPr="008153B2" w:rsidRDefault="008A4FAE" w:rsidP="00F36ACD">
      <w:pPr>
        <w:pStyle w:val="Heading3"/>
        <w:rPr>
          <w:rFonts w:ascii="Times New Roman" w:hAnsi="Times New Roman" w:cs="Times New Roman"/>
          <w:b/>
          <w:i/>
          <w:color w:val="auto"/>
        </w:rPr>
      </w:pPr>
      <w:bookmarkStart w:id="18" w:name="_Toc49251705"/>
      <w:r w:rsidRPr="008153B2">
        <w:rPr>
          <w:rFonts w:ascii="Times New Roman" w:hAnsi="Times New Roman" w:cs="Times New Roman"/>
          <w:b/>
          <w:color w:val="auto"/>
        </w:rPr>
        <w:t xml:space="preserve">A.1 Pendapatan </w:t>
      </w:r>
      <w:r w:rsidRPr="008153B2">
        <w:rPr>
          <w:rFonts w:ascii="Times New Roman" w:hAnsi="Times New Roman" w:cs="Times New Roman"/>
          <w:b/>
          <w:i/>
          <w:color w:val="auto"/>
        </w:rPr>
        <w:t>Tuition Fee</w:t>
      </w:r>
      <w:bookmarkEnd w:id="18"/>
    </w:p>
    <w:p w14:paraId="2E5CAA28" w14:textId="77777777" w:rsidR="008A4FAE" w:rsidRPr="008153B2" w:rsidRDefault="008A4FAE" w:rsidP="008A4FAE">
      <w:pPr>
        <w:pStyle w:val="ListParagraph"/>
        <w:ind w:left="0"/>
        <w:jc w:val="both"/>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Realisasi Pendapatan </w:t>
      </w:r>
      <w:r w:rsidRPr="008153B2">
        <w:rPr>
          <w:rFonts w:ascii="Times New Roman" w:hAnsi="Times New Roman" w:cs="Times New Roman"/>
          <w:i/>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Tuition Fee</w:t>
      </w:r>
      <w:r w:rsidR="001A48D0"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TW_</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II_20</w:t>
      </w:r>
      <w:r w:rsidR="00C2674F"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sebesar </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Rp. </w:t>
      </w:r>
      <w:bookmarkStart w:id="19" w:name="OLE_LINK4"/>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212,405,638,532</w:t>
      </w:r>
      <w:bookmarkEnd w:id="19"/>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(Tercapai </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103</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17</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terhadap RKA bulan berjalan 20</w:t>
      </w:r>
      <w:r w:rsidR="00C2674F"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Dibandingkan dengan triwulan yang sama pada tahun sebelumnya mengalami peningkatan </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2674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16</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33F89E6B" w14:textId="77777777" w:rsidR="008A4FAE" w:rsidRPr="008153B2" w:rsidRDefault="008A4FAE" w:rsidP="008A5F41">
      <w:pPr>
        <w:pStyle w:val="ListParagraph"/>
        <w:spacing w:after="0"/>
        <w:ind w:left="0"/>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E23933" w14:textId="77777777" w:rsidR="008A4FAE" w:rsidRPr="008153B2" w:rsidRDefault="008A4FAE" w:rsidP="00F36ACD">
      <w:pPr>
        <w:pStyle w:val="Heading3"/>
        <w:rPr>
          <w:rFonts w:ascii="Times New Roman" w:hAnsi="Times New Roman" w:cs="Times New Roman"/>
          <w:b/>
          <w:color w:val="auto"/>
        </w:rPr>
      </w:pPr>
      <w:bookmarkStart w:id="20" w:name="_Toc49251706"/>
      <w:r w:rsidRPr="008153B2">
        <w:rPr>
          <w:rFonts w:ascii="Times New Roman" w:hAnsi="Times New Roman" w:cs="Times New Roman"/>
          <w:b/>
          <w:color w:val="auto"/>
        </w:rPr>
        <w:t>A.2 Pendapatan Non Tuition Fee</w:t>
      </w:r>
      <w:bookmarkEnd w:id="20"/>
    </w:p>
    <w:p w14:paraId="78B93A8E" w14:textId="77777777" w:rsidR="008A4FAE" w:rsidRPr="008153B2" w:rsidRDefault="008A4FAE" w:rsidP="008A4FAE">
      <w:pPr>
        <w:pStyle w:val="ListParagraph"/>
        <w:ind w:left="0"/>
        <w:jc w:val="both"/>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Realisasi Pendapatan </w:t>
      </w:r>
      <w:r w:rsidRPr="008153B2">
        <w:rPr>
          <w:rFonts w:ascii="Times New Roman" w:hAnsi="Times New Roman" w:cs="Times New Roman"/>
          <w:i/>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Non Tuition Fee</w:t>
      </w:r>
      <w:r w:rsidR="001A48D0"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TW_</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II_20</w:t>
      </w:r>
      <w:r w:rsidR="004C773F"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sebesar </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Rp. </w:t>
      </w:r>
      <w:bookmarkStart w:id="21" w:name="OLE_LINK6"/>
      <w:r w:rsidR="004C773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31,086,306,792</w:t>
      </w:r>
      <w:bookmarkEnd w:id="21"/>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(Tercapai </w:t>
      </w:r>
      <w:r w:rsidR="004C773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84</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4C773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96</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terhadap RKA bulan berjalan 20</w:t>
      </w:r>
      <w:r w:rsidR="004C773F"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Dibandingkan dengan triwulan yang sama pada tahun sebelumnya mengalami peningkatan </w:t>
      </w:r>
      <w:r w:rsidR="004C773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27,12</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75086267" w14:textId="77777777" w:rsidR="008A4FAE" w:rsidRPr="008153B2" w:rsidRDefault="008A4FAE" w:rsidP="008A5F41">
      <w:pPr>
        <w:pStyle w:val="ListParagraph"/>
        <w:spacing w:after="0"/>
        <w:ind w:left="0"/>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DB3FD55" w14:textId="77777777" w:rsidR="008A4FAE" w:rsidRPr="008153B2" w:rsidRDefault="008A4FAE" w:rsidP="00F36ACD">
      <w:pPr>
        <w:pStyle w:val="Heading3"/>
        <w:rPr>
          <w:rFonts w:ascii="Times New Roman" w:hAnsi="Times New Roman" w:cs="Times New Roman"/>
          <w:b/>
        </w:rPr>
      </w:pPr>
      <w:bookmarkStart w:id="22" w:name="_Toc49251707"/>
      <w:r w:rsidRPr="008153B2">
        <w:rPr>
          <w:rFonts w:ascii="Times New Roman" w:hAnsi="Times New Roman" w:cs="Times New Roman"/>
          <w:b/>
          <w:color w:val="auto"/>
        </w:rPr>
        <w:t>A.3 Research Income</w:t>
      </w:r>
      <w:bookmarkEnd w:id="22"/>
    </w:p>
    <w:p w14:paraId="5D0A7FB7" w14:textId="77777777" w:rsidR="008A4FAE" w:rsidRPr="008153B2" w:rsidRDefault="008A4FAE" w:rsidP="008A4FAE">
      <w:pPr>
        <w:pStyle w:val="ListParagraph"/>
        <w:ind w:left="0"/>
        <w:jc w:val="both"/>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Realisasi </w:t>
      </w:r>
      <w:r w:rsidRPr="008153B2">
        <w:rPr>
          <w:rFonts w:ascii="Times New Roman" w:hAnsi="Times New Roman" w:cs="Times New Roman"/>
          <w:i/>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Resarch Income </w:t>
      </w:r>
      <w:r w:rsidR="001A48D0"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jasa penelitian TW_II_20</w:t>
      </w:r>
      <w:r w:rsidR="004C773F"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sebesar </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Rp. </w:t>
      </w:r>
      <w:bookmarkStart w:id="23" w:name="OLE_LINK8"/>
      <w:r w:rsidR="004C773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4,279,415,247</w:t>
      </w:r>
      <w:bookmarkEnd w:id="23"/>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(Tercapai </w:t>
      </w:r>
      <w:r w:rsidR="004C773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52</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004C773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terhadap RKA bulan berjalan 20</w:t>
      </w:r>
      <w:r w:rsidR="004C773F"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Dibandingkan dengan triwulan yang sama pada tahun </w:t>
      </w:r>
      <w:r w:rsidR="004C773F"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sebelumnya mengalami penurunan sebesar</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4C773F"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13,80</w:t>
      </w: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76D28783" w14:textId="77777777" w:rsidR="008A5F41" w:rsidRPr="008153B2" w:rsidRDefault="008A5F41" w:rsidP="008A4FAE">
      <w:pPr>
        <w:pStyle w:val="ListParagraph"/>
        <w:ind w:left="0"/>
        <w:jc w:val="both"/>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5A5AC59" w14:textId="77777777" w:rsidR="008A4FAE" w:rsidRPr="008153B2" w:rsidRDefault="008A4FAE" w:rsidP="00F36ACD">
      <w:pPr>
        <w:pStyle w:val="Heading3"/>
        <w:rPr>
          <w:rFonts w:ascii="Times New Roman" w:hAnsi="Times New Roman" w:cs="Times New Roman"/>
          <w:b/>
          <w:color w:val="auto"/>
        </w:rPr>
      </w:pPr>
      <w:bookmarkStart w:id="24" w:name="_Toc49251708"/>
      <w:r w:rsidRPr="008153B2">
        <w:rPr>
          <w:rFonts w:ascii="Times New Roman" w:hAnsi="Times New Roman" w:cs="Times New Roman"/>
          <w:b/>
          <w:color w:val="auto"/>
        </w:rPr>
        <w:lastRenderedPageBreak/>
        <w:t>A.4 Operating Ratio</w:t>
      </w:r>
      <w:bookmarkEnd w:id="24"/>
    </w:p>
    <w:p w14:paraId="3FD17A45" w14:textId="7B6E4B76" w:rsidR="00F36ACD" w:rsidRPr="008153B2" w:rsidRDefault="007C62C2" w:rsidP="00F36ACD">
      <w:pPr>
        <w:pStyle w:val="Caption"/>
        <w:keepNext/>
        <w:spacing w:after="0"/>
        <w:jc w:val="center"/>
        <w:rPr>
          <w:rFonts w:ascii="Times New Roman" w:hAnsi="Times New Roman" w:cs="Times New Roman"/>
          <w:b/>
          <w:i w:val="0"/>
          <w:color w:val="auto"/>
          <w:sz w:val="22"/>
        </w:rPr>
      </w:pPr>
      <w:bookmarkStart w:id="25" w:name="_Toc49251744"/>
      <w:r>
        <w:rPr>
          <w:rFonts w:ascii="Times New Roman" w:hAnsi="Times New Roman" w:cs="Times New Roman"/>
          <w:b/>
          <w:i w:val="0"/>
          <w:color w:val="auto"/>
          <w:sz w:val="22"/>
        </w:rPr>
        <w:t>Tabel</w:t>
      </w:r>
      <w:r w:rsidR="00F36ACD" w:rsidRPr="008153B2">
        <w:rPr>
          <w:rFonts w:ascii="Times New Roman" w:hAnsi="Times New Roman" w:cs="Times New Roman"/>
          <w:b/>
          <w:i w:val="0"/>
          <w:color w:val="auto"/>
          <w:sz w:val="22"/>
        </w:rPr>
        <w:t xml:space="preserve"> </w:t>
      </w:r>
      <w:r w:rsidR="00F36ACD" w:rsidRPr="008153B2">
        <w:rPr>
          <w:rFonts w:ascii="Times New Roman" w:hAnsi="Times New Roman" w:cs="Times New Roman"/>
          <w:b/>
          <w:i w:val="0"/>
          <w:color w:val="auto"/>
          <w:sz w:val="22"/>
        </w:rPr>
        <w:fldChar w:fldCharType="begin"/>
      </w:r>
      <w:r w:rsidR="00F36ACD" w:rsidRPr="008153B2">
        <w:rPr>
          <w:rFonts w:ascii="Times New Roman" w:hAnsi="Times New Roman" w:cs="Times New Roman"/>
          <w:b/>
          <w:i w:val="0"/>
          <w:color w:val="auto"/>
          <w:sz w:val="22"/>
        </w:rPr>
        <w:instrText xml:space="preserve"> SEQ Table \* ARABIC </w:instrText>
      </w:r>
      <w:r w:rsidR="00F36ACD"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3</w:t>
      </w:r>
      <w:r w:rsidR="00F36ACD" w:rsidRPr="008153B2">
        <w:rPr>
          <w:rFonts w:ascii="Times New Roman" w:hAnsi="Times New Roman" w:cs="Times New Roman"/>
          <w:b/>
          <w:i w:val="0"/>
          <w:color w:val="auto"/>
          <w:sz w:val="22"/>
        </w:rPr>
        <w:fldChar w:fldCharType="end"/>
      </w:r>
      <w:r w:rsidR="00F36ACD" w:rsidRPr="008153B2">
        <w:rPr>
          <w:rFonts w:ascii="Times New Roman" w:hAnsi="Times New Roman" w:cs="Times New Roman"/>
          <w:b/>
          <w:i w:val="0"/>
          <w:color w:val="auto"/>
          <w:sz w:val="22"/>
        </w:rPr>
        <w:t>. Operating Ratio TW_II 20</w:t>
      </w:r>
      <w:bookmarkEnd w:id="25"/>
      <w:r w:rsidR="00755034">
        <w:rPr>
          <w:rFonts w:ascii="Times New Roman" w:hAnsi="Times New Roman" w:cs="Times New Roman"/>
          <w:b/>
          <w:i w:val="0"/>
          <w:color w:val="auto"/>
          <w:sz w:val="22"/>
        </w:rPr>
        <w:t>20</w:t>
      </w:r>
    </w:p>
    <w:tbl>
      <w:tblPr>
        <w:tblW w:w="0" w:type="auto"/>
        <w:tblInd w:w="-5" w:type="dxa"/>
        <w:tblLayout w:type="fixed"/>
        <w:tblLook w:val="04A0" w:firstRow="1" w:lastRow="0" w:firstColumn="1" w:lastColumn="0" w:noHBand="0" w:noVBand="1"/>
      </w:tblPr>
      <w:tblGrid>
        <w:gridCol w:w="1980"/>
        <w:gridCol w:w="1260"/>
        <w:gridCol w:w="1260"/>
        <w:gridCol w:w="1260"/>
        <w:gridCol w:w="1256"/>
        <w:gridCol w:w="791"/>
        <w:gridCol w:w="791"/>
        <w:gridCol w:w="757"/>
      </w:tblGrid>
      <w:tr w:rsidR="004C773F" w:rsidRPr="008153B2" w14:paraId="5ECB9189" w14:textId="77777777" w:rsidTr="008153B2">
        <w:trPr>
          <w:trHeight w:val="1125"/>
        </w:trPr>
        <w:tc>
          <w:tcPr>
            <w:tcW w:w="1980" w:type="dxa"/>
            <w:vMerge w:val="restart"/>
            <w:tcBorders>
              <w:top w:val="single" w:sz="4" w:space="0" w:color="000000"/>
              <w:left w:val="single" w:sz="4" w:space="0" w:color="000000"/>
              <w:bottom w:val="single" w:sz="4" w:space="0" w:color="000000"/>
              <w:right w:val="single" w:sz="4" w:space="0" w:color="000000"/>
            </w:tcBorders>
            <w:shd w:val="clear" w:color="CCCCCC" w:fill="CCCCCC"/>
            <w:vAlign w:val="center"/>
            <w:hideMark/>
          </w:tcPr>
          <w:p w14:paraId="624C7BC9"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Keterangan</w:t>
            </w:r>
          </w:p>
        </w:tc>
        <w:tc>
          <w:tcPr>
            <w:tcW w:w="1260" w:type="dxa"/>
            <w:tcBorders>
              <w:top w:val="single" w:sz="4" w:space="0" w:color="000000"/>
              <w:left w:val="nil"/>
              <w:bottom w:val="single" w:sz="4" w:space="0" w:color="000000"/>
              <w:right w:val="single" w:sz="4" w:space="0" w:color="000000"/>
            </w:tcBorders>
            <w:shd w:val="clear" w:color="CCCCCC" w:fill="CCCCCC"/>
            <w:vAlign w:val="bottom"/>
            <w:hideMark/>
          </w:tcPr>
          <w:p w14:paraId="2B35BC3E"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RKA 2020</w:t>
            </w:r>
          </w:p>
        </w:tc>
        <w:tc>
          <w:tcPr>
            <w:tcW w:w="1260" w:type="dxa"/>
            <w:tcBorders>
              <w:top w:val="single" w:sz="4" w:space="0" w:color="000000"/>
              <w:left w:val="nil"/>
              <w:bottom w:val="single" w:sz="4" w:space="0" w:color="000000"/>
              <w:right w:val="single" w:sz="4" w:space="0" w:color="000000"/>
            </w:tcBorders>
            <w:shd w:val="clear" w:color="CCCCCC" w:fill="CCCCCC"/>
            <w:vAlign w:val="bottom"/>
            <w:hideMark/>
          </w:tcPr>
          <w:p w14:paraId="4783516B"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RKA s.d Bulan Berjalan 2020</w:t>
            </w:r>
          </w:p>
        </w:tc>
        <w:tc>
          <w:tcPr>
            <w:tcW w:w="1260" w:type="dxa"/>
            <w:tcBorders>
              <w:top w:val="single" w:sz="4" w:space="0" w:color="000000"/>
              <w:left w:val="nil"/>
              <w:bottom w:val="single" w:sz="4" w:space="0" w:color="000000"/>
              <w:right w:val="single" w:sz="4" w:space="0" w:color="000000"/>
            </w:tcBorders>
            <w:shd w:val="clear" w:color="CCCCCC" w:fill="CCCCCC"/>
            <w:vAlign w:val="bottom"/>
            <w:hideMark/>
          </w:tcPr>
          <w:p w14:paraId="13D746DF"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Realisasi s.d Bulan Berjalan 2020</w:t>
            </w:r>
          </w:p>
        </w:tc>
        <w:tc>
          <w:tcPr>
            <w:tcW w:w="1256" w:type="dxa"/>
            <w:tcBorders>
              <w:top w:val="single" w:sz="4" w:space="0" w:color="000000"/>
              <w:left w:val="nil"/>
              <w:bottom w:val="single" w:sz="4" w:space="0" w:color="000000"/>
              <w:right w:val="single" w:sz="4" w:space="0" w:color="000000"/>
            </w:tcBorders>
            <w:shd w:val="clear" w:color="CCCCCC" w:fill="CCCCCC"/>
            <w:vAlign w:val="bottom"/>
            <w:hideMark/>
          </w:tcPr>
          <w:p w14:paraId="44C69A0D"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Realisasi s.d Bulan Berjalan 2019</w:t>
            </w:r>
          </w:p>
        </w:tc>
        <w:tc>
          <w:tcPr>
            <w:tcW w:w="791" w:type="dxa"/>
            <w:tcBorders>
              <w:top w:val="single" w:sz="4" w:space="0" w:color="000000"/>
              <w:left w:val="nil"/>
              <w:bottom w:val="single" w:sz="4" w:space="0" w:color="000000"/>
              <w:right w:val="single" w:sz="4" w:space="0" w:color="000000"/>
            </w:tcBorders>
            <w:shd w:val="clear" w:color="CCCCCC" w:fill="CCCCCC"/>
            <w:vAlign w:val="bottom"/>
            <w:hideMark/>
          </w:tcPr>
          <w:p w14:paraId="1210B1AD"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Realisasi s.d Bulan Berjalan thd RKA 2020</w:t>
            </w:r>
          </w:p>
        </w:tc>
        <w:tc>
          <w:tcPr>
            <w:tcW w:w="791" w:type="dxa"/>
            <w:tcBorders>
              <w:top w:val="single" w:sz="4" w:space="0" w:color="000000"/>
              <w:left w:val="nil"/>
              <w:bottom w:val="single" w:sz="4" w:space="0" w:color="000000"/>
              <w:right w:val="single" w:sz="4" w:space="0" w:color="000000"/>
            </w:tcBorders>
            <w:shd w:val="clear" w:color="CCCCCC" w:fill="CCCCCC"/>
            <w:vAlign w:val="bottom"/>
            <w:hideMark/>
          </w:tcPr>
          <w:p w14:paraId="257D023B"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Realisasi s.d Bulan Berjalan thd RKA s.d Bulan Berjalan 2020</w:t>
            </w:r>
          </w:p>
        </w:tc>
        <w:tc>
          <w:tcPr>
            <w:tcW w:w="757" w:type="dxa"/>
            <w:tcBorders>
              <w:top w:val="single" w:sz="4" w:space="0" w:color="000000"/>
              <w:left w:val="nil"/>
              <w:bottom w:val="single" w:sz="4" w:space="0" w:color="000000"/>
              <w:right w:val="single" w:sz="4" w:space="0" w:color="000000"/>
            </w:tcBorders>
            <w:shd w:val="clear" w:color="CCCCCC" w:fill="CCCCCC"/>
            <w:vAlign w:val="bottom"/>
            <w:hideMark/>
          </w:tcPr>
          <w:p w14:paraId="47CB56BE"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Growth Thd 2019</w:t>
            </w:r>
          </w:p>
        </w:tc>
      </w:tr>
      <w:tr w:rsidR="008153B2" w:rsidRPr="008153B2" w14:paraId="2C8078DE" w14:textId="77777777" w:rsidTr="008153B2">
        <w:trPr>
          <w:trHeight w:val="255"/>
        </w:trPr>
        <w:tc>
          <w:tcPr>
            <w:tcW w:w="1980" w:type="dxa"/>
            <w:vMerge/>
            <w:tcBorders>
              <w:top w:val="single" w:sz="4" w:space="0" w:color="000000"/>
              <w:left w:val="single" w:sz="4" w:space="0" w:color="000000"/>
              <w:bottom w:val="single" w:sz="4" w:space="0" w:color="000000"/>
              <w:right w:val="single" w:sz="4" w:space="0" w:color="000000"/>
            </w:tcBorders>
            <w:vAlign w:val="center"/>
            <w:hideMark/>
          </w:tcPr>
          <w:p w14:paraId="429B1ECB" w14:textId="77777777" w:rsidR="004C773F" w:rsidRPr="004C773F" w:rsidRDefault="004C773F" w:rsidP="004C773F">
            <w:pPr>
              <w:spacing w:after="0" w:line="240" w:lineRule="auto"/>
              <w:rPr>
                <w:rFonts w:ascii="Times New Roman" w:eastAsia="Times New Roman" w:hAnsi="Times New Roman" w:cs="Times New Roman"/>
                <w:b/>
                <w:bCs/>
                <w:color w:val="000000"/>
                <w:sz w:val="14"/>
                <w:szCs w:val="14"/>
                <w:lang w:val="en-US" w:bidi="ar-SA"/>
              </w:rPr>
            </w:pPr>
          </w:p>
        </w:tc>
        <w:tc>
          <w:tcPr>
            <w:tcW w:w="1260" w:type="dxa"/>
            <w:tcBorders>
              <w:top w:val="nil"/>
              <w:left w:val="nil"/>
              <w:bottom w:val="single" w:sz="4" w:space="0" w:color="000000"/>
              <w:right w:val="single" w:sz="4" w:space="0" w:color="000000"/>
            </w:tcBorders>
            <w:shd w:val="clear" w:color="CCCCCC" w:fill="CCCCCC"/>
            <w:noWrap/>
            <w:vAlign w:val="bottom"/>
            <w:hideMark/>
          </w:tcPr>
          <w:p w14:paraId="53F92C69"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1</w:t>
            </w:r>
          </w:p>
        </w:tc>
        <w:tc>
          <w:tcPr>
            <w:tcW w:w="1260" w:type="dxa"/>
            <w:tcBorders>
              <w:top w:val="nil"/>
              <w:left w:val="nil"/>
              <w:bottom w:val="single" w:sz="4" w:space="0" w:color="000000"/>
              <w:right w:val="single" w:sz="4" w:space="0" w:color="000000"/>
            </w:tcBorders>
            <w:shd w:val="clear" w:color="CCCCCC" w:fill="CCCCCC"/>
            <w:noWrap/>
            <w:vAlign w:val="bottom"/>
            <w:hideMark/>
          </w:tcPr>
          <w:p w14:paraId="192989BE"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2</w:t>
            </w:r>
          </w:p>
        </w:tc>
        <w:tc>
          <w:tcPr>
            <w:tcW w:w="1260" w:type="dxa"/>
            <w:tcBorders>
              <w:top w:val="nil"/>
              <w:left w:val="nil"/>
              <w:bottom w:val="single" w:sz="4" w:space="0" w:color="000000"/>
              <w:right w:val="single" w:sz="4" w:space="0" w:color="000000"/>
            </w:tcBorders>
            <w:shd w:val="clear" w:color="CCCCCC" w:fill="CCCCCC"/>
            <w:noWrap/>
            <w:vAlign w:val="bottom"/>
            <w:hideMark/>
          </w:tcPr>
          <w:p w14:paraId="69961071"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3</w:t>
            </w:r>
          </w:p>
        </w:tc>
        <w:tc>
          <w:tcPr>
            <w:tcW w:w="1256" w:type="dxa"/>
            <w:tcBorders>
              <w:top w:val="nil"/>
              <w:left w:val="nil"/>
              <w:bottom w:val="single" w:sz="4" w:space="0" w:color="000000"/>
              <w:right w:val="single" w:sz="4" w:space="0" w:color="000000"/>
            </w:tcBorders>
            <w:shd w:val="clear" w:color="CCCCCC" w:fill="CCCCCC"/>
            <w:noWrap/>
            <w:vAlign w:val="bottom"/>
            <w:hideMark/>
          </w:tcPr>
          <w:p w14:paraId="3D01B7C3"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4</w:t>
            </w:r>
          </w:p>
        </w:tc>
        <w:tc>
          <w:tcPr>
            <w:tcW w:w="791" w:type="dxa"/>
            <w:tcBorders>
              <w:top w:val="nil"/>
              <w:left w:val="nil"/>
              <w:bottom w:val="single" w:sz="4" w:space="0" w:color="000000"/>
              <w:right w:val="single" w:sz="4" w:space="0" w:color="000000"/>
            </w:tcBorders>
            <w:shd w:val="clear" w:color="CCCCCC" w:fill="CCCCCC"/>
            <w:noWrap/>
            <w:vAlign w:val="bottom"/>
            <w:hideMark/>
          </w:tcPr>
          <w:p w14:paraId="05F37F39"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5=3/1</w:t>
            </w:r>
          </w:p>
        </w:tc>
        <w:tc>
          <w:tcPr>
            <w:tcW w:w="791" w:type="dxa"/>
            <w:tcBorders>
              <w:top w:val="nil"/>
              <w:left w:val="nil"/>
              <w:bottom w:val="single" w:sz="4" w:space="0" w:color="000000"/>
              <w:right w:val="single" w:sz="4" w:space="0" w:color="000000"/>
            </w:tcBorders>
            <w:shd w:val="clear" w:color="CCCCCC" w:fill="CCCCCC"/>
            <w:noWrap/>
            <w:vAlign w:val="bottom"/>
            <w:hideMark/>
          </w:tcPr>
          <w:p w14:paraId="696456D7"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6=3/2</w:t>
            </w:r>
          </w:p>
        </w:tc>
        <w:tc>
          <w:tcPr>
            <w:tcW w:w="757" w:type="dxa"/>
            <w:tcBorders>
              <w:top w:val="nil"/>
              <w:left w:val="nil"/>
              <w:bottom w:val="single" w:sz="4" w:space="0" w:color="000000"/>
              <w:right w:val="single" w:sz="4" w:space="0" w:color="000000"/>
            </w:tcBorders>
            <w:shd w:val="clear" w:color="CCCCCC" w:fill="CCCCCC"/>
            <w:noWrap/>
            <w:vAlign w:val="bottom"/>
            <w:hideMark/>
          </w:tcPr>
          <w:p w14:paraId="49646B98" w14:textId="77777777" w:rsidR="004C773F" w:rsidRPr="004C773F" w:rsidRDefault="004C773F" w:rsidP="004C773F">
            <w:pPr>
              <w:spacing w:after="0" w:line="240" w:lineRule="auto"/>
              <w:jc w:val="center"/>
              <w:rPr>
                <w:rFonts w:ascii="Times New Roman" w:eastAsia="Times New Roman" w:hAnsi="Times New Roman" w:cs="Times New Roman"/>
                <w:b/>
                <w:bCs/>
                <w:color w:val="000000"/>
                <w:sz w:val="14"/>
                <w:szCs w:val="14"/>
                <w:lang w:val="en-US" w:bidi="ar-SA"/>
              </w:rPr>
            </w:pPr>
            <w:r w:rsidRPr="004C773F">
              <w:rPr>
                <w:rFonts w:ascii="Times New Roman" w:eastAsia="Times New Roman" w:hAnsi="Times New Roman" w:cs="Times New Roman"/>
                <w:b/>
                <w:bCs/>
                <w:color w:val="000000"/>
                <w:sz w:val="14"/>
                <w:szCs w:val="14"/>
                <w:lang w:val="en-US" w:bidi="ar-SA"/>
              </w:rPr>
              <w:t>7=(3-4)/4</w:t>
            </w:r>
          </w:p>
        </w:tc>
      </w:tr>
      <w:tr w:rsidR="008153B2" w:rsidRPr="008153B2" w14:paraId="255E1670" w14:textId="77777777" w:rsidTr="008153B2">
        <w:trPr>
          <w:trHeight w:val="300"/>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57A99D89"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JUMLAH PENDAPATAN OPERASIONAL</w:t>
            </w:r>
          </w:p>
        </w:tc>
        <w:tc>
          <w:tcPr>
            <w:tcW w:w="1260" w:type="dxa"/>
            <w:tcBorders>
              <w:top w:val="nil"/>
              <w:left w:val="nil"/>
              <w:bottom w:val="single" w:sz="4" w:space="0" w:color="000000"/>
              <w:right w:val="single" w:sz="4" w:space="0" w:color="000000"/>
            </w:tcBorders>
            <w:shd w:val="clear" w:color="auto" w:fill="auto"/>
            <w:noWrap/>
            <w:vAlign w:val="bottom"/>
            <w:hideMark/>
          </w:tcPr>
          <w:p w14:paraId="210D7626"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518,151,786,243</w:t>
            </w:r>
          </w:p>
        </w:tc>
        <w:tc>
          <w:tcPr>
            <w:tcW w:w="1260" w:type="dxa"/>
            <w:tcBorders>
              <w:top w:val="nil"/>
              <w:left w:val="nil"/>
              <w:bottom w:val="single" w:sz="4" w:space="0" w:color="000000"/>
              <w:right w:val="single" w:sz="4" w:space="0" w:color="000000"/>
            </w:tcBorders>
            <w:shd w:val="clear" w:color="auto" w:fill="auto"/>
            <w:noWrap/>
            <w:vAlign w:val="bottom"/>
            <w:hideMark/>
          </w:tcPr>
          <w:p w14:paraId="1C7A606E"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232,967,720,160</w:t>
            </w:r>
          </w:p>
        </w:tc>
        <w:tc>
          <w:tcPr>
            <w:tcW w:w="1260" w:type="dxa"/>
            <w:tcBorders>
              <w:top w:val="nil"/>
              <w:left w:val="nil"/>
              <w:bottom w:val="single" w:sz="4" w:space="0" w:color="000000"/>
              <w:right w:val="single" w:sz="4" w:space="0" w:color="000000"/>
            </w:tcBorders>
            <w:shd w:val="clear" w:color="auto" w:fill="auto"/>
            <w:noWrap/>
            <w:vAlign w:val="bottom"/>
            <w:hideMark/>
          </w:tcPr>
          <w:p w14:paraId="1DD22086"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235,090,001,340</w:t>
            </w:r>
          </w:p>
        </w:tc>
        <w:tc>
          <w:tcPr>
            <w:tcW w:w="1256" w:type="dxa"/>
            <w:tcBorders>
              <w:top w:val="nil"/>
              <w:left w:val="nil"/>
              <w:bottom w:val="single" w:sz="4" w:space="0" w:color="000000"/>
              <w:right w:val="single" w:sz="4" w:space="0" w:color="000000"/>
            </w:tcBorders>
            <w:shd w:val="clear" w:color="auto" w:fill="auto"/>
            <w:noWrap/>
            <w:vAlign w:val="bottom"/>
            <w:hideMark/>
          </w:tcPr>
          <w:p w14:paraId="21366FE0"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220,474,339,187</w:t>
            </w:r>
          </w:p>
        </w:tc>
        <w:tc>
          <w:tcPr>
            <w:tcW w:w="791" w:type="dxa"/>
            <w:tcBorders>
              <w:top w:val="nil"/>
              <w:left w:val="nil"/>
              <w:bottom w:val="single" w:sz="4" w:space="0" w:color="000000"/>
              <w:right w:val="single" w:sz="4" w:space="0" w:color="000000"/>
            </w:tcBorders>
            <w:shd w:val="clear" w:color="auto" w:fill="auto"/>
            <w:noWrap/>
            <w:vAlign w:val="bottom"/>
            <w:hideMark/>
          </w:tcPr>
          <w:p w14:paraId="406EAAE2"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45.37%</w:t>
            </w:r>
          </w:p>
        </w:tc>
        <w:tc>
          <w:tcPr>
            <w:tcW w:w="791" w:type="dxa"/>
            <w:tcBorders>
              <w:top w:val="nil"/>
              <w:left w:val="nil"/>
              <w:bottom w:val="single" w:sz="4" w:space="0" w:color="000000"/>
              <w:right w:val="single" w:sz="4" w:space="0" w:color="000000"/>
            </w:tcBorders>
            <w:shd w:val="clear" w:color="auto" w:fill="auto"/>
            <w:noWrap/>
            <w:vAlign w:val="bottom"/>
            <w:hideMark/>
          </w:tcPr>
          <w:p w14:paraId="709E7704"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100.91%</w:t>
            </w:r>
          </w:p>
        </w:tc>
        <w:tc>
          <w:tcPr>
            <w:tcW w:w="757" w:type="dxa"/>
            <w:tcBorders>
              <w:top w:val="nil"/>
              <w:left w:val="nil"/>
              <w:bottom w:val="single" w:sz="4" w:space="0" w:color="000000"/>
              <w:right w:val="single" w:sz="4" w:space="0" w:color="000000"/>
            </w:tcBorders>
            <w:shd w:val="clear" w:color="auto" w:fill="auto"/>
            <w:noWrap/>
            <w:vAlign w:val="bottom"/>
            <w:hideMark/>
          </w:tcPr>
          <w:p w14:paraId="0A48C945"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6.63%</w:t>
            </w:r>
          </w:p>
        </w:tc>
      </w:tr>
      <w:tr w:rsidR="008153B2" w:rsidRPr="008153B2" w14:paraId="6F7CEF5B" w14:textId="77777777" w:rsidTr="008153B2">
        <w:trPr>
          <w:trHeight w:val="255"/>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258F8D46"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JUMLAH BEBAN OPERASIONAL</w:t>
            </w:r>
          </w:p>
        </w:tc>
        <w:tc>
          <w:tcPr>
            <w:tcW w:w="1260" w:type="dxa"/>
            <w:tcBorders>
              <w:top w:val="nil"/>
              <w:left w:val="nil"/>
              <w:bottom w:val="single" w:sz="4" w:space="0" w:color="000000"/>
              <w:right w:val="single" w:sz="4" w:space="0" w:color="000000"/>
            </w:tcBorders>
            <w:shd w:val="clear" w:color="auto" w:fill="auto"/>
            <w:noWrap/>
            <w:vAlign w:val="bottom"/>
            <w:hideMark/>
          </w:tcPr>
          <w:p w14:paraId="0F2B6DF4"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412,854,976,416</w:t>
            </w:r>
          </w:p>
        </w:tc>
        <w:tc>
          <w:tcPr>
            <w:tcW w:w="1260" w:type="dxa"/>
            <w:tcBorders>
              <w:top w:val="nil"/>
              <w:left w:val="nil"/>
              <w:bottom w:val="single" w:sz="4" w:space="0" w:color="000000"/>
              <w:right w:val="single" w:sz="4" w:space="0" w:color="000000"/>
            </w:tcBorders>
            <w:shd w:val="clear" w:color="auto" w:fill="auto"/>
            <w:noWrap/>
            <w:vAlign w:val="bottom"/>
            <w:hideMark/>
          </w:tcPr>
          <w:p w14:paraId="1025F3F9"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212,445,880,397</w:t>
            </w:r>
          </w:p>
        </w:tc>
        <w:tc>
          <w:tcPr>
            <w:tcW w:w="1260" w:type="dxa"/>
            <w:tcBorders>
              <w:top w:val="nil"/>
              <w:left w:val="nil"/>
              <w:bottom w:val="single" w:sz="4" w:space="0" w:color="000000"/>
              <w:right w:val="single" w:sz="4" w:space="0" w:color="000000"/>
            </w:tcBorders>
            <w:shd w:val="clear" w:color="auto" w:fill="auto"/>
            <w:noWrap/>
            <w:vAlign w:val="bottom"/>
            <w:hideMark/>
          </w:tcPr>
          <w:p w14:paraId="1B0D5221"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191,139,068,887</w:t>
            </w:r>
          </w:p>
        </w:tc>
        <w:tc>
          <w:tcPr>
            <w:tcW w:w="1256" w:type="dxa"/>
            <w:tcBorders>
              <w:top w:val="nil"/>
              <w:left w:val="nil"/>
              <w:bottom w:val="single" w:sz="4" w:space="0" w:color="000000"/>
              <w:right w:val="single" w:sz="4" w:space="0" w:color="000000"/>
            </w:tcBorders>
            <w:shd w:val="clear" w:color="auto" w:fill="auto"/>
            <w:noWrap/>
            <w:vAlign w:val="bottom"/>
            <w:hideMark/>
          </w:tcPr>
          <w:p w14:paraId="69147814"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197,006,675,516</w:t>
            </w:r>
          </w:p>
        </w:tc>
        <w:tc>
          <w:tcPr>
            <w:tcW w:w="791" w:type="dxa"/>
            <w:tcBorders>
              <w:top w:val="nil"/>
              <w:left w:val="nil"/>
              <w:bottom w:val="single" w:sz="4" w:space="0" w:color="000000"/>
              <w:right w:val="single" w:sz="4" w:space="0" w:color="000000"/>
            </w:tcBorders>
            <w:shd w:val="clear" w:color="auto" w:fill="auto"/>
            <w:noWrap/>
            <w:vAlign w:val="bottom"/>
            <w:hideMark/>
          </w:tcPr>
          <w:p w14:paraId="514F8B07"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46.30%</w:t>
            </w:r>
          </w:p>
        </w:tc>
        <w:tc>
          <w:tcPr>
            <w:tcW w:w="791" w:type="dxa"/>
            <w:tcBorders>
              <w:top w:val="nil"/>
              <w:left w:val="nil"/>
              <w:bottom w:val="single" w:sz="4" w:space="0" w:color="000000"/>
              <w:right w:val="single" w:sz="4" w:space="0" w:color="000000"/>
            </w:tcBorders>
            <w:shd w:val="clear" w:color="auto" w:fill="auto"/>
            <w:noWrap/>
            <w:vAlign w:val="bottom"/>
            <w:hideMark/>
          </w:tcPr>
          <w:p w14:paraId="73957DBB"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89.97%</w:t>
            </w:r>
          </w:p>
        </w:tc>
        <w:tc>
          <w:tcPr>
            <w:tcW w:w="757" w:type="dxa"/>
            <w:tcBorders>
              <w:top w:val="nil"/>
              <w:left w:val="nil"/>
              <w:bottom w:val="single" w:sz="4" w:space="0" w:color="000000"/>
              <w:right w:val="single" w:sz="4" w:space="0" w:color="000000"/>
            </w:tcBorders>
            <w:shd w:val="clear" w:color="auto" w:fill="auto"/>
            <w:noWrap/>
            <w:vAlign w:val="bottom"/>
            <w:hideMark/>
          </w:tcPr>
          <w:p w14:paraId="4905683E"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-2.98%</w:t>
            </w:r>
          </w:p>
        </w:tc>
      </w:tr>
      <w:tr w:rsidR="008153B2" w:rsidRPr="008153B2" w14:paraId="1CBE32A8" w14:textId="77777777" w:rsidTr="008153B2">
        <w:trPr>
          <w:trHeight w:val="255"/>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26F77849"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SHU OPERASIONAL</w:t>
            </w:r>
          </w:p>
        </w:tc>
        <w:tc>
          <w:tcPr>
            <w:tcW w:w="1260" w:type="dxa"/>
            <w:tcBorders>
              <w:top w:val="nil"/>
              <w:left w:val="nil"/>
              <w:bottom w:val="single" w:sz="4" w:space="0" w:color="000000"/>
              <w:right w:val="single" w:sz="4" w:space="0" w:color="000000"/>
            </w:tcBorders>
            <w:shd w:val="clear" w:color="auto" w:fill="auto"/>
            <w:noWrap/>
            <w:vAlign w:val="bottom"/>
            <w:hideMark/>
          </w:tcPr>
          <w:p w14:paraId="7ECE56AB"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105,296,809,827</w:t>
            </w:r>
          </w:p>
        </w:tc>
        <w:tc>
          <w:tcPr>
            <w:tcW w:w="1260" w:type="dxa"/>
            <w:tcBorders>
              <w:top w:val="nil"/>
              <w:left w:val="nil"/>
              <w:bottom w:val="single" w:sz="4" w:space="0" w:color="000000"/>
              <w:right w:val="single" w:sz="4" w:space="0" w:color="000000"/>
            </w:tcBorders>
            <w:shd w:val="clear" w:color="auto" w:fill="auto"/>
            <w:noWrap/>
            <w:vAlign w:val="bottom"/>
            <w:hideMark/>
          </w:tcPr>
          <w:p w14:paraId="4CDFC945"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20,521,839,763</w:t>
            </w:r>
          </w:p>
        </w:tc>
        <w:tc>
          <w:tcPr>
            <w:tcW w:w="1260" w:type="dxa"/>
            <w:tcBorders>
              <w:top w:val="nil"/>
              <w:left w:val="nil"/>
              <w:bottom w:val="single" w:sz="4" w:space="0" w:color="000000"/>
              <w:right w:val="single" w:sz="4" w:space="0" w:color="000000"/>
            </w:tcBorders>
            <w:shd w:val="clear" w:color="auto" w:fill="auto"/>
            <w:noWrap/>
            <w:vAlign w:val="bottom"/>
            <w:hideMark/>
          </w:tcPr>
          <w:p w14:paraId="40392C51"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43,950,932,453</w:t>
            </w:r>
          </w:p>
        </w:tc>
        <w:tc>
          <w:tcPr>
            <w:tcW w:w="1256" w:type="dxa"/>
            <w:tcBorders>
              <w:top w:val="nil"/>
              <w:left w:val="nil"/>
              <w:bottom w:val="single" w:sz="4" w:space="0" w:color="000000"/>
              <w:right w:val="single" w:sz="4" w:space="0" w:color="000000"/>
            </w:tcBorders>
            <w:shd w:val="clear" w:color="auto" w:fill="auto"/>
            <w:noWrap/>
            <w:vAlign w:val="bottom"/>
            <w:hideMark/>
          </w:tcPr>
          <w:p w14:paraId="6C65E781"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23,467,663,671</w:t>
            </w:r>
          </w:p>
        </w:tc>
        <w:tc>
          <w:tcPr>
            <w:tcW w:w="791" w:type="dxa"/>
            <w:tcBorders>
              <w:top w:val="nil"/>
              <w:left w:val="nil"/>
              <w:bottom w:val="single" w:sz="4" w:space="0" w:color="000000"/>
              <w:right w:val="single" w:sz="4" w:space="0" w:color="000000"/>
            </w:tcBorders>
            <w:shd w:val="clear" w:color="auto" w:fill="auto"/>
            <w:noWrap/>
            <w:vAlign w:val="bottom"/>
            <w:hideMark/>
          </w:tcPr>
          <w:p w14:paraId="1C6F3607"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41.74%</w:t>
            </w:r>
          </w:p>
        </w:tc>
        <w:tc>
          <w:tcPr>
            <w:tcW w:w="791" w:type="dxa"/>
            <w:tcBorders>
              <w:top w:val="nil"/>
              <w:left w:val="nil"/>
              <w:bottom w:val="single" w:sz="4" w:space="0" w:color="000000"/>
              <w:right w:val="single" w:sz="4" w:space="0" w:color="000000"/>
            </w:tcBorders>
            <w:shd w:val="clear" w:color="auto" w:fill="auto"/>
            <w:noWrap/>
            <w:vAlign w:val="bottom"/>
            <w:hideMark/>
          </w:tcPr>
          <w:p w14:paraId="71786F40"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214.17%</w:t>
            </w:r>
          </w:p>
        </w:tc>
        <w:tc>
          <w:tcPr>
            <w:tcW w:w="757" w:type="dxa"/>
            <w:tcBorders>
              <w:top w:val="nil"/>
              <w:left w:val="nil"/>
              <w:bottom w:val="single" w:sz="4" w:space="0" w:color="000000"/>
              <w:right w:val="single" w:sz="4" w:space="0" w:color="000000"/>
            </w:tcBorders>
            <w:shd w:val="clear" w:color="auto" w:fill="auto"/>
            <w:noWrap/>
            <w:vAlign w:val="bottom"/>
            <w:hideMark/>
          </w:tcPr>
          <w:p w14:paraId="3450D9BF"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87.28%</w:t>
            </w:r>
          </w:p>
        </w:tc>
      </w:tr>
      <w:tr w:rsidR="008153B2" w:rsidRPr="008153B2" w14:paraId="221DA887" w14:textId="77777777" w:rsidTr="008153B2">
        <w:trPr>
          <w:trHeight w:val="255"/>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47AA0855"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JUMLAH PENDAPATAN NON OPERASIONAL</w:t>
            </w:r>
          </w:p>
        </w:tc>
        <w:tc>
          <w:tcPr>
            <w:tcW w:w="1260" w:type="dxa"/>
            <w:tcBorders>
              <w:top w:val="nil"/>
              <w:left w:val="nil"/>
              <w:bottom w:val="single" w:sz="4" w:space="0" w:color="000000"/>
              <w:right w:val="single" w:sz="4" w:space="0" w:color="000000"/>
            </w:tcBorders>
            <w:shd w:val="clear" w:color="auto" w:fill="auto"/>
            <w:noWrap/>
            <w:vAlign w:val="bottom"/>
            <w:hideMark/>
          </w:tcPr>
          <w:p w14:paraId="610E92A6"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25,130,077,500</w:t>
            </w:r>
          </w:p>
        </w:tc>
        <w:tc>
          <w:tcPr>
            <w:tcW w:w="1260" w:type="dxa"/>
            <w:tcBorders>
              <w:top w:val="nil"/>
              <w:left w:val="nil"/>
              <w:bottom w:val="single" w:sz="4" w:space="0" w:color="000000"/>
              <w:right w:val="single" w:sz="4" w:space="0" w:color="000000"/>
            </w:tcBorders>
            <w:shd w:val="clear" w:color="auto" w:fill="auto"/>
            <w:noWrap/>
            <w:vAlign w:val="bottom"/>
            <w:hideMark/>
          </w:tcPr>
          <w:p w14:paraId="071CC81E"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9,500,252,870</w:t>
            </w:r>
          </w:p>
        </w:tc>
        <w:tc>
          <w:tcPr>
            <w:tcW w:w="1260" w:type="dxa"/>
            <w:tcBorders>
              <w:top w:val="nil"/>
              <w:left w:val="nil"/>
              <w:bottom w:val="single" w:sz="4" w:space="0" w:color="000000"/>
              <w:right w:val="single" w:sz="4" w:space="0" w:color="000000"/>
            </w:tcBorders>
            <w:shd w:val="clear" w:color="auto" w:fill="auto"/>
            <w:noWrap/>
            <w:vAlign w:val="bottom"/>
            <w:hideMark/>
          </w:tcPr>
          <w:p w14:paraId="7635EA42"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8,401,943,984</w:t>
            </w:r>
          </w:p>
        </w:tc>
        <w:tc>
          <w:tcPr>
            <w:tcW w:w="1256" w:type="dxa"/>
            <w:tcBorders>
              <w:top w:val="nil"/>
              <w:left w:val="nil"/>
              <w:bottom w:val="single" w:sz="4" w:space="0" w:color="000000"/>
              <w:right w:val="single" w:sz="4" w:space="0" w:color="000000"/>
            </w:tcBorders>
            <w:shd w:val="clear" w:color="auto" w:fill="auto"/>
            <w:noWrap/>
            <w:vAlign w:val="bottom"/>
            <w:hideMark/>
          </w:tcPr>
          <w:p w14:paraId="0D68CB22"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9,883,896,032</w:t>
            </w:r>
          </w:p>
        </w:tc>
        <w:tc>
          <w:tcPr>
            <w:tcW w:w="791" w:type="dxa"/>
            <w:tcBorders>
              <w:top w:val="nil"/>
              <w:left w:val="nil"/>
              <w:bottom w:val="single" w:sz="4" w:space="0" w:color="000000"/>
              <w:right w:val="single" w:sz="4" w:space="0" w:color="000000"/>
            </w:tcBorders>
            <w:shd w:val="clear" w:color="auto" w:fill="auto"/>
            <w:noWrap/>
            <w:vAlign w:val="bottom"/>
            <w:hideMark/>
          </w:tcPr>
          <w:p w14:paraId="08459339"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33.43%</w:t>
            </w:r>
          </w:p>
        </w:tc>
        <w:tc>
          <w:tcPr>
            <w:tcW w:w="791" w:type="dxa"/>
            <w:tcBorders>
              <w:top w:val="nil"/>
              <w:left w:val="nil"/>
              <w:bottom w:val="single" w:sz="4" w:space="0" w:color="000000"/>
              <w:right w:val="single" w:sz="4" w:space="0" w:color="000000"/>
            </w:tcBorders>
            <w:shd w:val="clear" w:color="auto" w:fill="auto"/>
            <w:noWrap/>
            <w:vAlign w:val="bottom"/>
            <w:hideMark/>
          </w:tcPr>
          <w:p w14:paraId="702DAA33"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88.44%</w:t>
            </w:r>
          </w:p>
        </w:tc>
        <w:tc>
          <w:tcPr>
            <w:tcW w:w="757" w:type="dxa"/>
            <w:tcBorders>
              <w:top w:val="nil"/>
              <w:left w:val="nil"/>
              <w:bottom w:val="single" w:sz="4" w:space="0" w:color="000000"/>
              <w:right w:val="single" w:sz="4" w:space="0" w:color="000000"/>
            </w:tcBorders>
            <w:shd w:val="clear" w:color="auto" w:fill="auto"/>
            <w:noWrap/>
            <w:vAlign w:val="bottom"/>
            <w:hideMark/>
          </w:tcPr>
          <w:p w14:paraId="22E76515"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-14.99%</w:t>
            </w:r>
          </w:p>
        </w:tc>
      </w:tr>
      <w:tr w:rsidR="008153B2" w:rsidRPr="008153B2" w14:paraId="458FD49E" w14:textId="77777777" w:rsidTr="008153B2">
        <w:trPr>
          <w:trHeight w:val="255"/>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66D70AF9"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JUMLAH BEBAN NON OPERASIONAL</w:t>
            </w:r>
          </w:p>
        </w:tc>
        <w:tc>
          <w:tcPr>
            <w:tcW w:w="1260" w:type="dxa"/>
            <w:tcBorders>
              <w:top w:val="nil"/>
              <w:left w:val="nil"/>
              <w:bottom w:val="single" w:sz="4" w:space="0" w:color="000000"/>
              <w:right w:val="single" w:sz="4" w:space="0" w:color="000000"/>
            </w:tcBorders>
            <w:shd w:val="clear" w:color="auto" w:fill="auto"/>
            <w:noWrap/>
            <w:vAlign w:val="bottom"/>
            <w:hideMark/>
          </w:tcPr>
          <w:p w14:paraId="62CCDAAE"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22,778,512,125</w:t>
            </w:r>
          </w:p>
        </w:tc>
        <w:tc>
          <w:tcPr>
            <w:tcW w:w="1260" w:type="dxa"/>
            <w:tcBorders>
              <w:top w:val="nil"/>
              <w:left w:val="nil"/>
              <w:bottom w:val="single" w:sz="4" w:space="0" w:color="000000"/>
              <w:right w:val="single" w:sz="4" w:space="0" w:color="000000"/>
            </w:tcBorders>
            <w:shd w:val="clear" w:color="auto" w:fill="auto"/>
            <w:noWrap/>
            <w:vAlign w:val="bottom"/>
            <w:hideMark/>
          </w:tcPr>
          <w:p w14:paraId="67EE3873"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15,258,954,713</w:t>
            </w:r>
          </w:p>
        </w:tc>
        <w:tc>
          <w:tcPr>
            <w:tcW w:w="1260" w:type="dxa"/>
            <w:tcBorders>
              <w:top w:val="nil"/>
              <w:left w:val="nil"/>
              <w:bottom w:val="single" w:sz="4" w:space="0" w:color="000000"/>
              <w:right w:val="single" w:sz="4" w:space="0" w:color="000000"/>
            </w:tcBorders>
            <w:shd w:val="clear" w:color="auto" w:fill="auto"/>
            <w:noWrap/>
            <w:vAlign w:val="bottom"/>
            <w:hideMark/>
          </w:tcPr>
          <w:p w14:paraId="38F87B8E"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12,072,937,917</w:t>
            </w:r>
          </w:p>
        </w:tc>
        <w:tc>
          <w:tcPr>
            <w:tcW w:w="1256" w:type="dxa"/>
            <w:tcBorders>
              <w:top w:val="nil"/>
              <w:left w:val="nil"/>
              <w:bottom w:val="single" w:sz="4" w:space="0" w:color="000000"/>
              <w:right w:val="single" w:sz="4" w:space="0" w:color="000000"/>
            </w:tcBorders>
            <w:shd w:val="clear" w:color="auto" w:fill="auto"/>
            <w:noWrap/>
            <w:vAlign w:val="bottom"/>
            <w:hideMark/>
          </w:tcPr>
          <w:p w14:paraId="2FA8C004"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11,986,574,032</w:t>
            </w:r>
          </w:p>
        </w:tc>
        <w:tc>
          <w:tcPr>
            <w:tcW w:w="791" w:type="dxa"/>
            <w:tcBorders>
              <w:top w:val="nil"/>
              <w:left w:val="nil"/>
              <w:bottom w:val="single" w:sz="4" w:space="0" w:color="000000"/>
              <w:right w:val="single" w:sz="4" w:space="0" w:color="000000"/>
            </w:tcBorders>
            <w:shd w:val="clear" w:color="auto" w:fill="auto"/>
            <w:noWrap/>
            <w:vAlign w:val="bottom"/>
            <w:hideMark/>
          </w:tcPr>
          <w:p w14:paraId="77DB3397"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53.00%</w:t>
            </w:r>
          </w:p>
        </w:tc>
        <w:tc>
          <w:tcPr>
            <w:tcW w:w="791" w:type="dxa"/>
            <w:tcBorders>
              <w:top w:val="nil"/>
              <w:left w:val="nil"/>
              <w:bottom w:val="single" w:sz="4" w:space="0" w:color="000000"/>
              <w:right w:val="single" w:sz="4" w:space="0" w:color="000000"/>
            </w:tcBorders>
            <w:shd w:val="clear" w:color="auto" w:fill="auto"/>
            <w:noWrap/>
            <w:vAlign w:val="bottom"/>
            <w:hideMark/>
          </w:tcPr>
          <w:p w14:paraId="2F571567"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79.12%</w:t>
            </w:r>
          </w:p>
        </w:tc>
        <w:tc>
          <w:tcPr>
            <w:tcW w:w="757" w:type="dxa"/>
            <w:tcBorders>
              <w:top w:val="nil"/>
              <w:left w:val="nil"/>
              <w:bottom w:val="single" w:sz="4" w:space="0" w:color="000000"/>
              <w:right w:val="single" w:sz="4" w:space="0" w:color="000000"/>
            </w:tcBorders>
            <w:shd w:val="clear" w:color="auto" w:fill="auto"/>
            <w:noWrap/>
            <w:vAlign w:val="bottom"/>
            <w:hideMark/>
          </w:tcPr>
          <w:p w14:paraId="3ADCD979"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0.72%</w:t>
            </w:r>
          </w:p>
        </w:tc>
      </w:tr>
      <w:tr w:rsidR="008153B2" w:rsidRPr="008153B2" w14:paraId="2BDE24AF" w14:textId="77777777" w:rsidTr="008153B2">
        <w:trPr>
          <w:trHeight w:val="255"/>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39DC8D30"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SHU NON OPERASIONAL</w:t>
            </w:r>
          </w:p>
        </w:tc>
        <w:tc>
          <w:tcPr>
            <w:tcW w:w="1260" w:type="dxa"/>
            <w:tcBorders>
              <w:top w:val="nil"/>
              <w:left w:val="nil"/>
              <w:bottom w:val="single" w:sz="4" w:space="0" w:color="000000"/>
              <w:right w:val="single" w:sz="4" w:space="0" w:color="000000"/>
            </w:tcBorders>
            <w:shd w:val="clear" w:color="auto" w:fill="auto"/>
            <w:noWrap/>
            <w:vAlign w:val="bottom"/>
            <w:hideMark/>
          </w:tcPr>
          <w:p w14:paraId="5D213178"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2,351,565,375</w:t>
            </w:r>
          </w:p>
        </w:tc>
        <w:tc>
          <w:tcPr>
            <w:tcW w:w="1260" w:type="dxa"/>
            <w:tcBorders>
              <w:top w:val="nil"/>
              <w:left w:val="nil"/>
              <w:bottom w:val="single" w:sz="4" w:space="0" w:color="000000"/>
              <w:right w:val="single" w:sz="4" w:space="0" w:color="000000"/>
            </w:tcBorders>
            <w:shd w:val="clear" w:color="auto" w:fill="auto"/>
            <w:noWrap/>
            <w:vAlign w:val="bottom"/>
            <w:hideMark/>
          </w:tcPr>
          <w:p w14:paraId="5D73A9ED"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-5,758,701,843</w:t>
            </w:r>
          </w:p>
        </w:tc>
        <w:tc>
          <w:tcPr>
            <w:tcW w:w="1260" w:type="dxa"/>
            <w:tcBorders>
              <w:top w:val="nil"/>
              <w:left w:val="nil"/>
              <w:bottom w:val="single" w:sz="4" w:space="0" w:color="000000"/>
              <w:right w:val="single" w:sz="4" w:space="0" w:color="000000"/>
            </w:tcBorders>
            <w:shd w:val="clear" w:color="auto" w:fill="auto"/>
            <w:noWrap/>
            <w:vAlign w:val="bottom"/>
            <w:hideMark/>
          </w:tcPr>
          <w:p w14:paraId="394AC110"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-3,670,993,933</w:t>
            </w:r>
          </w:p>
        </w:tc>
        <w:tc>
          <w:tcPr>
            <w:tcW w:w="1256" w:type="dxa"/>
            <w:tcBorders>
              <w:top w:val="nil"/>
              <w:left w:val="nil"/>
              <w:bottom w:val="single" w:sz="4" w:space="0" w:color="000000"/>
              <w:right w:val="single" w:sz="4" w:space="0" w:color="000000"/>
            </w:tcBorders>
            <w:shd w:val="clear" w:color="auto" w:fill="auto"/>
            <w:noWrap/>
            <w:vAlign w:val="bottom"/>
            <w:hideMark/>
          </w:tcPr>
          <w:p w14:paraId="03DD6619"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-2,102,678,000</w:t>
            </w:r>
          </w:p>
        </w:tc>
        <w:tc>
          <w:tcPr>
            <w:tcW w:w="791" w:type="dxa"/>
            <w:tcBorders>
              <w:top w:val="nil"/>
              <w:left w:val="nil"/>
              <w:bottom w:val="single" w:sz="4" w:space="0" w:color="000000"/>
              <w:right w:val="single" w:sz="4" w:space="0" w:color="000000"/>
            </w:tcBorders>
            <w:shd w:val="clear" w:color="auto" w:fill="auto"/>
            <w:noWrap/>
            <w:vAlign w:val="bottom"/>
            <w:hideMark/>
          </w:tcPr>
          <w:p w14:paraId="5FA2740B"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-156.11%</w:t>
            </w:r>
          </w:p>
        </w:tc>
        <w:tc>
          <w:tcPr>
            <w:tcW w:w="791" w:type="dxa"/>
            <w:tcBorders>
              <w:top w:val="nil"/>
              <w:left w:val="nil"/>
              <w:bottom w:val="single" w:sz="4" w:space="0" w:color="000000"/>
              <w:right w:val="single" w:sz="4" w:space="0" w:color="000000"/>
            </w:tcBorders>
            <w:shd w:val="clear" w:color="auto" w:fill="auto"/>
            <w:noWrap/>
            <w:vAlign w:val="bottom"/>
            <w:hideMark/>
          </w:tcPr>
          <w:p w14:paraId="764AB537"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63.75%</w:t>
            </w:r>
          </w:p>
        </w:tc>
        <w:tc>
          <w:tcPr>
            <w:tcW w:w="757" w:type="dxa"/>
            <w:tcBorders>
              <w:top w:val="nil"/>
              <w:left w:val="nil"/>
              <w:bottom w:val="single" w:sz="4" w:space="0" w:color="000000"/>
              <w:right w:val="single" w:sz="4" w:space="0" w:color="000000"/>
            </w:tcBorders>
            <w:shd w:val="clear" w:color="auto" w:fill="auto"/>
            <w:noWrap/>
            <w:vAlign w:val="bottom"/>
            <w:hideMark/>
          </w:tcPr>
          <w:p w14:paraId="2B16FC69"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74.59%</w:t>
            </w:r>
          </w:p>
        </w:tc>
      </w:tr>
      <w:tr w:rsidR="008153B2" w:rsidRPr="008153B2" w14:paraId="177F4DD7" w14:textId="77777777" w:rsidTr="008153B2">
        <w:trPr>
          <w:trHeight w:val="255"/>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04320D91"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TOTAL PENDAPATAN OPR &amp; NON OPR</w:t>
            </w:r>
          </w:p>
        </w:tc>
        <w:tc>
          <w:tcPr>
            <w:tcW w:w="1260" w:type="dxa"/>
            <w:tcBorders>
              <w:top w:val="nil"/>
              <w:left w:val="nil"/>
              <w:bottom w:val="single" w:sz="4" w:space="0" w:color="000000"/>
              <w:right w:val="single" w:sz="4" w:space="0" w:color="000000"/>
            </w:tcBorders>
            <w:shd w:val="clear" w:color="auto" w:fill="auto"/>
            <w:noWrap/>
            <w:vAlign w:val="bottom"/>
            <w:hideMark/>
          </w:tcPr>
          <w:p w14:paraId="0F3F2BCD"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543,281,863,743</w:t>
            </w:r>
          </w:p>
        </w:tc>
        <w:tc>
          <w:tcPr>
            <w:tcW w:w="1260" w:type="dxa"/>
            <w:tcBorders>
              <w:top w:val="nil"/>
              <w:left w:val="nil"/>
              <w:bottom w:val="single" w:sz="4" w:space="0" w:color="000000"/>
              <w:right w:val="single" w:sz="4" w:space="0" w:color="000000"/>
            </w:tcBorders>
            <w:shd w:val="clear" w:color="auto" w:fill="auto"/>
            <w:noWrap/>
            <w:vAlign w:val="bottom"/>
            <w:hideMark/>
          </w:tcPr>
          <w:p w14:paraId="05800CD3"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242,467,973,030</w:t>
            </w:r>
          </w:p>
        </w:tc>
        <w:tc>
          <w:tcPr>
            <w:tcW w:w="1260" w:type="dxa"/>
            <w:tcBorders>
              <w:top w:val="nil"/>
              <w:left w:val="nil"/>
              <w:bottom w:val="single" w:sz="4" w:space="0" w:color="000000"/>
              <w:right w:val="single" w:sz="4" w:space="0" w:color="000000"/>
            </w:tcBorders>
            <w:shd w:val="clear" w:color="auto" w:fill="auto"/>
            <w:noWrap/>
            <w:vAlign w:val="bottom"/>
            <w:hideMark/>
          </w:tcPr>
          <w:p w14:paraId="1C78BAB8"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243,491,945,324</w:t>
            </w:r>
          </w:p>
        </w:tc>
        <w:tc>
          <w:tcPr>
            <w:tcW w:w="1256" w:type="dxa"/>
            <w:tcBorders>
              <w:top w:val="nil"/>
              <w:left w:val="nil"/>
              <w:bottom w:val="single" w:sz="4" w:space="0" w:color="000000"/>
              <w:right w:val="single" w:sz="4" w:space="0" w:color="000000"/>
            </w:tcBorders>
            <w:shd w:val="clear" w:color="auto" w:fill="auto"/>
            <w:noWrap/>
            <w:vAlign w:val="bottom"/>
            <w:hideMark/>
          </w:tcPr>
          <w:p w14:paraId="5E9FE3EF"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230,358,235,219</w:t>
            </w:r>
          </w:p>
        </w:tc>
        <w:tc>
          <w:tcPr>
            <w:tcW w:w="791" w:type="dxa"/>
            <w:tcBorders>
              <w:top w:val="nil"/>
              <w:left w:val="nil"/>
              <w:bottom w:val="single" w:sz="4" w:space="0" w:color="000000"/>
              <w:right w:val="single" w:sz="4" w:space="0" w:color="000000"/>
            </w:tcBorders>
            <w:shd w:val="clear" w:color="auto" w:fill="auto"/>
            <w:noWrap/>
            <w:vAlign w:val="bottom"/>
            <w:hideMark/>
          </w:tcPr>
          <w:p w14:paraId="36F81F6B"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44.82%</w:t>
            </w:r>
          </w:p>
        </w:tc>
        <w:tc>
          <w:tcPr>
            <w:tcW w:w="791" w:type="dxa"/>
            <w:tcBorders>
              <w:top w:val="nil"/>
              <w:left w:val="nil"/>
              <w:bottom w:val="single" w:sz="4" w:space="0" w:color="000000"/>
              <w:right w:val="single" w:sz="4" w:space="0" w:color="000000"/>
            </w:tcBorders>
            <w:shd w:val="clear" w:color="auto" w:fill="auto"/>
            <w:noWrap/>
            <w:vAlign w:val="bottom"/>
            <w:hideMark/>
          </w:tcPr>
          <w:p w14:paraId="67DA0C4F"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100.42%</w:t>
            </w:r>
          </w:p>
        </w:tc>
        <w:tc>
          <w:tcPr>
            <w:tcW w:w="757" w:type="dxa"/>
            <w:tcBorders>
              <w:top w:val="nil"/>
              <w:left w:val="nil"/>
              <w:bottom w:val="single" w:sz="4" w:space="0" w:color="000000"/>
              <w:right w:val="single" w:sz="4" w:space="0" w:color="000000"/>
            </w:tcBorders>
            <w:shd w:val="clear" w:color="auto" w:fill="auto"/>
            <w:noWrap/>
            <w:vAlign w:val="bottom"/>
            <w:hideMark/>
          </w:tcPr>
          <w:p w14:paraId="331714A2"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5.70%</w:t>
            </w:r>
          </w:p>
        </w:tc>
      </w:tr>
      <w:tr w:rsidR="008153B2" w:rsidRPr="008153B2" w14:paraId="5397FA1A" w14:textId="77777777" w:rsidTr="008153B2">
        <w:trPr>
          <w:trHeight w:val="255"/>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09D9F36C"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TOTAL BEBAN OPR DAN NON OPR</w:t>
            </w:r>
          </w:p>
        </w:tc>
        <w:tc>
          <w:tcPr>
            <w:tcW w:w="1260" w:type="dxa"/>
            <w:tcBorders>
              <w:top w:val="nil"/>
              <w:left w:val="nil"/>
              <w:bottom w:val="single" w:sz="4" w:space="0" w:color="000000"/>
              <w:right w:val="single" w:sz="4" w:space="0" w:color="000000"/>
            </w:tcBorders>
            <w:shd w:val="clear" w:color="auto" w:fill="auto"/>
            <w:noWrap/>
            <w:vAlign w:val="bottom"/>
            <w:hideMark/>
          </w:tcPr>
          <w:p w14:paraId="095C2033"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435,633,488,541</w:t>
            </w:r>
          </w:p>
        </w:tc>
        <w:tc>
          <w:tcPr>
            <w:tcW w:w="1260" w:type="dxa"/>
            <w:tcBorders>
              <w:top w:val="nil"/>
              <w:left w:val="nil"/>
              <w:bottom w:val="single" w:sz="4" w:space="0" w:color="000000"/>
              <w:right w:val="single" w:sz="4" w:space="0" w:color="000000"/>
            </w:tcBorders>
            <w:shd w:val="clear" w:color="auto" w:fill="auto"/>
            <w:noWrap/>
            <w:vAlign w:val="bottom"/>
            <w:hideMark/>
          </w:tcPr>
          <w:p w14:paraId="2E4BED37"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227,704,835,110</w:t>
            </w:r>
          </w:p>
        </w:tc>
        <w:tc>
          <w:tcPr>
            <w:tcW w:w="1260" w:type="dxa"/>
            <w:tcBorders>
              <w:top w:val="nil"/>
              <w:left w:val="nil"/>
              <w:bottom w:val="single" w:sz="4" w:space="0" w:color="000000"/>
              <w:right w:val="single" w:sz="4" w:space="0" w:color="000000"/>
            </w:tcBorders>
            <w:shd w:val="clear" w:color="auto" w:fill="auto"/>
            <w:noWrap/>
            <w:vAlign w:val="bottom"/>
            <w:hideMark/>
          </w:tcPr>
          <w:p w14:paraId="31D822A9"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203,212,006,804</w:t>
            </w:r>
          </w:p>
        </w:tc>
        <w:tc>
          <w:tcPr>
            <w:tcW w:w="1256" w:type="dxa"/>
            <w:tcBorders>
              <w:top w:val="nil"/>
              <w:left w:val="nil"/>
              <w:bottom w:val="single" w:sz="4" w:space="0" w:color="000000"/>
              <w:right w:val="single" w:sz="4" w:space="0" w:color="000000"/>
            </w:tcBorders>
            <w:shd w:val="clear" w:color="auto" w:fill="auto"/>
            <w:noWrap/>
            <w:vAlign w:val="bottom"/>
            <w:hideMark/>
          </w:tcPr>
          <w:p w14:paraId="4BB67267"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208,993,249,548</w:t>
            </w:r>
          </w:p>
        </w:tc>
        <w:tc>
          <w:tcPr>
            <w:tcW w:w="791" w:type="dxa"/>
            <w:tcBorders>
              <w:top w:val="nil"/>
              <w:left w:val="nil"/>
              <w:bottom w:val="single" w:sz="4" w:space="0" w:color="000000"/>
              <w:right w:val="single" w:sz="4" w:space="0" w:color="000000"/>
            </w:tcBorders>
            <w:shd w:val="clear" w:color="auto" w:fill="auto"/>
            <w:noWrap/>
            <w:vAlign w:val="bottom"/>
            <w:hideMark/>
          </w:tcPr>
          <w:p w14:paraId="314FBE6C"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46.65%</w:t>
            </w:r>
          </w:p>
        </w:tc>
        <w:tc>
          <w:tcPr>
            <w:tcW w:w="791" w:type="dxa"/>
            <w:tcBorders>
              <w:top w:val="nil"/>
              <w:left w:val="nil"/>
              <w:bottom w:val="single" w:sz="4" w:space="0" w:color="000000"/>
              <w:right w:val="single" w:sz="4" w:space="0" w:color="000000"/>
            </w:tcBorders>
            <w:shd w:val="clear" w:color="auto" w:fill="auto"/>
            <w:noWrap/>
            <w:vAlign w:val="bottom"/>
            <w:hideMark/>
          </w:tcPr>
          <w:p w14:paraId="5B490961"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89.24%</w:t>
            </w:r>
          </w:p>
        </w:tc>
        <w:tc>
          <w:tcPr>
            <w:tcW w:w="757" w:type="dxa"/>
            <w:tcBorders>
              <w:top w:val="nil"/>
              <w:left w:val="nil"/>
              <w:bottom w:val="single" w:sz="4" w:space="0" w:color="000000"/>
              <w:right w:val="single" w:sz="4" w:space="0" w:color="000000"/>
            </w:tcBorders>
            <w:shd w:val="clear" w:color="auto" w:fill="auto"/>
            <w:noWrap/>
            <w:vAlign w:val="bottom"/>
            <w:hideMark/>
          </w:tcPr>
          <w:p w14:paraId="1BF9A768"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-2.77%</w:t>
            </w:r>
          </w:p>
        </w:tc>
      </w:tr>
      <w:tr w:rsidR="008153B2" w:rsidRPr="008153B2" w14:paraId="07A615FD" w14:textId="77777777" w:rsidTr="008153B2">
        <w:trPr>
          <w:trHeight w:val="255"/>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08628F91"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SISA HASIL USAHA</w:t>
            </w:r>
          </w:p>
        </w:tc>
        <w:tc>
          <w:tcPr>
            <w:tcW w:w="1260" w:type="dxa"/>
            <w:tcBorders>
              <w:top w:val="nil"/>
              <w:left w:val="nil"/>
              <w:bottom w:val="single" w:sz="4" w:space="0" w:color="000000"/>
              <w:right w:val="single" w:sz="4" w:space="0" w:color="000000"/>
            </w:tcBorders>
            <w:shd w:val="clear" w:color="auto" w:fill="auto"/>
            <w:noWrap/>
            <w:vAlign w:val="bottom"/>
            <w:hideMark/>
          </w:tcPr>
          <w:p w14:paraId="482A522A"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107,648,375,202</w:t>
            </w:r>
          </w:p>
        </w:tc>
        <w:tc>
          <w:tcPr>
            <w:tcW w:w="1260" w:type="dxa"/>
            <w:tcBorders>
              <w:top w:val="nil"/>
              <w:left w:val="nil"/>
              <w:bottom w:val="single" w:sz="4" w:space="0" w:color="000000"/>
              <w:right w:val="single" w:sz="4" w:space="0" w:color="000000"/>
            </w:tcBorders>
            <w:shd w:val="clear" w:color="auto" w:fill="auto"/>
            <w:noWrap/>
            <w:vAlign w:val="bottom"/>
            <w:hideMark/>
          </w:tcPr>
          <w:p w14:paraId="1A9F00B5"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14,763,137,920</w:t>
            </w:r>
          </w:p>
        </w:tc>
        <w:tc>
          <w:tcPr>
            <w:tcW w:w="1260" w:type="dxa"/>
            <w:tcBorders>
              <w:top w:val="nil"/>
              <w:left w:val="nil"/>
              <w:bottom w:val="single" w:sz="4" w:space="0" w:color="000000"/>
              <w:right w:val="single" w:sz="4" w:space="0" w:color="000000"/>
            </w:tcBorders>
            <w:shd w:val="clear" w:color="auto" w:fill="auto"/>
            <w:noWrap/>
            <w:vAlign w:val="bottom"/>
            <w:hideMark/>
          </w:tcPr>
          <w:p w14:paraId="60EAE55C"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40,279,938,520</w:t>
            </w:r>
          </w:p>
        </w:tc>
        <w:tc>
          <w:tcPr>
            <w:tcW w:w="1256" w:type="dxa"/>
            <w:tcBorders>
              <w:top w:val="nil"/>
              <w:left w:val="nil"/>
              <w:bottom w:val="single" w:sz="4" w:space="0" w:color="000000"/>
              <w:right w:val="single" w:sz="4" w:space="0" w:color="000000"/>
            </w:tcBorders>
            <w:shd w:val="clear" w:color="auto" w:fill="auto"/>
            <w:noWrap/>
            <w:vAlign w:val="bottom"/>
            <w:hideMark/>
          </w:tcPr>
          <w:p w14:paraId="2E6DF0CF" w14:textId="77777777" w:rsidR="004C773F" w:rsidRPr="004C773F" w:rsidRDefault="004C773F" w:rsidP="004C773F">
            <w:pPr>
              <w:spacing w:after="0" w:line="240" w:lineRule="auto"/>
              <w:jc w:val="right"/>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21,364,985,671</w:t>
            </w:r>
          </w:p>
        </w:tc>
        <w:tc>
          <w:tcPr>
            <w:tcW w:w="791" w:type="dxa"/>
            <w:tcBorders>
              <w:top w:val="nil"/>
              <w:left w:val="nil"/>
              <w:bottom w:val="single" w:sz="4" w:space="0" w:color="000000"/>
              <w:right w:val="single" w:sz="4" w:space="0" w:color="000000"/>
            </w:tcBorders>
            <w:shd w:val="clear" w:color="auto" w:fill="auto"/>
            <w:noWrap/>
            <w:vAlign w:val="bottom"/>
            <w:hideMark/>
          </w:tcPr>
          <w:p w14:paraId="4ABC0EBD"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37.42%</w:t>
            </w:r>
          </w:p>
        </w:tc>
        <w:tc>
          <w:tcPr>
            <w:tcW w:w="791" w:type="dxa"/>
            <w:tcBorders>
              <w:top w:val="nil"/>
              <w:left w:val="nil"/>
              <w:bottom w:val="single" w:sz="4" w:space="0" w:color="000000"/>
              <w:right w:val="single" w:sz="4" w:space="0" w:color="000000"/>
            </w:tcBorders>
            <w:shd w:val="clear" w:color="auto" w:fill="auto"/>
            <w:noWrap/>
            <w:vAlign w:val="bottom"/>
            <w:hideMark/>
          </w:tcPr>
          <w:p w14:paraId="2B8E44D3"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272.84%</w:t>
            </w:r>
          </w:p>
        </w:tc>
        <w:tc>
          <w:tcPr>
            <w:tcW w:w="757" w:type="dxa"/>
            <w:tcBorders>
              <w:top w:val="nil"/>
              <w:left w:val="nil"/>
              <w:bottom w:val="single" w:sz="4" w:space="0" w:color="000000"/>
              <w:right w:val="single" w:sz="4" w:space="0" w:color="000000"/>
            </w:tcBorders>
            <w:shd w:val="clear" w:color="auto" w:fill="auto"/>
            <w:noWrap/>
            <w:vAlign w:val="bottom"/>
            <w:hideMark/>
          </w:tcPr>
          <w:p w14:paraId="0BF3162B"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88.53%</w:t>
            </w:r>
          </w:p>
        </w:tc>
      </w:tr>
      <w:tr w:rsidR="008153B2" w:rsidRPr="008153B2" w14:paraId="74F898B4" w14:textId="77777777" w:rsidTr="008153B2">
        <w:trPr>
          <w:trHeight w:val="255"/>
        </w:trPr>
        <w:tc>
          <w:tcPr>
            <w:tcW w:w="1980" w:type="dxa"/>
            <w:tcBorders>
              <w:top w:val="nil"/>
              <w:left w:val="single" w:sz="4" w:space="0" w:color="000000"/>
              <w:bottom w:val="single" w:sz="4" w:space="0" w:color="000000"/>
              <w:right w:val="single" w:sz="4" w:space="0" w:color="000000"/>
            </w:tcBorders>
            <w:shd w:val="clear" w:color="auto" w:fill="auto"/>
            <w:noWrap/>
            <w:vAlign w:val="bottom"/>
            <w:hideMark/>
          </w:tcPr>
          <w:p w14:paraId="09A63E64" w14:textId="77777777" w:rsidR="004C773F" w:rsidRPr="004C773F" w:rsidRDefault="004C773F" w:rsidP="004C773F">
            <w:pPr>
              <w:spacing w:after="0" w:line="240" w:lineRule="auto"/>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OPERATIONAL RASIO (OR)</w:t>
            </w:r>
          </w:p>
        </w:tc>
        <w:tc>
          <w:tcPr>
            <w:tcW w:w="1260" w:type="dxa"/>
            <w:tcBorders>
              <w:top w:val="nil"/>
              <w:left w:val="nil"/>
              <w:bottom w:val="single" w:sz="4" w:space="0" w:color="000000"/>
              <w:right w:val="single" w:sz="4" w:space="0" w:color="000000"/>
            </w:tcBorders>
            <w:shd w:val="clear" w:color="auto" w:fill="auto"/>
            <w:noWrap/>
            <w:vAlign w:val="bottom"/>
            <w:hideMark/>
          </w:tcPr>
          <w:p w14:paraId="49B42DA3"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79.68%</w:t>
            </w:r>
          </w:p>
        </w:tc>
        <w:tc>
          <w:tcPr>
            <w:tcW w:w="1260" w:type="dxa"/>
            <w:tcBorders>
              <w:top w:val="nil"/>
              <w:left w:val="nil"/>
              <w:bottom w:val="single" w:sz="4" w:space="0" w:color="000000"/>
              <w:right w:val="single" w:sz="4" w:space="0" w:color="000000"/>
            </w:tcBorders>
            <w:shd w:val="clear" w:color="auto" w:fill="auto"/>
            <w:noWrap/>
            <w:vAlign w:val="bottom"/>
            <w:hideMark/>
          </w:tcPr>
          <w:p w14:paraId="20479F9B"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91.19%</w:t>
            </w:r>
          </w:p>
        </w:tc>
        <w:tc>
          <w:tcPr>
            <w:tcW w:w="1260" w:type="dxa"/>
            <w:tcBorders>
              <w:top w:val="nil"/>
              <w:left w:val="nil"/>
              <w:bottom w:val="single" w:sz="4" w:space="0" w:color="000000"/>
              <w:right w:val="single" w:sz="4" w:space="0" w:color="000000"/>
            </w:tcBorders>
            <w:shd w:val="clear" w:color="auto" w:fill="auto"/>
            <w:noWrap/>
            <w:vAlign w:val="bottom"/>
            <w:hideMark/>
          </w:tcPr>
          <w:p w14:paraId="76C2CB88"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81.30%</w:t>
            </w:r>
          </w:p>
        </w:tc>
        <w:tc>
          <w:tcPr>
            <w:tcW w:w="1256" w:type="dxa"/>
            <w:tcBorders>
              <w:top w:val="nil"/>
              <w:left w:val="nil"/>
              <w:bottom w:val="single" w:sz="4" w:space="0" w:color="000000"/>
              <w:right w:val="single" w:sz="4" w:space="0" w:color="000000"/>
            </w:tcBorders>
            <w:shd w:val="clear" w:color="auto" w:fill="auto"/>
            <w:noWrap/>
            <w:vAlign w:val="bottom"/>
            <w:hideMark/>
          </w:tcPr>
          <w:p w14:paraId="2A071286"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89.36%</w:t>
            </w:r>
          </w:p>
        </w:tc>
        <w:tc>
          <w:tcPr>
            <w:tcW w:w="791" w:type="dxa"/>
            <w:tcBorders>
              <w:top w:val="nil"/>
              <w:left w:val="nil"/>
              <w:bottom w:val="single" w:sz="4" w:space="0" w:color="000000"/>
              <w:right w:val="single" w:sz="4" w:space="0" w:color="000000"/>
            </w:tcBorders>
            <w:shd w:val="clear" w:color="auto" w:fill="auto"/>
            <w:noWrap/>
            <w:vAlign w:val="bottom"/>
            <w:hideMark/>
          </w:tcPr>
          <w:p w14:paraId="6C5E6ABB"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102.04%</w:t>
            </w:r>
          </w:p>
        </w:tc>
        <w:tc>
          <w:tcPr>
            <w:tcW w:w="791" w:type="dxa"/>
            <w:tcBorders>
              <w:top w:val="nil"/>
              <w:left w:val="nil"/>
              <w:bottom w:val="single" w:sz="4" w:space="0" w:color="000000"/>
              <w:right w:val="single" w:sz="4" w:space="0" w:color="000000"/>
            </w:tcBorders>
            <w:shd w:val="clear" w:color="auto" w:fill="auto"/>
            <w:noWrap/>
            <w:vAlign w:val="bottom"/>
            <w:hideMark/>
          </w:tcPr>
          <w:p w14:paraId="7D316FC8"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89.16%</w:t>
            </w:r>
          </w:p>
        </w:tc>
        <w:tc>
          <w:tcPr>
            <w:tcW w:w="757" w:type="dxa"/>
            <w:tcBorders>
              <w:top w:val="nil"/>
              <w:left w:val="nil"/>
              <w:bottom w:val="single" w:sz="4" w:space="0" w:color="000000"/>
              <w:right w:val="single" w:sz="4" w:space="0" w:color="000000"/>
            </w:tcBorders>
            <w:shd w:val="clear" w:color="auto" w:fill="auto"/>
            <w:noWrap/>
            <w:vAlign w:val="bottom"/>
            <w:hideMark/>
          </w:tcPr>
          <w:p w14:paraId="6C9A4291" w14:textId="77777777" w:rsidR="004C773F" w:rsidRPr="004C773F" w:rsidRDefault="004C773F" w:rsidP="004C773F">
            <w:pPr>
              <w:spacing w:after="0" w:line="240" w:lineRule="auto"/>
              <w:jc w:val="center"/>
              <w:rPr>
                <w:rFonts w:ascii="Times New Roman" w:eastAsia="Times New Roman" w:hAnsi="Times New Roman" w:cs="Times New Roman"/>
                <w:color w:val="000000"/>
                <w:sz w:val="14"/>
                <w:szCs w:val="14"/>
                <w:lang w:val="en-US" w:bidi="ar-SA"/>
              </w:rPr>
            </w:pPr>
            <w:r w:rsidRPr="004C773F">
              <w:rPr>
                <w:rFonts w:ascii="Times New Roman" w:eastAsia="Times New Roman" w:hAnsi="Times New Roman" w:cs="Times New Roman"/>
                <w:color w:val="000000"/>
                <w:sz w:val="14"/>
                <w:szCs w:val="14"/>
                <w:lang w:val="en-US" w:bidi="ar-SA"/>
              </w:rPr>
              <w:t>-9.01%</w:t>
            </w:r>
          </w:p>
        </w:tc>
      </w:tr>
    </w:tbl>
    <w:p w14:paraId="00071E1E" w14:textId="77777777" w:rsidR="008A4FAE" w:rsidRPr="008153B2" w:rsidRDefault="008A4FAE" w:rsidP="008A4FAE">
      <w:pPr>
        <w:pStyle w:val="ListParagraph"/>
        <w:ind w:left="0"/>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*Sumber: Unit Keuangan TW II_20</w:t>
      </w:r>
      <w:r w:rsidR="00862592">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p>
    <w:p w14:paraId="2C1B0797" w14:textId="77777777" w:rsidR="008A4FAE" w:rsidRPr="008153B2" w:rsidRDefault="008A4FAE" w:rsidP="008A4FAE">
      <w:pPr>
        <w:pStyle w:val="ListParagraph"/>
        <w:ind w:left="0"/>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3FF0985" w14:textId="77777777" w:rsidR="008A4FAE" w:rsidRPr="008153B2" w:rsidRDefault="008A4FAE" w:rsidP="008A4FAE">
      <w:pPr>
        <w:pStyle w:val="ListParagraph"/>
        <w:ind w:left="0"/>
        <w:jc w:val="both"/>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Realisasi </w:t>
      </w:r>
      <w:r w:rsidRPr="008153B2">
        <w:rPr>
          <w:rFonts w:ascii="Times New Roman" w:hAnsi="Times New Roman" w:cs="Times New Roman"/>
          <w:i/>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Operating ratio</w:t>
      </w:r>
      <w:r w:rsidR="001A48D0"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pada TW_II_20</w:t>
      </w:r>
      <w:r w:rsid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001A48D0"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sebesar </w:t>
      </w:r>
      <w:r w:rsidR="001A48D0"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008153B2"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001A48D0"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153B2"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46</w:t>
      </w:r>
      <w:r w:rsidR="001A48D0"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A48D0"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(tercapai </w:t>
      </w:r>
      <w:r w:rsidR="008153B2"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112</w:t>
      </w:r>
      <w:r w:rsidR="001A48D0"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153B2"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53</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1A48D0"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terhadap RKA bulan berjalan 20</w:t>
      </w:r>
      <w:r w:rsid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Dibandingkan dengan triwulan yang sama pada tahun sebelumnya mengalami pe</w:t>
      </w:r>
      <w:r w:rsidR="0091573A">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ningkatan efisiensi</w:t>
      </w:r>
      <w:r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153B2">
        <w:rPr>
          <w:rFonts w:ascii="Times New Roman" w:hAnsi="Times New Roman" w:cs="Times New Roman"/>
          <w:i/>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operating ratio </w:t>
      </w:r>
      <w:r w:rsidR="008153B2"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w:t>
      </w:r>
      <w:r w:rsidR="001A48D0"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153B2"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60</w:t>
      </w:r>
      <w:r w:rsidR="001A48D0"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A48D0" w:rsidRPr="008153B2">
        <w:rPr>
          <w:rFonts w:ascii="Times New Roman" w:hAnsi="Times New Roman" w:cs="Times New Roman"/>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0A1CF661" w14:textId="77777777" w:rsidR="008A4FAE" w:rsidRPr="008153B2" w:rsidRDefault="008A4FAE" w:rsidP="008A5F41">
      <w:pPr>
        <w:pStyle w:val="ListParagraph"/>
        <w:spacing w:after="0"/>
        <w:ind w:left="0"/>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b/>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14:paraId="1424B085" w14:textId="77777777" w:rsidR="008A4FAE" w:rsidRPr="008153B2" w:rsidRDefault="008A4FAE" w:rsidP="005E2EE8">
      <w:pPr>
        <w:pStyle w:val="Heading2"/>
        <w:numPr>
          <w:ilvl w:val="0"/>
          <w:numId w:val="6"/>
        </w:numPr>
        <w:ind w:left="360"/>
        <w:rPr>
          <w:rFonts w:ascii="Times New Roman" w:hAnsi="Times New Roman" w:cs="Times New Roman"/>
          <w:b/>
          <w:color w:val="222A35" w:themeColor="text2" w:themeShade="80"/>
          <w:sz w:val="28"/>
        </w:rPr>
      </w:pPr>
      <w:bookmarkStart w:id="26" w:name="_Toc49251709"/>
      <w:r w:rsidRPr="008153B2">
        <w:rPr>
          <w:rFonts w:ascii="Times New Roman" w:hAnsi="Times New Roman" w:cs="Times New Roman"/>
          <w:b/>
          <w:color w:val="222A35" w:themeColor="text2" w:themeShade="80"/>
          <w:sz w:val="28"/>
        </w:rPr>
        <w:t>CUSTOMER</w:t>
      </w:r>
      <w:bookmarkEnd w:id="26"/>
    </w:p>
    <w:p w14:paraId="5E94AA84" w14:textId="77777777" w:rsidR="008A4FAE" w:rsidRPr="008153B2" w:rsidRDefault="008A4FAE" w:rsidP="008A4FAE">
      <w:pPr>
        <w:spacing w:after="0"/>
        <w:rPr>
          <w:rFonts w:ascii="Times New Roman" w:hAnsi="Times New Roman" w:cs="Times New Roman"/>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85E7FBE" w14:textId="77777777" w:rsidR="008A4FAE" w:rsidRPr="008153B2" w:rsidRDefault="008A4FAE" w:rsidP="008A5F41">
      <w:pPr>
        <w:pStyle w:val="Heading3"/>
        <w:spacing w:after="240"/>
        <w:rPr>
          <w:rFonts w:ascii="Times New Roman" w:hAnsi="Times New Roman" w:cs="Times New Roman"/>
          <w:b/>
          <w:color w:val="auto"/>
        </w:rPr>
      </w:pPr>
      <w:bookmarkStart w:id="27" w:name="_Toc49251710"/>
      <w:r w:rsidRPr="008153B2">
        <w:rPr>
          <w:rFonts w:ascii="Times New Roman" w:hAnsi="Times New Roman" w:cs="Times New Roman"/>
          <w:b/>
          <w:color w:val="auto"/>
        </w:rPr>
        <w:t>B.1 Kepuasan Mitra Universitas Terhadap Layanan / Produk</w:t>
      </w:r>
      <w:bookmarkEnd w:id="27"/>
    </w:p>
    <w:p w14:paraId="2C57642E" w14:textId="77777777" w:rsidR="008A5F41" w:rsidRPr="008153B2" w:rsidRDefault="008A4FAE" w:rsidP="008A5F41">
      <w:pPr>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Dilakukan survey kepuasan pelayanan tenan terhadap mitra tenan binaan Bandung Techno Park. </w:t>
      </w:r>
      <w:r w:rsidR="008A5F41"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Persentase Kepuasan Tenan / Binaan Bandung Techno Park sebesar </w:t>
      </w:r>
      <w:r w:rsidR="008A5F41" w:rsidRPr="008153B2">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w:t>
      </w:r>
      <w:r w:rsidR="000D4043">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3</w:t>
      </w:r>
      <w:r w:rsidR="008A5F41" w:rsidRPr="008153B2">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000D4043">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8A5F41" w:rsidRPr="008153B2">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A5F41"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Dari hasil penilaian kepuasan pelayanan tenan / binaan secara keseluruhan dapat disimpulkan bahwa dengan pembinaan start up dan tenant service saat ini adalah sangat memuaskan (mencapai angka 80% dalam skala 100%), dengan nilai rata-rata yang masih rendah diantaranya dengan beberapa saran dan masukan untuk pelayanan yang lebih baik kedepannya.</w:t>
      </w:r>
    </w:p>
    <w:p w14:paraId="2FAB0F7B" w14:textId="77777777" w:rsidR="008A4FAE" w:rsidRPr="008153B2" w:rsidRDefault="008A4FAE" w:rsidP="008A4FAE">
      <w:pPr>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Dengan responden Tenan Binaan dan tenant Service didapatkan hasil seperti dibawah ini:</w:t>
      </w:r>
    </w:p>
    <w:p w14:paraId="507DA232" w14:textId="77777777" w:rsidR="008A4FAE" w:rsidRPr="008153B2" w:rsidRDefault="008A4FAE" w:rsidP="008A4FAE">
      <w:pPr>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EC4410F" w14:textId="77777777" w:rsidR="008A4FAE" w:rsidRPr="008153B2" w:rsidRDefault="008A4FAE" w:rsidP="008A4FAE">
      <w:pPr>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A00E80A" w14:textId="77777777" w:rsidR="008A4FAE" w:rsidRPr="008153B2" w:rsidRDefault="008A4FAE" w:rsidP="008A4FAE">
      <w:pPr>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FD2B0C2" w14:textId="77777777" w:rsidR="008A4FAE" w:rsidRPr="008153B2" w:rsidRDefault="008A4FAE" w:rsidP="008A4FAE">
      <w:pPr>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0D3D63E" w14:textId="298A0EB4" w:rsidR="00CE0CB5" w:rsidRPr="008153B2" w:rsidRDefault="001A5FAD" w:rsidP="00CE0CB5">
      <w:pPr>
        <w:keepNext/>
        <w:spacing w:after="0"/>
        <w:jc w:val="center"/>
        <w:rPr>
          <w:rFonts w:ascii="Times New Roman" w:hAnsi="Times New Roman" w:cs="Times New Roman"/>
        </w:rPr>
      </w:pPr>
      <w:r>
        <w:rPr>
          <w:noProof/>
          <w:lang w:val="en-US" w:bidi="ar-SA"/>
        </w:rPr>
        <w:lastRenderedPageBreak/>
        <w:drawing>
          <wp:inline distT="0" distB="0" distL="0" distR="0" wp14:anchorId="3062EA6E" wp14:editId="6F0E668A">
            <wp:extent cx="5429250" cy="27051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CF0B94" w14:textId="77777777" w:rsidR="008A4FAE" w:rsidRPr="008153B2" w:rsidRDefault="003E2FA7" w:rsidP="00CE0CB5">
      <w:pPr>
        <w:pStyle w:val="Caption"/>
        <w:jc w:val="center"/>
        <w:rPr>
          <w:rFonts w:ascii="Times New Roman" w:hAnsi="Times New Roman" w:cs="Times New Roman"/>
          <w:b/>
          <w:i w:val="0"/>
          <w:color w:val="auto"/>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28" w:name="_Toc49251759"/>
      <w:r>
        <w:rPr>
          <w:rFonts w:ascii="Times New Roman" w:hAnsi="Times New Roman" w:cs="Times New Roman"/>
          <w:b/>
          <w:i w:val="0"/>
          <w:color w:val="auto"/>
          <w:sz w:val="22"/>
        </w:rPr>
        <w:t>Grafik</w:t>
      </w:r>
      <w:r w:rsidR="00CE0CB5" w:rsidRPr="008153B2">
        <w:rPr>
          <w:rFonts w:ascii="Times New Roman" w:hAnsi="Times New Roman" w:cs="Times New Roman"/>
          <w:b/>
          <w:i w:val="0"/>
          <w:color w:val="auto"/>
          <w:sz w:val="22"/>
        </w:rPr>
        <w:t xml:space="preserve"> </w:t>
      </w:r>
      <w:r w:rsidR="00CE0CB5" w:rsidRPr="008153B2">
        <w:rPr>
          <w:rFonts w:ascii="Times New Roman" w:hAnsi="Times New Roman" w:cs="Times New Roman"/>
          <w:b/>
          <w:i w:val="0"/>
          <w:color w:val="auto"/>
          <w:sz w:val="22"/>
        </w:rPr>
        <w:fldChar w:fldCharType="begin"/>
      </w:r>
      <w:r w:rsidR="00CE0CB5" w:rsidRPr="008153B2">
        <w:rPr>
          <w:rFonts w:ascii="Times New Roman" w:hAnsi="Times New Roman" w:cs="Times New Roman"/>
          <w:b/>
          <w:i w:val="0"/>
          <w:color w:val="auto"/>
          <w:sz w:val="22"/>
        </w:rPr>
        <w:instrText xml:space="preserve"> SEQ Grafik \* ARABIC </w:instrText>
      </w:r>
      <w:r w:rsidR="00CE0CB5"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w:t>
      </w:r>
      <w:r w:rsidR="00CE0CB5" w:rsidRPr="008153B2">
        <w:rPr>
          <w:rFonts w:ascii="Times New Roman" w:hAnsi="Times New Roman" w:cs="Times New Roman"/>
          <w:b/>
          <w:i w:val="0"/>
          <w:color w:val="auto"/>
          <w:sz w:val="22"/>
        </w:rPr>
        <w:fldChar w:fldCharType="end"/>
      </w:r>
      <w:r w:rsidR="00CE0CB5" w:rsidRPr="008153B2">
        <w:rPr>
          <w:rFonts w:ascii="Times New Roman" w:hAnsi="Times New Roman" w:cs="Times New Roman"/>
          <w:b/>
          <w:i w:val="0"/>
          <w:color w:val="auto"/>
          <w:sz w:val="22"/>
        </w:rPr>
        <w:t>. Kepuasan Mitra Universitas Terhadap Layanan/Produk</w:t>
      </w:r>
      <w:bookmarkEnd w:id="28"/>
    </w:p>
    <w:p w14:paraId="66FBD467" w14:textId="77777777" w:rsidR="008A4FAE" w:rsidRPr="008153B2" w:rsidRDefault="008A4FAE" w:rsidP="008A4FAE">
      <w:pPr>
        <w:spacing w:after="0"/>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Skala Penilaian: Sangat Tidak Sesuai (1); Tidak Sesuai (2); Kurang Sesuai (3); Sesuai (4); Sangat Sesuai (5)</w:t>
      </w:r>
    </w:p>
    <w:p w14:paraId="661050A0" w14:textId="77777777" w:rsidR="008A4FAE" w:rsidRDefault="008A4FAE" w:rsidP="008A4FAE">
      <w:pPr>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*sumber : BTP TW_II 20</w:t>
      </w:r>
      <w:r w:rsidR="00862592">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p>
    <w:p w14:paraId="1AF208D5" w14:textId="77777777" w:rsidR="003E2FA7" w:rsidRDefault="003E2FA7" w:rsidP="008A4FAE">
      <w:pPr>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E2FA7">
        <w:rPr>
          <w:rFonts w:ascii="Times New Roman" w:hAnsi="Times New Roman" w:cs="Times New Roman"/>
          <w:b/>
          <w:sz w:val="24"/>
        </w:rPr>
        <w:t xml:space="preserve">B.1 </w:t>
      </w:r>
      <w:r w:rsidR="00570493">
        <w:rPr>
          <w:rFonts w:ascii="Times New Roman" w:hAnsi="Times New Roman" w:cs="Times New Roman"/>
          <w:b/>
          <w:sz w:val="24"/>
        </w:rPr>
        <w:t xml:space="preserve">Program </w:t>
      </w:r>
      <w:r w:rsidR="00570493" w:rsidRPr="00570493">
        <w:rPr>
          <w:rFonts w:ascii="Times New Roman" w:hAnsi="Times New Roman" w:cs="Times New Roman"/>
          <w:b/>
          <w:i/>
          <w:sz w:val="24"/>
        </w:rPr>
        <w:t>Customer Relationship Management</w:t>
      </w:r>
      <w:r w:rsidR="00570493">
        <w:rPr>
          <w:rFonts w:ascii="Times New Roman" w:hAnsi="Times New Roman" w:cs="Times New Roman"/>
          <w:b/>
          <w:sz w:val="24"/>
        </w:rPr>
        <w:t xml:space="preserve"> dengan SMA/K</w:t>
      </w:r>
    </w:p>
    <w:p w14:paraId="52498CC6" w14:textId="77777777" w:rsidR="0091573A" w:rsidRDefault="0091573A" w:rsidP="0091573A">
      <w:pPr>
        <w:pStyle w:val="NormalWeb"/>
        <w:spacing w:before="0" w:beforeAutospacing="0" w:after="0" w:afterAutospacing="0"/>
        <w:jc w:val="both"/>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Program Customer Rekationship Management dengan SMA/K pada TW_II_2020 terealisasi 2 (dua) kegiatan, antara lain:</w:t>
      </w:r>
    </w:p>
    <w:p w14:paraId="6AAA6703" w14:textId="77777777" w:rsidR="0091573A" w:rsidRPr="00BD5F2F" w:rsidRDefault="0091573A" w:rsidP="0091573A">
      <w:pPr>
        <w:pStyle w:val="NormalWeb"/>
        <w:numPr>
          <w:ilvl w:val="0"/>
          <w:numId w:val="19"/>
        </w:numPr>
        <w:spacing w:before="0" w:beforeAutospacing="0" w:after="0" w:afterAutospacing="0"/>
        <w:jc w:val="both"/>
        <w:rPr>
          <w:color w:val="000000"/>
          <w:sz w:val="22"/>
          <w:szCs w:val="22"/>
        </w:rPr>
      </w:pPr>
      <w:r>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Online Workshop “Implementasi Pembelajaran &amp; Ujian Daring untuk Guru SMA/SMK/Sederajat” pada 22 April 2020.</w:t>
      </w:r>
    </w:p>
    <w:p w14:paraId="263ECB30" w14:textId="77777777" w:rsidR="0091573A" w:rsidRDefault="0091573A" w:rsidP="0091573A">
      <w:pPr>
        <w:pStyle w:val="NormalWeb"/>
        <w:numPr>
          <w:ilvl w:val="0"/>
          <w:numId w:val="19"/>
        </w:numPr>
        <w:spacing w:before="0" w:beforeAutospacing="0" w:after="0" w:afterAutospacing="0"/>
        <w:jc w:val="both"/>
        <w:rPr>
          <w:color w:val="000000"/>
          <w:sz w:val="22"/>
          <w:szCs w:val="22"/>
        </w:rPr>
      </w:pPr>
      <w:r>
        <w:rPr>
          <w:sz w:val="22"/>
          <w:szCs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Webinar Bincang Tel-U “Tentukan Masa Depanmu Sesuai Minat dan Bakatmu” pada 25 Juni 2020</w:t>
      </w:r>
    </w:p>
    <w:p w14:paraId="5205B5E5" w14:textId="77777777" w:rsidR="003E2FA7" w:rsidRPr="003E2FA7" w:rsidRDefault="003E2FA7" w:rsidP="008A4FAE">
      <w:pPr>
        <w:rPr>
          <w:rFonts w:ascii="Times New Roman" w:hAnsi="Times New Roman" w:cs="Times New Roman"/>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01FFAA4" w14:textId="77777777" w:rsidR="008A4FAE" w:rsidRPr="008153B2" w:rsidRDefault="008A4FAE" w:rsidP="005E2EE8">
      <w:pPr>
        <w:pStyle w:val="Heading2"/>
        <w:numPr>
          <w:ilvl w:val="0"/>
          <w:numId w:val="6"/>
        </w:numPr>
        <w:ind w:left="360"/>
        <w:rPr>
          <w:rFonts w:ascii="Times New Roman" w:hAnsi="Times New Roman" w:cs="Times New Roman"/>
          <w:b/>
          <w:color w:val="222A35" w:themeColor="text2" w:themeShade="80"/>
          <w:sz w:val="28"/>
        </w:rPr>
      </w:pPr>
      <w:bookmarkStart w:id="29" w:name="_Toc49251711"/>
      <w:r w:rsidRPr="008153B2">
        <w:rPr>
          <w:rFonts w:ascii="Times New Roman" w:hAnsi="Times New Roman" w:cs="Times New Roman"/>
          <w:b/>
          <w:color w:val="222A35" w:themeColor="text2" w:themeShade="80"/>
          <w:sz w:val="28"/>
        </w:rPr>
        <w:t>INTERNAL BUSINESS PROCESS</w:t>
      </w:r>
      <w:bookmarkEnd w:id="29"/>
    </w:p>
    <w:p w14:paraId="25DF475D" w14:textId="77777777" w:rsidR="008A4FAE" w:rsidRPr="008153B2" w:rsidRDefault="008A4FAE" w:rsidP="008A4FAE">
      <w:pPr>
        <w:spacing w:after="0"/>
        <w:rPr>
          <w:rFonts w:ascii="Times New Roman" w:hAnsi="Times New Roman" w:cs="Times New Roman"/>
          <w:b/>
          <w:sz w:val="18"/>
          <w:szCs w:val="1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1C16FD7" w14:textId="77777777" w:rsidR="008A4FAE" w:rsidRPr="008153B2" w:rsidRDefault="00862592" w:rsidP="002D50DB">
      <w:pPr>
        <w:pStyle w:val="Heading3"/>
        <w:rPr>
          <w:rFonts w:ascii="Times New Roman" w:hAnsi="Times New Roman" w:cs="Times New Roman"/>
          <w:b/>
          <w:color w:val="auto"/>
        </w:rPr>
      </w:pPr>
      <w:bookmarkStart w:id="30" w:name="_Toc49251712"/>
      <w:r>
        <w:rPr>
          <w:rFonts w:ascii="Times New Roman" w:hAnsi="Times New Roman" w:cs="Times New Roman"/>
          <w:b/>
          <w:color w:val="auto"/>
        </w:rPr>
        <w:t>C.1</w:t>
      </w:r>
      <w:r w:rsidR="008A4FAE" w:rsidRPr="008153B2">
        <w:rPr>
          <w:rFonts w:ascii="Times New Roman" w:hAnsi="Times New Roman" w:cs="Times New Roman"/>
          <w:b/>
          <w:color w:val="auto"/>
        </w:rPr>
        <w:t xml:space="preserve"> Konten Celoe</w:t>
      </w:r>
      <w:bookmarkEnd w:id="30"/>
    </w:p>
    <w:p w14:paraId="74EC2F4B" w14:textId="77777777" w:rsidR="008A4FAE" w:rsidRPr="008153B2" w:rsidRDefault="008A4FAE" w:rsidP="008A4FAE">
      <w:pPr>
        <w:spacing w:after="0"/>
        <w:rPr>
          <w:rFonts w:ascii="Times New Roman" w:hAnsi="Times New Roman" w:cs="Times New Roman"/>
          <w:b/>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3DF4630" w14:textId="77777777" w:rsidR="008A4FAE" w:rsidRDefault="008A4FAE" w:rsidP="00862592">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Program bernama Center for e-Learning and Open Education (CeLOE). metode pembelajaran CeLOE didalamnya fokus pada transformasi pendidikan dengan pemanfaatan teknologi informasi. Ada 3 poin yang menjadi inti dari program ini, yaitu (1) Learner excellence, melalui perubahan pembelajaran sesuai dengan kebutuhan pembelajar, (2) Teacher excellence, melalui perubahan delivery pembelajaran, dan (3) Institutional Excellence, perubahan perencan</w:t>
      </w:r>
      <w:r w:rsidR="0086259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aan dan pengelolaan pendidikan. </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Realisasi jumlah Mata Kuliah Celoe pada TW_II 20</w:t>
      </w:r>
      <w:r w:rsidR="0086259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tercapai </w:t>
      </w:r>
      <w:r w:rsidR="0086259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143</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(Tercapai </w:t>
      </w:r>
      <w:r w:rsidRPr="008153B2">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1</w:t>
      </w:r>
      <w:r w:rsidR="00862592">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02.88</w:t>
      </w:r>
      <w:r w:rsidRPr="008153B2">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dari target). </w:t>
      </w:r>
    </w:p>
    <w:p w14:paraId="4794663F" w14:textId="77777777" w:rsidR="0091573A" w:rsidRPr="008153B2" w:rsidRDefault="0091573A" w:rsidP="00862592">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3234B51" w14:textId="77777777" w:rsidR="008A4FAE" w:rsidRPr="008153B2" w:rsidRDefault="00862592" w:rsidP="002D50DB">
      <w:pPr>
        <w:pStyle w:val="Heading3"/>
        <w:rPr>
          <w:rFonts w:ascii="Times New Roman" w:hAnsi="Times New Roman" w:cs="Times New Roman"/>
          <w:b/>
          <w:color w:val="auto"/>
        </w:rPr>
      </w:pPr>
      <w:bookmarkStart w:id="31" w:name="_Toc49251713"/>
      <w:r>
        <w:rPr>
          <w:rFonts w:ascii="Times New Roman" w:hAnsi="Times New Roman" w:cs="Times New Roman"/>
          <w:b/>
          <w:color w:val="auto"/>
        </w:rPr>
        <w:t>C.2</w:t>
      </w:r>
      <w:r w:rsidR="008A4FAE" w:rsidRPr="008153B2">
        <w:rPr>
          <w:rFonts w:ascii="Times New Roman" w:hAnsi="Times New Roman" w:cs="Times New Roman"/>
          <w:b/>
          <w:color w:val="auto"/>
        </w:rPr>
        <w:t xml:space="preserve"> Rasio Dosen Mahasiswa</w:t>
      </w:r>
      <w:bookmarkEnd w:id="31"/>
    </w:p>
    <w:p w14:paraId="1C0D2065" w14:textId="77777777" w:rsidR="008A4FAE" w:rsidRDefault="008A4FAE"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Berdasarkan Peraturan MenristekDikti, perbandingan jumlah ideal dosen dengan mahasiswanya di perguruan tinggi swasta adalah satu banding 30 (1:30) untuk mata kuliah eksakta dan satu banding 45 (1:45) untuk sosial. Sementara itu, untuk perguruan tinggi negeri perbandingan dosen dengan mahasiswanya adalah 1:20 untuk eksakta dan 1:30 untuk ilmu sosial.</w:t>
      </w:r>
    </w:p>
    <w:p w14:paraId="3EA07E7C" w14:textId="0FE45EB1" w:rsidR="008A4FAE" w:rsidRDefault="008A4FAE"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7115C08" w14:textId="77777777" w:rsidR="00E71737" w:rsidRPr="008153B2" w:rsidRDefault="00E71737"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E2132F0" w14:textId="4EB9A121" w:rsidR="002D50DB" w:rsidRPr="008153B2" w:rsidRDefault="007C62C2" w:rsidP="002D50DB">
      <w:pPr>
        <w:pStyle w:val="Caption"/>
        <w:keepNext/>
        <w:spacing w:after="0"/>
        <w:jc w:val="center"/>
        <w:rPr>
          <w:rFonts w:ascii="Times New Roman" w:hAnsi="Times New Roman" w:cs="Times New Roman"/>
          <w:b/>
          <w:i w:val="0"/>
          <w:color w:val="auto"/>
          <w:sz w:val="22"/>
        </w:rPr>
      </w:pPr>
      <w:bookmarkStart w:id="32" w:name="_Toc49251745"/>
      <w:r>
        <w:rPr>
          <w:rFonts w:ascii="Times New Roman" w:hAnsi="Times New Roman" w:cs="Times New Roman"/>
          <w:b/>
          <w:i w:val="0"/>
          <w:color w:val="auto"/>
          <w:sz w:val="22"/>
        </w:rPr>
        <w:lastRenderedPageBreak/>
        <w:t>Tabel</w:t>
      </w:r>
      <w:r w:rsidR="002D50DB" w:rsidRPr="008153B2">
        <w:rPr>
          <w:rFonts w:ascii="Times New Roman" w:hAnsi="Times New Roman" w:cs="Times New Roman"/>
          <w:b/>
          <w:i w:val="0"/>
          <w:color w:val="auto"/>
          <w:sz w:val="22"/>
        </w:rPr>
        <w:t xml:space="preserve"> </w:t>
      </w:r>
      <w:r w:rsidR="002D50DB" w:rsidRPr="008153B2">
        <w:rPr>
          <w:rFonts w:ascii="Times New Roman" w:hAnsi="Times New Roman" w:cs="Times New Roman"/>
          <w:b/>
          <w:i w:val="0"/>
          <w:color w:val="auto"/>
          <w:sz w:val="22"/>
        </w:rPr>
        <w:fldChar w:fldCharType="begin"/>
      </w:r>
      <w:r w:rsidR="002D50DB" w:rsidRPr="008153B2">
        <w:rPr>
          <w:rFonts w:ascii="Times New Roman" w:hAnsi="Times New Roman" w:cs="Times New Roman"/>
          <w:b/>
          <w:i w:val="0"/>
          <w:color w:val="auto"/>
          <w:sz w:val="22"/>
        </w:rPr>
        <w:instrText xml:space="preserve"> SEQ Table \* ARABIC </w:instrText>
      </w:r>
      <w:r w:rsidR="002D50DB"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4</w:t>
      </w:r>
      <w:r w:rsidR="002D50DB" w:rsidRPr="008153B2">
        <w:rPr>
          <w:rFonts w:ascii="Times New Roman" w:hAnsi="Times New Roman" w:cs="Times New Roman"/>
          <w:b/>
          <w:i w:val="0"/>
          <w:color w:val="auto"/>
          <w:sz w:val="22"/>
        </w:rPr>
        <w:fldChar w:fldCharType="end"/>
      </w:r>
      <w:r w:rsidR="002D50DB" w:rsidRPr="008153B2">
        <w:rPr>
          <w:rFonts w:ascii="Times New Roman" w:hAnsi="Times New Roman" w:cs="Times New Roman"/>
          <w:b/>
          <w:i w:val="0"/>
          <w:color w:val="auto"/>
          <w:sz w:val="22"/>
        </w:rPr>
        <w:t>. Rasio Dosen dan Mahasiswa Berdasarkan Fakultas</w:t>
      </w:r>
      <w:bookmarkEnd w:id="32"/>
    </w:p>
    <w:tbl>
      <w:tblPr>
        <w:tblStyle w:val="GridTable5Dark-Accent11"/>
        <w:tblW w:w="0" w:type="auto"/>
        <w:jc w:val="center"/>
        <w:tblLook w:val="04A0" w:firstRow="1" w:lastRow="0" w:firstColumn="1" w:lastColumn="0" w:noHBand="0" w:noVBand="1"/>
      </w:tblPr>
      <w:tblGrid>
        <w:gridCol w:w="565"/>
        <w:gridCol w:w="1136"/>
        <w:gridCol w:w="1362"/>
        <w:gridCol w:w="1246"/>
        <w:gridCol w:w="709"/>
      </w:tblGrid>
      <w:tr w:rsidR="00F85DB6" w14:paraId="4F41F16D" w14:textId="77777777" w:rsidTr="00E71737">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4AABFD80" w14:textId="77777777" w:rsidR="00F85DB6" w:rsidRDefault="00F85DB6">
            <w:pPr>
              <w:jc w:val="center"/>
              <w:rPr>
                <w:rFonts w:ascii="Calibri" w:hAnsi="Calibri" w:cs="Calibri"/>
                <w:color w:val="000000"/>
                <w:szCs w:val="22"/>
              </w:rPr>
            </w:pPr>
            <w:r>
              <w:rPr>
                <w:rFonts w:ascii="Calibri" w:hAnsi="Calibri" w:cs="Calibri"/>
                <w:b w:val="0"/>
                <w:bCs w:val="0"/>
                <w:color w:val="000000"/>
                <w:szCs w:val="22"/>
              </w:rPr>
              <w:t>No</w:t>
            </w:r>
          </w:p>
        </w:tc>
        <w:tc>
          <w:tcPr>
            <w:tcW w:w="0" w:type="auto"/>
            <w:vMerge w:val="restart"/>
            <w:hideMark/>
          </w:tcPr>
          <w:p w14:paraId="4328E8F2" w14:textId="77777777" w:rsidR="00F85DB6" w:rsidRDefault="00F85D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Cs w:val="22"/>
              </w:rPr>
            </w:pPr>
            <w:r>
              <w:rPr>
                <w:rFonts w:ascii="Calibri" w:hAnsi="Calibri" w:cs="Calibri"/>
                <w:b w:val="0"/>
                <w:bCs w:val="0"/>
                <w:color w:val="000000"/>
                <w:szCs w:val="22"/>
              </w:rPr>
              <w:t>Fakultas</w:t>
            </w:r>
          </w:p>
        </w:tc>
        <w:tc>
          <w:tcPr>
            <w:tcW w:w="0" w:type="auto"/>
            <w:gridSpan w:val="3"/>
            <w:hideMark/>
          </w:tcPr>
          <w:p w14:paraId="137D76C4" w14:textId="77777777" w:rsidR="00F85DB6" w:rsidRDefault="00F85DB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Cs w:val="22"/>
              </w:rPr>
            </w:pPr>
            <w:r>
              <w:rPr>
                <w:rFonts w:ascii="Calibri" w:hAnsi="Calibri" w:cs="Calibri"/>
                <w:b w:val="0"/>
                <w:bCs w:val="0"/>
                <w:color w:val="000000"/>
                <w:szCs w:val="22"/>
              </w:rPr>
              <w:t>Rasio Dosen Mahasiswa</w:t>
            </w:r>
          </w:p>
        </w:tc>
      </w:tr>
      <w:tr w:rsidR="00F85DB6" w14:paraId="7E066AC7" w14:textId="77777777" w:rsidTr="00E7173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14:paraId="2FD7D397" w14:textId="77777777" w:rsidR="00F85DB6" w:rsidRDefault="00F85DB6">
            <w:pPr>
              <w:rPr>
                <w:rFonts w:ascii="Calibri" w:hAnsi="Calibri" w:cs="Calibri"/>
                <w:color w:val="000000"/>
                <w:szCs w:val="22"/>
              </w:rPr>
            </w:pPr>
          </w:p>
        </w:tc>
        <w:tc>
          <w:tcPr>
            <w:tcW w:w="0" w:type="auto"/>
            <w:vMerge/>
            <w:hideMark/>
          </w:tcPr>
          <w:p w14:paraId="05DD1E67" w14:textId="77777777" w:rsidR="00F85DB6" w:rsidRDefault="00F85DB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p>
        </w:tc>
        <w:tc>
          <w:tcPr>
            <w:tcW w:w="0" w:type="auto"/>
            <w:hideMark/>
          </w:tcPr>
          <w:p w14:paraId="0EE40108"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b/>
                <w:bCs/>
                <w:color w:val="000000"/>
                <w:szCs w:val="22"/>
              </w:rPr>
              <w:t>Dosen Tetap</w:t>
            </w:r>
          </w:p>
        </w:tc>
        <w:tc>
          <w:tcPr>
            <w:tcW w:w="0" w:type="auto"/>
            <w:noWrap/>
            <w:hideMark/>
          </w:tcPr>
          <w:p w14:paraId="5C083871"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b/>
                <w:bCs/>
                <w:color w:val="000000"/>
                <w:szCs w:val="22"/>
              </w:rPr>
              <w:t>Mahasiswa</w:t>
            </w:r>
          </w:p>
        </w:tc>
        <w:tc>
          <w:tcPr>
            <w:tcW w:w="0" w:type="auto"/>
            <w:noWrap/>
            <w:hideMark/>
          </w:tcPr>
          <w:p w14:paraId="426A2B28"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b/>
                <w:bCs/>
                <w:color w:val="000000"/>
                <w:szCs w:val="22"/>
              </w:rPr>
              <w:t>Rasio</w:t>
            </w:r>
          </w:p>
        </w:tc>
      </w:tr>
      <w:tr w:rsidR="00F85DB6" w14:paraId="3B707550" w14:textId="77777777" w:rsidTr="00E71737">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3B5EE9" w14:textId="77777777" w:rsidR="00F85DB6" w:rsidRDefault="00F85DB6">
            <w:pPr>
              <w:jc w:val="center"/>
              <w:rPr>
                <w:rFonts w:ascii="Calibri" w:hAnsi="Calibri" w:cs="Calibri"/>
                <w:b w:val="0"/>
                <w:bCs w:val="0"/>
                <w:color w:val="000000"/>
                <w:szCs w:val="22"/>
              </w:rPr>
            </w:pPr>
            <w:r>
              <w:rPr>
                <w:rFonts w:ascii="Calibri" w:hAnsi="Calibri" w:cs="Calibri"/>
                <w:b w:val="0"/>
                <w:bCs w:val="0"/>
                <w:color w:val="000000"/>
                <w:szCs w:val="22"/>
              </w:rPr>
              <w:t>1</w:t>
            </w:r>
          </w:p>
        </w:tc>
        <w:tc>
          <w:tcPr>
            <w:tcW w:w="0" w:type="auto"/>
            <w:hideMark/>
          </w:tcPr>
          <w:p w14:paraId="1BB4EBFC"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FTE</w:t>
            </w:r>
          </w:p>
        </w:tc>
        <w:tc>
          <w:tcPr>
            <w:tcW w:w="0" w:type="auto"/>
            <w:hideMark/>
          </w:tcPr>
          <w:p w14:paraId="06CDE623"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185</w:t>
            </w:r>
          </w:p>
        </w:tc>
        <w:tc>
          <w:tcPr>
            <w:tcW w:w="0" w:type="auto"/>
            <w:hideMark/>
          </w:tcPr>
          <w:p w14:paraId="24027A0C"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4900</w:t>
            </w:r>
          </w:p>
        </w:tc>
        <w:tc>
          <w:tcPr>
            <w:tcW w:w="0" w:type="auto"/>
            <w:hideMark/>
          </w:tcPr>
          <w:p w14:paraId="0E10F415"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26</w:t>
            </w:r>
          </w:p>
        </w:tc>
      </w:tr>
      <w:tr w:rsidR="00F85DB6" w14:paraId="6210FFC3" w14:textId="77777777" w:rsidTr="00E7173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5153EE" w14:textId="77777777" w:rsidR="00F85DB6" w:rsidRDefault="00F85DB6">
            <w:pPr>
              <w:jc w:val="center"/>
              <w:rPr>
                <w:rFonts w:ascii="Calibri" w:hAnsi="Calibri" w:cs="Calibri"/>
                <w:color w:val="000000"/>
                <w:szCs w:val="22"/>
              </w:rPr>
            </w:pPr>
            <w:r>
              <w:rPr>
                <w:rFonts w:ascii="Calibri" w:hAnsi="Calibri" w:cs="Calibri"/>
                <w:b w:val="0"/>
                <w:bCs w:val="0"/>
                <w:color w:val="000000"/>
                <w:szCs w:val="22"/>
              </w:rPr>
              <w:t>2</w:t>
            </w:r>
          </w:p>
        </w:tc>
        <w:tc>
          <w:tcPr>
            <w:tcW w:w="0" w:type="auto"/>
            <w:hideMark/>
          </w:tcPr>
          <w:p w14:paraId="1F0DB172"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FRI</w:t>
            </w:r>
          </w:p>
        </w:tc>
        <w:tc>
          <w:tcPr>
            <w:tcW w:w="0" w:type="auto"/>
            <w:hideMark/>
          </w:tcPr>
          <w:p w14:paraId="6B5D300A"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128</w:t>
            </w:r>
          </w:p>
        </w:tc>
        <w:tc>
          <w:tcPr>
            <w:tcW w:w="0" w:type="auto"/>
            <w:hideMark/>
          </w:tcPr>
          <w:p w14:paraId="7108D05D"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3529</w:t>
            </w:r>
          </w:p>
        </w:tc>
        <w:tc>
          <w:tcPr>
            <w:tcW w:w="0" w:type="auto"/>
            <w:hideMark/>
          </w:tcPr>
          <w:p w14:paraId="7A2E6CCD"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28</w:t>
            </w:r>
          </w:p>
        </w:tc>
      </w:tr>
      <w:tr w:rsidR="00F85DB6" w14:paraId="708DD6FA" w14:textId="77777777" w:rsidTr="00E71737">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130CF74" w14:textId="77777777" w:rsidR="00F85DB6" w:rsidRDefault="00F85DB6">
            <w:pPr>
              <w:jc w:val="center"/>
              <w:rPr>
                <w:rFonts w:ascii="Calibri" w:hAnsi="Calibri" w:cs="Calibri"/>
                <w:color w:val="000000"/>
                <w:szCs w:val="22"/>
              </w:rPr>
            </w:pPr>
            <w:r>
              <w:rPr>
                <w:rFonts w:ascii="Calibri" w:hAnsi="Calibri" w:cs="Calibri"/>
                <w:b w:val="0"/>
                <w:bCs w:val="0"/>
                <w:color w:val="000000"/>
                <w:szCs w:val="22"/>
              </w:rPr>
              <w:t>3</w:t>
            </w:r>
          </w:p>
        </w:tc>
        <w:tc>
          <w:tcPr>
            <w:tcW w:w="0" w:type="auto"/>
            <w:noWrap/>
            <w:hideMark/>
          </w:tcPr>
          <w:p w14:paraId="08937966"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FIF</w:t>
            </w:r>
          </w:p>
        </w:tc>
        <w:tc>
          <w:tcPr>
            <w:tcW w:w="0" w:type="auto"/>
            <w:noWrap/>
            <w:hideMark/>
          </w:tcPr>
          <w:p w14:paraId="1CA4F2E2"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119</w:t>
            </w:r>
          </w:p>
        </w:tc>
        <w:tc>
          <w:tcPr>
            <w:tcW w:w="0" w:type="auto"/>
            <w:noWrap/>
            <w:hideMark/>
          </w:tcPr>
          <w:p w14:paraId="7F067DBF"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2970</w:t>
            </w:r>
          </w:p>
        </w:tc>
        <w:tc>
          <w:tcPr>
            <w:tcW w:w="0" w:type="auto"/>
            <w:noWrap/>
            <w:hideMark/>
          </w:tcPr>
          <w:p w14:paraId="37130AB0"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25</w:t>
            </w:r>
          </w:p>
        </w:tc>
      </w:tr>
      <w:tr w:rsidR="00F85DB6" w14:paraId="76B3EA88" w14:textId="77777777" w:rsidTr="00E7173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C7D3B3F" w14:textId="77777777" w:rsidR="00F85DB6" w:rsidRDefault="00F85DB6">
            <w:pPr>
              <w:jc w:val="center"/>
              <w:rPr>
                <w:rFonts w:ascii="Calibri" w:hAnsi="Calibri" w:cs="Calibri"/>
                <w:color w:val="000000"/>
                <w:szCs w:val="22"/>
              </w:rPr>
            </w:pPr>
            <w:r>
              <w:rPr>
                <w:rFonts w:ascii="Calibri" w:hAnsi="Calibri" w:cs="Calibri"/>
                <w:b w:val="0"/>
                <w:bCs w:val="0"/>
                <w:color w:val="000000"/>
                <w:szCs w:val="22"/>
              </w:rPr>
              <w:t>4</w:t>
            </w:r>
          </w:p>
        </w:tc>
        <w:tc>
          <w:tcPr>
            <w:tcW w:w="0" w:type="auto"/>
            <w:noWrap/>
            <w:hideMark/>
          </w:tcPr>
          <w:p w14:paraId="3B568E45"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FEB</w:t>
            </w:r>
          </w:p>
        </w:tc>
        <w:tc>
          <w:tcPr>
            <w:tcW w:w="0" w:type="auto"/>
            <w:noWrap/>
            <w:hideMark/>
          </w:tcPr>
          <w:p w14:paraId="029CB141"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110</w:t>
            </w:r>
          </w:p>
        </w:tc>
        <w:tc>
          <w:tcPr>
            <w:tcW w:w="0" w:type="auto"/>
            <w:noWrap/>
            <w:hideMark/>
          </w:tcPr>
          <w:p w14:paraId="5048C954"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3938</w:t>
            </w:r>
          </w:p>
        </w:tc>
        <w:tc>
          <w:tcPr>
            <w:tcW w:w="0" w:type="auto"/>
            <w:noWrap/>
            <w:hideMark/>
          </w:tcPr>
          <w:p w14:paraId="136076A2"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36</w:t>
            </w:r>
          </w:p>
        </w:tc>
      </w:tr>
      <w:tr w:rsidR="00F85DB6" w14:paraId="156AF58E" w14:textId="77777777" w:rsidTr="00E71737">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3960C2" w14:textId="77777777" w:rsidR="00F85DB6" w:rsidRDefault="00F85DB6">
            <w:pPr>
              <w:jc w:val="center"/>
              <w:rPr>
                <w:rFonts w:ascii="Calibri" w:hAnsi="Calibri" w:cs="Calibri"/>
                <w:color w:val="000000"/>
                <w:szCs w:val="22"/>
              </w:rPr>
            </w:pPr>
            <w:r>
              <w:rPr>
                <w:rFonts w:ascii="Calibri" w:hAnsi="Calibri" w:cs="Calibri"/>
                <w:b w:val="0"/>
                <w:bCs w:val="0"/>
                <w:color w:val="000000"/>
                <w:szCs w:val="22"/>
              </w:rPr>
              <w:t>5</w:t>
            </w:r>
          </w:p>
        </w:tc>
        <w:tc>
          <w:tcPr>
            <w:tcW w:w="0" w:type="auto"/>
            <w:noWrap/>
            <w:hideMark/>
          </w:tcPr>
          <w:p w14:paraId="0741EE56"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FKB</w:t>
            </w:r>
          </w:p>
        </w:tc>
        <w:tc>
          <w:tcPr>
            <w:tcW w:w="0" w:type="auto"/>
            <w:noWrap/>
            <w:hideMark/>
          </w:tcPr>
          <w:p w14:paraId="07611676"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95</w:t>
            </w:r>
          </w:p>
        </w:tc>
        <w:tc>
          <w:tcPr>
            <w:tcW w:w="0" w:type="auto"/>
            <w:noWrap/>
            <w:hideMark/>
          </w:tcPr>
          <w:p w14:paraId="32A76FB4"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3705</w:t>
            </w:r>
          </w:p>
        </w:tc>
        <w:tc>
          <w:tcPr>
            <w:tcW w:w="0" w:type="auto"/>
            <w:noWrap/>
            <w:hideMark/>
          </w:tcPr>
          <w:p w14:paraId="5C752721"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39</w:t>
            </w:r>
          </w:p>
        </w:tc>
      </w:tr>
      <w:tr w:rsidR="00F85DB6" w14:paraId="2B9A6011" w14:textId="77777777" w:rsidTr="00E7173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5B16E3" w14:textId="77777777" w:rsidR="00F85DB6" w:rsidRDefault="00F85DB6">
            <w:pPr>
              <w:jc w:val="center"/>
              <w:rPr>
                <w:rFonts w:ascii="Calibri" w:hAnsi="Calibri" w:cs="Calibri"/>
                <w:color w:val="000000"/>
                <w:szCs w:val="22"/>
              </w:rPr>
            </w:pPr>
            <w:r>
              <w:rPr>
                <w:rFonts w:ascii="Calibri" w:hAnsi="Calibri" w:cs="Calibri"/>
                <w:b w:val="0"/>
                <w:bCs w:val="0"/>
                <w:color w:val="000000"/>
                <w:szCs w:val="22"/>
              </w:rPr>
              <w:t>6</w:t>
            </w:r>
          </w:p>
        </w:tc>
        <w:tc>
          <w:tcPr>
            <w:tcW w:w="0" w:type="auto"/>
            <w:noWrap/>
            <w:hideMark/>
          </w:tcPr>
          <w:p w14:paraId="1889D530"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FIK</w:t>
            </w:r>
          </w:p>
        </w:tc>
        <w:tc>
          <w:tcPr>
            <w:tcW w:w="0" w:type="auto"/>
            <w:noWrap/>
            <w:hideMark/>
          </w:tcPr>
          <w:p w14:paraId="7AC45A4A"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145</w:t>
            </w:r>
          </w:p>
        </w:tc>
        <w:tc>
          <w:tcPr>
            <w:tcW w:w="0" w:type="auto"/>
            <w:noWrap/>
            <w:hideMark/>
          </w:tcPr>
          <w:p w14:paraId="59C8D080"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4517</w:t>
            </w:r>
          </w:p>
        </w:tc>
        <w:tc>
          <w:tcPr>
            <w:tcW w:w="0" w:type="auto"/>
            <w:noWrap/>
            <w:hideMark/>
          </w:tcPr>
          <w:p w14:paraId="07F3B604"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31</w:t>
            </w:r>
          </w:p>
        </w:tc>
      </w:tr>
      <w:tr w:rsidR="00F85DB6" w14:paraId="63AE0317" w14:textId="77777777" w:rsidTr="00E71737">
        <w:trPr>
          <w:trHeight w:val="28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6430E2" w14:textId="77777777" w:rsidR="00F85DB6" w:rsidRDefault="00F85DB6">
            <w:pPr>
              <w:jc w:val="center"/>
              <w:rPr>
                <w:rFonts w:ascii="Calibri" w:hAnsi="Calibri" w:cs="Calibri"/>
                <w:color w:val="000000"/>
                <w:szCs w:val="22"/>
              </w:rPr>
            </w:pPr>
            <w:r>
              <w:rPr>
                <w:rFonts w:ascii="Calibri" w:hAnsi="Calibri" w:cs="Calibri"/>
                <w:b w:val="0"/>
                <w:bCs w:val="0"/>
                <w:color w:val="000000"/>
                <w:szCs w:val="22"/>
              </w:rPr>
              <w:t>7</w:t>
            </w:r>
          </w:p>
        </w:tc>
        <w:tc>
          <w:tcPr>
            <w:tcW w:w="0" w:type="auto"/>
            <w:noWrap/>
            <w:hideMark/>
          </w:tcPr>
          <w:p w14:paraId="0AB43D99"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FIT</w:t>
            </w:r>
          </w:p>
        </w:tc>
        <w:tc>
          <w:tcPr>
            <w:tcW w:w="0" w:type="auto"/>
            <w:noWrap/>
            <w:hideMark/>
          </w:tcPr>
          <w:p w14:paraId="3FABD4D9"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126</w:t>
            </w:r>
          </w:p>
        </w:tc>
        <w:tc>
          <w:tcPr>
            <w:tcW w:w="0" w:type="auto"/>
            <w:noWrap/>
            <w:hideMark/>
          </w:tcPr>
          <w:p w14:paraId="3E116080"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2875</w:t>
            </w:r>
          </w:p>
        </w:tc>
        <w:tc>
          <w:tcPr>
            <w:tcW w:w="0" w:type="auto"/>
            <w:noWrap/>
            <w:hideMark/>
          </w:tcPr>
          <w:p w14:paraId="3BAFD5E8" w14:textId="77777777" w:rsidR="00F85DB6" w:rsidRDefault="00F85DB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Cs w:val="22"/>
              </w:rPr>
            </w:pPr>
            <w:r>
              <w:rPr>
                <w:rFonts w:ascii="Calibri" w:hAnsi="Calibri" w:cs="Calibri"/>
                <w:color w:val="000000"/>
                <w:szCs w:val="22"/>
              </w:rPr>
              <w:t>23</w:t>
            </w:r>
          </w:p>
        </w:tc>
      </w:tr>
      <w:tr w:rsidR="00F85DB6" w14:paraId="3009C2BF" w14:textId="77777777" w:rsidTr="00E7173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5B97315" w14:textId="77777777" w:rsidR="00F85DB6" w:rsidRDefault="00F85DB6">
            <w:pPr>
              <w:jc w:val="right"/>
              <w:rPr>
                <w:rFonts w:ascii="Calibri" w:hAnsi="Calibri" w:cs="Calibri"/>
                <w:i/>
                <w:iCs/>
                <w:color w:val="000000"/>
                <w:sz w:val="20"/>
              </w:rPr>
            </w:pPr>
            <w:r>
              <w:rPr>
                <w:rFonts w:ascii="Calibri" w:hAnsi="Calibri" w:cs="Calibri"/>
                <w:b w:val="0"/>
                <w:bCs w:val="0"/>
                <w:i/>
                <w:iCs/>
                <w:color w:val="000000"/>
                <w:sz w:val="20"/>
              </w:rPr>
              <w:t>Total dan Average</w:t>
            </w:r>
          </w:p>
        </w:tc>
        <w:tc>
          <w:tcPr>
            <w:tcW w:w="0" w:type="auto"/>
            <w:noWrap/>
            <w:hideMark/>
          </w:tcPr>
          <w:p w14:paraId="5680AB6B"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b/>
                <w:bCs/>
                <w:color w:val="000000"/>
                <w:szCs w:val="22"/>
              </w:rPr>
              <w:t>908</w:t>
            </w:r>
          </w:p>
        </w:tc>
        <w:tc>
          <w:tcPr>
            <w:tcW w:w="0" w:type="auto"/>
            <w:noWrap/>
            <w:hideMark/>
          </w:tcPr>
          <w:p w14:paraId="213D09F4"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b/>
                <w:bCs/>
                <w:color w:val="000000"/>
                <w:szCs w:val="22"/>
              </w:rPr>
              <w:t>26434</w:t>
            </w:r>
          </w:p>
        </w:tc>
        <w:tc>
          <w:tcPr>
            <w:tcW w:w="0" w:type="auto"/>
            <w:noWrap/>
            <w:hideMark/>
          </w:tcPr>
          <w:p w14:paraId="3DB3A690" w14:textId="77777777" w:rsidR="00F85DB6" w:rsidRDefault="00F85DB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Cs w:val="22"/>
              </w:rPr>
            </w:pPr>
            <w:r>
              <w:rPr>
                <w:rFonts w:ascii="Calibri" w:hAnsi="Calibri" w:cs="Calibri"/>
                <w:b/>
                <w:bCs/>
                <w:color w:val="000000"/>
                <w:szCs w:val="22"/>
              </w:rPr>
              <w:t>29</w:t>
            </w:r>
          </w:p>
        </w:tc>
      </w:tr>
    </w:tbl>
    <w:p w14:paraId="0180EA77" w14:textId="05C7688F" w:rsidR="008A4FAE" w:rsidRPr="008153B2" w:rsidRDefault="008A4FAE" w:rsidP="00E71737">
      <w:pPr>
        <w:spacing w:after="0"/>
        <w:jc w:val="center"/>
        <w:rPr>
          <w:rFonts w:ascii="Times New Roman" w:eastAsia="Times New Roman" w:hAnsi="Times New Roman" w:cs="Times New Roman"/>
          <w:i/>
          <w:iCs/>
          <w:sz w:val="18"/>
          <w:szCs w:val="18"/>
        </w:rPr>
      </w:pPr>
      <w:r w:rsidRPr="008153B2">
        <w:rPr>
          <w:rFonts w:ascii="Times New Roman" w:eastAsia="Times New Roman" w:hAnsi="Times New Roman" w:cs="Times New Roman"/>
          <w:i/>
          <w:iCs/>
          <w:sz w:val="18"/>
          <w:szCs w:val="18"/>
        </w:rPr>
        <w:t xml:space="preserve">*catatan : sumber data laporan manajemen </w:t>
      </w:r>
      <w:r w:rsidR="00755034">
        <w:rPr>
          <w:rFonts w:ascii="Times New Roman" w:eastAsia="Times New Roman" w:hAnsi="Times New Roman" w:cs="Times New Roman"/>
          <w:i/>
          <w:iCs/>
          <w:sz w:val="18"/>
          <w:szCs w:val="18"/>
        </w:rPr>
        <w:t>standar d</w:t>
      </w:r>
      <w:r w:rsidR="007C62C2">
        <w:rPr>
          <w:rFonts w:ascii="Times New Roman" w:eastAsia="Times New Roman" w:hAnsi="Times New Roman" w:cs="Times New Roman"/>
          <w:i/>
          <w:iCs/>
          <w:sz w:val="18"/>
          <w:szCs w:val="18"/>
        </w:rPr>
        <w:t>an layanan aka</w:t>
      </w:r>
      <w:r w:rsidR="00755034">
        <w:rPr>
          <w:rFonts w:ascii="Times New Roman" w:eastAsia="Times New Roman" w:hAnsi="Times New Roman" w:cs="Times New Roman"/>
          <w:i/>
          <w:iCs/>
          <w:sz w:val="18"/>
          <w:szCs w:val="18"/>
        </w:rPr>
        <w:t>d</w:t>
      </w:r>
      <w:r w:rsidR="007C62C2">
        <w:rPr>
          <w:rFonts w:ascii="Times New Roman" w:eastAsia="Times New Roman" w:hAnsi="Times New Roman" w:cs="Times New Roman"/>
          <w:i/>
          <w:iCs/>
          <w:sz w:val="18"/>
          <w:szCs w:val="18"/>
        </w:rPr>
        <w:t>emik</w:t>
      </w:r>
      <w:r w:rsidRPr="008153B2">
        <w:rPr>
          <w:rFonts w:ascii="Times New Roman" w:eastAsia="Times New Roman" w:hAnsi="Times New Roman" w:cs="Times New Roman"/>
          <w:i/>
          <w:iCs/>
          <w:sz w:val="18"/>
          <w:szCs w:val="18"/>
        </w:rPr>
        <w:t xml:space="preserve"> II_20</w:t>
      </w:r>
      <w:r w:rsidR="00F85DB6">
        <w:rPr>
          <w:rFonts w:ascii="Times New Roman" w:eastAsia="Times New Roman" w:hAnsi="Times New Roman" w:cs="Times New Roman"/>
          <w:i/>
          <w:iCs/>
          <w:sz w:val="18"/>
          <w:szCs w:val="18"/>
        </w:rPr>
        <w:t>20</w:t>
      </w:r>
    </w:p>
    <w:p w14:paraId="49AF78DF" w14:textId="77777777" w:rsidR="008A4FAE" w:rsidRPr="008153B2" w:rsidRDefault="008A4FAE" w:rsidP="008A4FAE">
      <w:pPr>
        <w:spacing w:after="0"/>
        <w:rPr>
          <w:rFonts w:ascii="Times New Roman" w:eastAsia="Times New Roman" w:hAnsi="Times New Roman" w:cs="Times New Roman"/>
          <w:iCs/>
          <w:sz w:val="18"/>
          <w:szCs w:val="18"/>
        </w:rPr>
      </w:pPr>
    </w:p>
    <w:p w14:paraId="6BBCF234" w14:textId="77777777" w:rsidR="008A4FAE" w:rsidRPr="008153B2" w:rsidRDefault="008A4FAE" w:rsidP="008A4FAE">
      <w:pPr>
        <w:spacing w:after="0"/>
        <w:jc w:val="both"/>
        <w:rPr>
          <w:rFonts w:ascii="Times New Roman" w:eastAsia="Times New Roman" w:hAnsi="Times New Roman" w:cs="Times New Roman"/>
          <w:iCs/>
        </w:rPr>
      </w:pPr>
      <w:r w:rsidRPr="008153B2">
        <w:rPr>
          <w:rFonts w:ascii="Times New Roman" w:eastAsia="Times New Roman" w:hAnsi="Times New Roman" w:cs="Times New Roman"/>
          <w:iCs/>
        </w:rPr>
        <w:t>Rasio Dosen dan Mahasiswa pada TW_II 20</w:t>
      </w:r>
      <w:r w:rsidR="00F85DB6">
        <w:rPr>
          <w:rFonts w:ascii="Times New Roman" w:eastAsia="Times New Roman" w:hAnsi="Times New Roman" w:cs="Times New Roman"/>
          <w:iCs/>
        </w:rPr>
        <w:t>20</w:t>
      </w:r>
      <w:r w:rsidRPr="008153B2">
        <w:rPr>
          <w:rFonts w:ascii="Times New Roman" w:eastAsia="Times New Roman" w:hAnsi="Times New Roman" w:cs="Times New Roman"/>
          <w:iCs/>
        </w:rPr>
        <w:t xml:space="preserve"> sebesar </w:t>
      </w:r>
      <w:r w:rsidRPr="008153B2">
        <w:rPr>
          <w:rFonts w:ascii="Times New Roman" w:eastAsia="Times New Roman" w:hAnsi="Times New Roman" w:cs="Times New Roman"/>
          <w:b/>
          <w:iCs/>
        </w:rPr>
        <w:t>1:</w:t>
      </w:r>
      <w:r w:rsidR="00F85DB6">
        <w:rPr>
          <w:rFonts w:ascii="Times New Roman" w:eastAsia="Times New Roman" w:hAnsi="Times New Roman" w:cs="Times New Roman"/>
          <w:b/>
          <w:iCs/>
        </w:rPr>
        <w:t>29</w:t>
      </w:r>
      <w:r w:rsidRPr="008153B2">
        <w:rPr>
          <w:rFonts w:ascii="Times New Roman" w:eastAsia="Times New Roman" w:hAnsi="Times New Roman" w:cs="Times New Roman"/>
          <w:iCs/>
        </w:rPr>
        <w:t xml:space="preserve"> (Tercapai </w:t>
      </w:r>
      <w:r w:rsidR="00F85DB6">
        <w:rPr>
          <w:rFonts w:ascii="Times New Roman" w:eastAsia="Times New Roman" w:hAnsi="Times New Roman" w:cs="Times New Roman"/>
          <w:b/>
          <w:iCs/>
        </w:rPr>
        <w:t>119</w:t>
      </w:r>
      <w:r w:rsidRPr="008153B2">
        <w:rPr>
          <w:rFonts w:ascii="Times New Roman" w:eastAsia="Times New Roman" w:hAnsi="Times New Roman" w:cs="Times New Roman"/>
          <w:b/>
          <w:iCs/>
        </w:rPr>
        <w:t>,</w:t>
      </w:r>
      <w:r w:rsidR="00F85DB6">
        <w:rPr>
          <w:rFonts w:ascii="Times New Roman" w:eastAsia="Times New Roman" w:hAnsi="Times New Roman" w:cs="Times New Roman"/>
          <w:b/>
          <w:iCs/>
        </w:rPr>
        <w:t>96</w:t>
      </w:r>
      <w:r w:rsidRPr="008153B2">
        <w:rPr>
          <w:rFonts w:ascii="Times New Roman" w:eastAsia="Times New Roman" w:hAnsi="Times New Roman" w:cs="Times New Roman"/>
          <w:b/>
          <w:iCs/>
        </w:rPr>
        <w:t xml:space="preserve"> %</w:t>
      </w:r>
      <w:r w:rsidRPr="008153B2">
        <w:rPr>
          <w:rFonts w:ascii="Times New Roman" w:eastAsia="Times New Roman" w:hAnsi="Times New Roman" w:cs="Times New Roman"/>
          <w:iCs/>
        </w:rPr>
        <w:t xml:space="preserve"> dari target). Bila dibandingkan dengan Rasio tahun sebelumnya pada triwulan sama naik </w:t>
      </w:r>
      <w:r w:rsidR="00F85DB6">
        <w:rPr>
          <w:rFonts w:ascii="Times New Roman" w:eastAsia="Times New Roman" w:hAnsi="Times New Roman" w:cs="Times New Roman"/>
          <w:iCs/>
        </w:rPr>
        <w:t>9</w:t>
      </w:r>
      <w:r w:rsidRPr="008153B2">
        <w:rPr>
          <w:rFonts w:ascii="Times New Roman" w:eastAsia="Times New Roman" w:hAnsi="Times New Roman" w:cs="Times New Roman"/>
          <w:iCs/>
        </w:rPr>
        <w:t>,</w:t>
      </w:r>
      <w:r w:rsidR="00F85DB6">
        <w:rPr>
          <w:rFonts w:ascii="Times New Roman" w:eastAsia="Times New Roman" w:hAnsi="Times New Roman" w:cs="Times New Roman"/>
          <w:iCs/>
        </w:rPr>
        <w:t>38</w:t>
      </w:r>
      <w:r w:rsidRPr="008153B2">
        <w:rPr>
          <w:rFonts w:ascii="Times New Roman" w:eastAsia="Times New Roman" w:hAnsi="Times New Roman" w:cs="Times New Roman"/>
          <w:iCs/>
        </w:rPr>
        <w:t xml:space="preserve">% (1:32). </w:t>
      </w:r>
    </w:p>
    <w:p w14:paraId="4AA4AF79" w14:textId="77777777" w:rsidR="008A4FAE" w:rsidRPr="008153B2" w:rsidRDefault="008A4FAE" w:rsidP="008A4FAE">
      <w:pPr>
        <w:spacing w:after="0"/>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EC9517" w14:textId="77777777" w:rsidR="008A4FAE" w:rsidRPr="008153B2" w:rsidRDefault="00862592" w:rsidP="002D50DB">
      <w:pPr>
        <w:pStyle w:val="Heading3"/>
        <w:rPr>
          <w:rFonts w:ascii="Times New Roman" w:hAnsi="Times New Roman" w:cs="Times New Roman"/>
          <w:b/>
          <w:color w:val="auto"/>
        </w:rPr>
      </w:pPr>
      <w:bookmarkStart w:id="33" w:name="_Toc49251714"/>
      <w:r>
        <w:rPr>
          <w:rFonts w:ascii="Times New Roman" w:hAnsi="Times New Roman" w:cs="Times New Roman"/>
          <w:b/>
          <w:color w:val="auto"/>
        </w:rPr>
        <w:t>C.3</w:t>
      </w:r>
      <w:r w:rsidR="008A4FAE" w:rsidRPr="008153B2">
        <w:rPr>
          <w:rFonts w:ascii="Times New Roman" w:hAnsi="Times New Roman" w:cs="Times New Roman"/>
          <w:b/>
          <w:color w:val="auto"/>
        </w:rPr>
        <w:t xml:space="preserve"> Jumlah Tim Inkubasi (Start Up) Tel-U</w:t>
      </w:r>
      <w:bookmarkEnd w:id="33"/>
    </w:p>
    <w:p w14:paraId="51206EEB" w14:textId="38CAD407" w:rsidR="008A4FAE" w:rsidRPr="008153B2" w:rsidRDefault="008A4FAE"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Bandung Techno Park (BTP) berada di bawah naungan Telkom University sebagai wadah bagi para startup yang ingin mengembangkan produk inovasi di bidang Teknologi dan Informasi (TI).  Peran techno park adalah mengembangkan startup dan sebagai akselerasi pertumbuhan ekonomi daerah. Untuk memaksimalkan peran tersebut, maka terdapat empat </w:t>
      </w:r>
      <w:r w:rsidR="005B1EBF">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aktor yang harus terlibat di dalamnya, yaitu pemerintah, pelaku bisnis, industri, dan komunitas. Maka diperlukan kolaborasi keempat elemen tersebut dalam memajukan IT di Indonesia, termasuk kolaborasi bersama startup dalam menciptakan inovasi.</w:t>
      </w:r>
    </w:p>
    <w:p w14:paraId="644C05DC" w14:textId="77777777" w:rsidR="008A4FAE" w:rsidRPr="008153B2" w:rsidRDefault="008A4FAE" w:rsidP="008A4FAE">
      <w:pPr>
        <w:spacing w:after="0"/>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89B69E" w14:textId="77777777" w:rsidR="008A4FAE" w:rsidRPr="008153B2" w:rsidRDefault="008A4FAE" w:rsidP="008A4FAE">
      <w:pPr>
        <w:spacing w:after="0"/>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BTP pada TW_II_20</w:t>
      </w:r>
      <w:r w:rsidR="00956609">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membina 5 (lima) tim start up, sebagai berikut:</w:t>
      </w:r>
    </w:p>
    <w:p w14:paraId="652FA23D" w14:textId="77777777" w:rsidR="008A4FAE" w:rsidRPr="008153B2" w:rsidRDefault="008A4FAE" w:rsidP="008A4FAE">
      <w:pPr>
        <w:spacing w:after="0"/>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F6FEC01" w14:textId="07F36704" w:rsidR="002D50DB" w:rsidRPr="008153B2" w:rsidRDefault="007C62C2" w:rsidP="005726AD">
      <w:pPr>
        <w:pStyle w:val="Caption"/>
        <w:keepNext/>
        <w:spacing w:after="0"/>
        <w:jc w:val="center"/>
        <w:rPr>
          <w:rFonts w:ascii="Times New Roman" w:hAnsi="Times New Roman" w:cs="Times New Roman"/>
          <w:b/>
          <w:i w:val="0"/>
          <w:color w:val="auto"/>
          <w:sz w:val="22"/>
        </w:rPr>
      </w:pPr>
      <w:bookmarkStart w:id="34" w:name="_Toc49251746"/>
      <w:r>
        <w:rPr>
          <w:rFonts w:ascii="Times New Roman" w:hAnsi="Times New Roman" w:cs="Times New Roman"/>
          <w:b/>
          <w:i w:val="0"/>
          <w:color w:val="auto"/>
          <w:sz w:val="22"/>
        </w:rPr>
        <w:t>Tabel</w:t>
      </w:r>
      <w:r w:rsidR="002D50DB" w:rsidRPr="008153B2">
        <w:rPr>
          <w:rFonts w:ascii="Times New Roman" w:hAnsi="Times New Roman" w:cs="Times New Roman"/>
          <w:b/>
          <w:i w:val="0"/>
          <w:color w:val="auto"/>
          <w:sz w:val="22"/>
        </w:rPr>
        <w:t xml:space="preserve"> </w:t>
      </w:r>
      <w:r w:rsidR="002D50DB" w:rsidRPr="008153B2">
        <w:rPr>
          <w:rFonts w:ascii="Times New Roman" w:hAnsi="Times New Roman" w:cs="Times New Roman"/>
          <w:b/>
          <w:i w:val="0"/>
          <w:color w:val="auto"/>
          <w:sz w:val="22"/>
        </w:rPr>
        <w:fldChar w:fldCharType="begin"/>
      </w:r>
      <w:r w:rsidR="002D50DB" w:rsidRPr="008153B2">
        <w:rPr>
          <w:rFonts w:ascii="Times New Roman" w:hAnsi="Times New Roman" w:cs="Times New Roman"/>
          <w:b/>
          <w:i w:val="0"/>
          <w:color w:val="auto"/>
          <w:sz w:val="22"/>
        </w:rPr>
        <w:instrText xml:space="preserve"> SEQ Table \* ARABIC </w:instrText>
      </w:r>
      <w:r w:rsidR="002D50DB"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5</w:t>
      </w:r>
      <w:r w:rsidR="002D50DB" w:rsidRPr="008153B2">
        <w:rPr>
          <w:rFonts w:ascii="Times New Roman" w:hAnsi="Times New Roman" w:cs="Times New Roman"/>
          <w:b/>
          <w:i w:val="0"/>
          <w:color w:val="auto"/>
          <w:sz w:val="22"/>
        </w:rPr>
        <w:fldChar w:fldCharType="end"/>
      </w:r>
      <w:r w:rsidR="002D50DB" w:rsidRPr="008153B2">
        <w:rPr>
          <w:rFonts w:ascii="Times New Roman" w:hAnsi="Times New Roman" w:cs="Times New Roman"/>
          <w:b/>
          <w:i w:val="0"/>
          <w:color w:val="auto"/>
          <w:sz w:val="22"/>
        </w:rPr>
        <w:t>. Inkubasi (Start Up) TelU TW_II 20</w:t>
      </w:r>
      <w:r w:rsidR="00956609">
        <w:rPr>
          <w:rFonts w:ascii="Times New Roman" w:hAnsi="Times New Roman" w:cs="Times New Roman"/>
          <w:b/>
          <w:i w:val="0"/>
          <w:color w:val="auto"/>
          <w:sz w:val="22"/>
        </w:rPr>
        <w:t>20</w:t>
      </w:r>
      <w:bookmarkEnd w:id="34"/>
    </w:p>
    <w:tbl>
      <w:tblPr>
        <w:tblStyle w:val="GridTable4-Accent51"/>
        <w:tblW w:w="0" w:type="auto"/>
        <w:tblLook w:val="04A0" w:firstRow="1" w:lastRow="0" w:firstColumn="1" w:lastColumn="0" w:noHBand="0" w:noVBand="1"/>
      </w:tblPr>
      <w:tblGrid>
        <w:gridCol w:w="432"/>
        <w:gridCol w:w="1487"/>
        <w:gridCol w:w="7657"/>
      </w:tblGrid>
      <w:tr w:rsidR="00956609" w:rsidRPr="00956609" w14:paraId="7292B01C" w14:textId="77777777" w:rsidTr="00E71737">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Pr>
          <w:p w14:paraId="33BDC725" w14:textId="77777777" w:rsidR="00956609" w:rsidRPr="00956609" w:rsidRDefault="00956609" w:rsidP="00956609">
            <w:pPr>
              <w:rPr>
                <w:sz w:val="18"/>
                <w:szCs w:val="16"/>
              </w:rPr>
            </w:pPr>
            <w:r w:rsidRPr="00956609">
              <w:rPr>
                <w:sz w:val="18"/>
                <w:szCs w:val="16"/>
              </w:rPr>
              <w:t>No</w:t>
            </w:r>
          </w:p>
        </w:tc>
        <w:tc>
          <w:tcPr>
            <w:tcW w:w="0" w:type="auto"/>
          </w:tcPr>
          <w:p w14:paraId="128D95C2" w14:textId="77777777" w:rsidR="00956609" w:rsidRPr="00956609" w:rsidRDefault="00956609" w:rsidP="00956609">
            <w:pPr>
              <w:cnfStyle w:val="100000000000" w:firstRow="1" w:lastRow="0" w:firstColumn="0" w:lastColumn="0" w:oddVBand="0" w:evenVBand="0" w:oddHBand="0" w:evenHBand="0" w:firstRowFirstColumn="0" w:firstRowLastColumn="0" w:lastRowFirstColumn="0" w:lastRowLastColumn="0"/>
              <w:rPr>
                <w:sz w:val="18"/>
                <w:szCs w:val="16"/>
              </w:rPr>
            </w:pPr>
            <w:r w:rsidRPr="00956609">
              <w:rPr>
                <w:sz w:val="18"/>
                <w:szCs w:val="16"/>
              </w:rPr>
              <w:t>Nama Startup</w:t>
            </w:r>
          </w:p>
        </w:tc>
        <w:tc>
          <w:tcPr>
            <w:tcW w:w="0" w:type="auto"/>
          </w:tcPr>
          <w:p w14:paraId="5CB6F99C" w14:textId="77777777" w:rsidR="00956609" w:rsidRPr="00956609" w:rsidRDefault="00956609" w:rsidP="00956609">
            <w:pPr>
              <w:cnfStyle w:val="100000000000" w:firstRow="1" w:lastRow="0" w:firstColumn="0" w:lastColumn="0" w:oddVBand="0" w:evenVBand="0" w:oddHBand="0" w:evenHBand="0" w:firstRowFirstColumn="0" w:firstRowLastColumn="0" w:lastRowFirstColumn="0" w:lastRowLastColumn="0"/>
              <w:rPr>
                <w:sz w:val="18"/>
                <w:szCs w:val="16"/>
              </w:rPr>
            </w:pPr>
            <w:r w:rsidRPr="00956609">
              <w:rPr>
                <w:sz w:val="18"/>
                <w:szCs w:val="16"/>
              </w:rPr>
              <w:t>Produk</w:t>
            </w:r>
          </w:p>
        </w:tc>
      </w:tr>
      <w:tr w:rsidR="00956609" w:rsidRPr="00956609" w14:paraId="3A26E7E2" w14:textId="77777777" w:rsidTr="00E7173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Pr>
          <w:p w14:paraId="007B053B" w14:textId="77777777" w:rsidR="00956609" w:rsidRPr="00956609" w:rsidRDefault="00956609" w:rsidP="00956609">
            <w:pPr>
              <w:rPr>
                <w:sz w:val="18"/>
                <w:szCs w:val="16"/>
              </w:rPr>
            </w:pPr>
            <w:r w:rsidRPr="00956609">
              <w:rPr>
                <w:sz w:val="18"/>
                <w:szCs w:val="16"/>
              </w:rPr>
              <w:t>1</w:t>
            </w:r>
          </w:p>
        </w:tc>
        <w:tc>
          <w:tcPr>
            <w:tcW w:w="0" w:type="auto"/>
          </w:tcPr>
          <w:p w14:paraId="0A846102" w14:textId="77777777" w:rsidR="00956609" w:rsidRPr="00956609" w:rsidRDefault="00956609" w:rsidP="00956609">
            <w:pPr>
              <w:cnfStyle w:val="000000100000" w:firstRow="0" w:lastRow="0" w:firstColumn="0" w:lastColumn="0" w:oddVBand="0" w:evenVBand="0" w:oddHBand="1" w:evenHBand="0" w:firstRowFirstColumn="0" w:firstRowLastColumn="0" w:lastRowFirstColumn="0" w:lastRowLastColumn="0"/>
              <w:rPr>
                <w:sz w:val="18"/>
                <w:szCs w:val="16"/>
              </w:rPr>
            </w:pPr>
            <w:r w:rsidRPr="00956609">
              <w:rPr>
                <w:sz w:val="18"/>
                <w:szCs w:val="16"/>
              </w:rPr>
              <w:t>GeoVTrack</w:t>
            </w:r>
          </w:p>
        </w:tc>
        <w:tc>
          <w:tcPr>
            <w:tcW w:w="0" w:type="auto"/>
          </w:tcPr>
          <w:p w14:paraId="138A4287" w14:textId="77777777" w:rsidR="00956609" w:rsidRPr="00956609" w:rsidRDefault="00956609" w:rsidP="00956609">
            <w:pPr>
              <w:cnfStyle w:val="000000100000" w:firstRow="0" w:lastRow="0" w:firstColumn="0" w:lastColumn="0" w:oddVBand="0" w:evenVBand="0" w:oddHBand="1" w:evenHBand="0" w:firstRowFirstColumn="0" w:firstRowLastColumn="0" w:lastRowFirstColumn="0" w:lastRowLastColumn="0"/>
              <w:rPr>
                <w:sz w:val="18"/>
                <w:szCs w:val="16"/>
              </w:rPr>
            </w:pPr>
            <w:r w:rsidRPr="00956609">
              <w:rPr>
                <w:sz w:val="18"/>
                <w:szCs w:val="16"/>
              </w:rPr>
              <w:t>Aplikasi Pelacakan Aset berupa Kendaraan Berbasis GPS dan GPRS</w:t>
            </w:r>
          </w:p>
        </w:tc>
      </w:tr>
      <w:tr w:rsidR="00956609" w:rsidRPr="00956609" w14:paraId="1D4B5634" w14:textId="77777777" w:rsidTr="00E71737">
        <w:trPr>
          <w:trHeight w:val="299"/>
        </w:trPr>
        <w:tc>
          <w:tcPr>
            <w:cnfStyle w:val="001000000000" w:firstRow="0" w:lastRow="0" w:firstColumn="1" w:lastColumn="0" w:oddVBand="0" w:evenVBand="0" w:oddHBand="0" w:evenHBand="0" w:firstRowFirstColumn="0" w:firstRowLastColumn="0" w:lastRowFirstColumn="0" w:lastRowLastColumn="0"/>
            <w:tcW w:w="0" w:type="auto"/>
          </w:tcPr>
          <w:p w14:paraId="019A9917" w14:textId="77777777" w:rsidR="00956609" w:rsidRPr="00956609" w:rsidRDefault="00956609" w:rsidP="00956609">
            <w:pPr>
              <w:rPr>
                <w:sz w:val="18"/>
                <w:szCs w:val="16"/>
              </w:rPr>
            </w:pPr>
            <w:r w:rsidRPr="00956609">
              <w:rPr>
                <w:sz w:val="18"/>
                <w:szCs w:val="16"/>
              </w:rPr>
              <w:t>2</w:t>
            </w:r>
          </w:p>
        </w:tc>
        <w:tc>
          <w:tcPr>
            <w:tcW w:w="0" w:type="auto"/>
          </w:tcPr>
          <w:p w14:paraId="22EFCA32" w14:textId="77777777" w:rsidR="00956609" w:rsidRPr="00956609" w:rsidRDefault="00956609" w:rsidP="00956609">
            <w:pPr>
              <w:cnfStyle w:val="000000000000" w:firstRow="0" w:lastRow="0" w:firstColumn="0" w:lastColumn="0" w:oddVBand="0" w:evenVBand="0" w:oddHBand="0" w:evenHBand="0" w:firstRowFirstColumn="0" w:firstRowLastColumn="0" w:lastRowFirstColumn="0" w:lastRowLastColumn="0"/>
              <w:rPr>
                <w:sz w:val="18"/>
                <w:szCs w:val="16"/>
              </w:rPr>
            </w:pPr>
            <w:r w:rsidRPr="00956609">
              <w:rPr>
                <w:sz w:val="18"/>
                <w:szCs w:val="16"/>
              </w:rPr>
              <w:t>Riung UMKM</w:t>
            </w:r>
          </w:p>
        </w:tc>
        <w:tc>
          <w:tcPr>
            <w:tcW w:w="0" w:type="auto"/>
          </w:tcPr>
          <w:p w14:paraId="642C948A" w14:textId="77777777" w:rsidR="00956609" w:rsidRPr="00956609" w:rsidRDefault="00956609" w:rsidP="00956609">
            <w:pPr>
              <w:cnfStyle w:val="000000000000" w:firstRow="0" w:lastRow="0" w:firstColumn="0" w:lastColumn="0" w:oddVBand="0" w:evenVBand="0" w:oddHBand="0" w:evenHBand="0" w:firstRowFirstColumn="0" w:firstRowLastColumn="0" w:lastRowFirstColumn="0" w:lastRowLastColumn="0"/>
              <w:rPr>
                <w:sz w:val="18"/>
                <w:szCs w:val="16"/>
              </w:rPr>
            </w:pPr>
            <w:r w:rsidRPr="00956609">
              <w:rPr>
                <w:sz w:val="18"/>
                <w:szCs w:val="16"/>
              </w:rPr>
              <w:t>Aplikasi Riung UMKM, sebuah platform yang menghubungkan UMKM ke experts dan investor</w:t>
            </w:r>
          </w:p>
        </w:tc>
      </w:tr>
      <w:tr w:rsidR="00956609" w:rsidRPr="00956609" w14:paraId="711E119E" w14:textId="77777777" w:rsidTr="00E7173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Pr>
          <w:p w14:paraId="6E36BF70" w14:textId="77777777" w:rsidR="00956609" w:rsidRPr="00956609" w:rsidRDefault="00956609" w:rsidP="00956609">
            <w:pPr>
              <w:rPr>
                <w:sz w:val="18"/>
                <w:szCs w:val="16"/>
              </w:rPr>
            </w:pPr>
            <w:r w:rsidRPr="00956609">
              <w:rPr>
                <w:sz w:val="18"/>
                <w:szCs w:val="16"/>
              </w:rPr>
              <w:t>3</w:t>
            </w:r>
          </w:p>
        </w:tc>
        <w:tc>
          <w:tcPr>
            <w:tcW w:w="0" w:type="auto"/>
          </w:tcPr>
          <w:p w14:paraId="455B0E85" w14:textId="77777777" w:rsidR="00956609" w:rsidRPr="00956609" w:rsidRDefault="00956609" w:rsidP="00956609">
            <w:pPr>
              <w:cnfStyle w:val="000000100000" w:firstRow="0" w:lastRow="0" w:firstColumn="0" w:lastColumn="0" w:oddVBand="0" w:evenVBand="0" w:oddHBand="1" w:evenHBand="0" w:firstRowFirstColumn="0" w:firstRowLastColumn="0" w:lastRowFirstColumn="0" w:lastRowLastColumn="0"/>
              <w:rPr>
                <w:sz w:val="18"/>
                <w:szCs w:val="16"/>
              </w:rPr>
            </w:pPr>
            <w:r w:rsidRPr="00956609">
              <w:rPr>
                <w:sz w:val="18"/>
                <w:szCs w:val="16"/>
              </w:rPr>
              <w:t>IoT Center</w:t>
            </w:r>
          </w:p>
        </w:tc>
        <w:tc>
          <w:tcPr>
            <w:tcW w:w="0" w:type="auto"/>
          </w:tcPr>
          <w:p w14:paraId="5148CE45" w14:textId="77777777" w:rsidR="00956609" w:rsidRPr="00956609" w:rsidRDefault="00956609" w:rsidP="00956609">
            <w:pPr>
              <w:cnfStyle w:val="000000100000" w:firstRow="0" w:lastRow="0" w:firstColumn="0" w:lastColumn="0" w:oddVBand="0" w:evenVBand="0" w:oddHBand="1" w:evenHBand="0" w:firstRowFirstColumn="0" w:firstRowLastColumn="0" w:lastRowFirstColumn="0" w:lastRowLastColumn="0"/>
              <w:rPr>
                <w:sz w:val="18"/>
                <w:szCs w:val="16"/>
              </w:rPr>
            </w:pPr>
            <w:r w:rsidRPr="00956609">
              <w:rPr>
                <w:sz w:val="18"/>
                <w:szCs w:val="16"/>
              </w:rPr>
              <w:t>Pengembangan produk Energy Monitoring System (EMS), sebuah sistem untuk monitoring penggunaan energi di suatu bangunan</w:t>
            </w:r>
          </w:p>
        </w:tc>
      </w:tr>
      <w:tr w:rsidR="00956609" w:rsidRPr="00956609" w14:paraId="41BE01C3" w14:textId="77777777" w:rsidTr="00E71737">
        <w:trPr>
          <w:trHeight w:val="299"/>
        </w:trPr>
        <w:tc>
          <w:tcPr>
            <w:cnfStyle w:val="001000000000" w:firstRow="0" w:lastRow="0" w:firstColumn="1" w:lastColumn="0" w:oddVBand="0" w:evenVBand="0" w:oddHBand="0" w:evenHBand="0" w:firstRowFirstColumn="0" w:firstRowLastColumn="0" w:lastRowFirstColumn="0" w:lastRowLastColumn="0"/>
            <w:tcW w:w="0" w:type="auto"/>
          </w:tcPr>
          <w:p w14:paraId="2996D176" w14:textId="77777777" w:rsidR="00956609" w:rsidRPr="00956609" w:rsidRDefault="00956609" w:rsidP="00956609">
            <w:pPr>
              <w:rPr>
                <w:sz w:val="18"/>
                <w:szCs w:val="16"/>
              </w:rPr>
            </w:pPr>
            <w:r w:rsidRPr="00956609">
              <w:rPr>
                <w:sz w:val="18"/>
                <w:szCs w:val="16"/>
              </w:rPr>
              <w:t>4</w:t>
            </w:r>
          </w:p>
        </w:tc>
        <w:tc>
          <w:tcPr>
            <w:tcW w:w="0" w:type="auto"/>
          </w:tcPr>
          <w:p w14:paraId="19EE6779" w14:textId="77777777" w:rsidR="00956609" w:rsidRPr="00956609" w:rsidRDefault="00956609" w:rsidP="00956609">
            <w:pPr>
              <w:cnfStyle w:val="000000000000" w:firstRow="0" w:lastRow="0" w:firstColumn="0" w:lastColumn="0" w:oddVBand="0" w:evenVBand="0" w:oddHBand="0" w:evenHBand="0" w:firstRowFirstColumn="0" w:firstRowLastColumn="0" w:lastRowFirstColumn="0" w:lastRowLastColumn="0"/>
              <w:rPr>
                <w:sz w:val="18"/>
                <w:szCs w:val="16"/>
              </w:rPr>
            </w:pPr>
            <w:r w:rsidRPr="00956609">
              <w:rPr>
                <w:sz w:val="18"/>
                <w:szCs w:val="16"/>
              </w:rPr>
              <w:t>myvouqu</w:t>
            </w:r>
          </w:p>
        </w:tc>
        <w:tc>
          <w:tcPr>
            <w:tcW w:w="0" w:type="auto"/>
          </w:tcPr>
          <w:p w14:paraId="6A044AFF" w14:textId="77777777" w:rsidR="00956609" w:rsidRPr="00956609" w:rsidRDefault="00956609" w:rsidP="00956609">
            <w:pPr>
              <w:cnfStyle w:val="000000000000" w:firstRow="0" w:lastRow="0" w:firstColumn="0" w:lastColumn="0" w:oddVBand="0" w:evenVBand="0" w:oddHBand="0" w:evenHBand="0" w:firstRowFirstColumn="0" w:firstRowLastColumn="0" w:lastRowFirstColumn="0" w:lastRowLastColumn="0"/>
              <w:rPr>
                <w:sz w:val="18"/>
                <w:szCs w:val="16"/>
              </w:rPr>
            </w:pPr>
            <w:r w:rsidRPr="00956609">
              <w:rPr>
                <w:sz w:val="18"/>
                <w:szCs w:val="16"/>
              </w:rPr>
              <w:t>Aplikasi mobile untuk pembelajaran online yang bertujuan membantu komunitas2 Tahfidzul Quran dalam mempelajari Alquran</w:t>
            </w:r>
          </w:p>
        </w:tc>
      </w:tr>
      <w:tr w:rsidR="00956609" w:rsidRPr="00956609" w14:paraId="7D61F992" w14:textId="77777777" w:rsidTr="00E7173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auto"/>
          </w:tcPr>
          <w:p w14:paraId="3156699C" w14:textId="77777777" w:rsidR="00956609" w:rsidRPr="00956609" w:rsidRDefault="00956609" w:rsidP="00956609">
            <w:pPr>
              <w:rPr>
                <w:sz w:val="18"/>
                <w:szCs w:val="16"/>
              </w:rPr>
            </w:pPr>
            <w:r w:rsidRPr="00956609">
              <w:rPr>
                <w:sz w:val="18"/>
                <w:szCs w:val="16"/>
              </w:rPr>
              <w:t>5</w:t>
            </w:r>
          </w:p>
        </w:tc>
        <w:tc>
          <w:tcPr>
            <w:tcW w:w="0" w:type="auto"/>
          </w:tcPr>
          <w:p w14:paraId="5B1E625B" w14:textId="77777777" w:rsidR="00956609" w:rsidRPr="00956609" w:rsidRDefault="00956609" w:rsidP="00956609">
            <w:pPr>
              <w:cnfStyle w:val="000000100000" w:firstRow="0" w:lastRow="0" w:firstColumn="0" w:lastColumn="0" w:oddVBand="0" w:evenVBand="0" w:oddHBand="1" w:evenHBand="0" w:firstRowFirstColumn="0" w:firstRowLastColumn="0" w:lastRowFirstColumn="0" w:lastRowLastColumn="0"/>
              <w:rPr>
                <w:sz w:val="18"/>
                <w:szCs w:val="16"/>
              </w:rPr>
            </w:pPr>
            <w:r w:rsidRPr="00956609">
              <w:rPr>
                <w:sz w:val="18"/>
                <w:szCs w:val="16"/>
              </w:rPr>
              <w:t>Cendekia Muda Digimedia</w:t>
            </w:r>
          </w:p>
        </w:tc>
        <w:tc>
          <w:tcPr>
            <w:tcW w:w="0" w:type="auto"/>
          </w:tcPr>
          <w:p w14:paraId="37B03159" w14:textId="77777777" w:rsidR="00956609" w:rsidRPr="00956609" w:rsidRDefault="00956609" w:rsidP="00956609">
            <w:pPr>
              <w:cnfStyle w:val="000000100000" w:firstRow="0" w:lastRow="0" w:firstColumn="0" w:lastColumn="0" w:oddVBand="0" w:evenVBand="0" w:oddHBand="1" w:evenHBand="0" w:firstRowFirstColumn="0" w:firstRowLastColumn="0" w:lastRowFirstColumn="0" w:lastRowLastColumn="0"/>
              <w:rPr>
                <w:sz w:val="18"/>
                <w:szCs w:val="16"/>
              </w:rPr>
            </w:pPr>
            <w:r w:rsidRPr="00956609">
              <w:rPr>
                <w:sz w:val="18"/>
                <w:szCs w:val="16"/>
              </w:rPr>
              <w:t>Kelompok Startup yang sedang mengembangkan produk Talentseeker.id :event integrator platform bertipe progressive web app dengan tujuan menjadi fasilitator antar pihak yg berkaitan dengan penyelenggara event</w:t>
            </w:r>
          </w:p>
        </w:tc>
      </w:tr>
    </w:tbl>
    <w:p w14:paraId="32B058DD" w14:textId="77777777" w:rsidR="008A4FAE" w:rsidRPr="008153B2" w:rsidRDefault="008A4FAE" w:rsidP="008A4FAE">
      <w:pPr>
        <w:spacing w:after="0"/>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*sumber: BTP TW_II 20</w:t>
      </w:r>
      <w:r w:rsidR="00956609">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p>
    <w:p w14:paraId="324DF5D2" w14:textId="77777777" w:rsidR="008A4FAE" w:rsidRPr="008153B2" w:rsidRDefault="008A4FAE" w:rsidP="008A4FAE">
      <w:pPr>
        <w:spacing w:after="0"/>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3DC4377" w14:textId="77777777" w:rsidR="008A4FAE" w:rsidRPr="008153B2" w:rsidRDefault="008A4FAE" w:rsidP="005E2EE8">
      <w:pPr>
        <w:pStyle w:val="Heading2"/>
        <w:numPr>
          <w:ilvl w:val="0"/>
          <w:numId w:val="6"/>
        </w:numPr>
        <w:ind w:left="360"/>
        <w:rPr>
          <w:rFonts w:ascii="Times New Roman" w:hAnsi="Times New Roman" w:cs="Times New Roman"/>
          <w:b/>
          <w:color w:val="auto"/>
          <w:sz w:val="28"/>
        </w:rPr>
      </w:pPr>
      <w:bookmarkStart w:id="35" w:name="_Toc49251715"/>
      <w:r w:rsidRPr="008153B2">
        <w:rPr>
          <w:rFonts w:ascii="Times New Roman" w:hAnsi="Times New Roman" w:cs="Times New Roman"/>
          <w:b/>
          <w:color w:val="auto"/>
          <w:sz w:val="28"/>
        </w:rPr>
        <w:t>LEARNING &amp; GROWTH</w:t>
      </w:r>
      <w:bookmarkEnd w:id="35"/>
    </w:p>
    <w:p w14:paraId="641525B0" w14:textId="77777777" w:rsidR="008A4FAE" w:rsidRPr="008153B2" w:rsidRDefault="008A4FAE" w:rsidP="008A4FAE">
      <w:pPr>
        <w:spacing w:after="0"/>
        <w:rPr>
          <w:rFonts w:ascii="Times New Roman" w:hAnsi="Times New Roman" w:cs="Times New Roman"/>
          <w:b/>
          <w:color w:val="538135" w:themeColor="accent6" w:themeShade="B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1A53BBB7" w14:textId="77777777" w:rsidR="008A4FAE" w:rsidRPr="008153B2" w:rsidRDefault="008A4FAE" w:rsidP="005726AD">
      <w:pPr>
        <w:pStyle w:val="Heading3"/>
        <w:rPr>
          <w:rFonts w:ascii="Times New Roman" w:hAnsi="Times New Roman" w:cs="Times New Roman"/>
          <w:b/>
          <w:color w:val="auto"/>
        </w:rPr>
      </w:pPr>
      <w:bookmarkStart w:id="36" w:name="_Toc49251716"/>
      <w:r w:rsidRPr="008153B2">
        <w:rPr>
          <w:rFonts w:ascii="Times New Roman" w:hAnsi="Times New Roman" w:cs="Times New Roman"/>
          <w:b/>
          <w:color w:val="auto"/>
        </w:rPr>
        <w:t xml:space="preserve">D.1 Jumlah </w:t>
      </w:r>
      <w:r w:rsidR="008E48F6">
        <w:rPr>
          <w:rFonts w:ascii="Times New Roman" w:hAnsi="Times New Roman" w:cs="Times New Roman"/>
          <w:b/>
          <w:color w:val="auto"/>
        </w:rPr>
        <w:t>Prodi Baru</w:t>
      </w:r>
      <w:bookmarkEnd w:id="36"/>
    </w:p>
    <w:p w14:paraId="5C028E93" w14:textId="3F2E6E44" w:rsidR="00E71737" w:rsidRDefault="00E71737" w:rsidP="00E71737">
      <w:pPr>
        <w:pStyle w:val="NormalWeb"/>
        <w:spacing w:before="0" w:beforeAutospacing="0" w:after="0" w:afterAutospacing="0"/>
        <w:jc w:val="both"/>
        <w:rPr>
          <w:color w:val="000000"/>
          <w:sz w:val="22"/>
          <w:szCs w:val="22"/>
        </w:rPr>
      </w:pPr>
      <w:r w:rsidRPr="00BB542F">
        <w:rPr>
          <w:sz w:val="22"/>
        </w:rPr>
        <w:t xml:space="preserve">Jumlah </w:t>
      </w:r>
      <w:r w:rsidR="00FC66CD">
        <w:rPr>
          <w:sz w:val="22"/>
        </w:rPr>
        <w:t xml:space="preserve">pembentukan </w:t>
      </w:r>
      <w:r w:rsidRPr="00BB542F">
        <w:rPr>
          <w:sz w:val="22"/>
        </w:rPr>
        <w:t xml:space="preserve">Program studi baru </w:t>
      </w:r>
      <w:r w:rsidR="00FC66CD">
        <w:rPr>
          <w:sz w:val="22"/>
        </w:rPr>
        <w:t xml:space="preserve">yang sedang </w:t>
      </w:r>
      <w:r w:rsidRPr="00BB542F">
        <w:rPr>
          <w:sz w:val="22"/>
        </w:rPr>
        <w:t xml:space="preserve">sampai dengan TW_II_2020 </w:t>
      </w:r>
      <w:r>
        <w:rPr>
          <w:sz w:val="22"/>
        </w:rPr>
        <w:t>Total Sebanyak 7</w:t>
      </w:r>
      <w:r w:rsidRPr="00BB542F">
        <w:rPr>
          <w:sz w:val="22"/>
        </w:rPr>
        <w:t xml:space="preserve"> Prodi</w:t>
      </w:r>
      <w:r>
        <w:rPr>
          <w:sz w:val="22"/>
        </w:rPr>
        <w:t xml:space="preserve">. </w:t>
      </w:r>
      <w:r w:rsidRPr="00BB542F">
        <w:rPr>
          <w:sz w:val="22"/>
        </w:rPr>
        <w:t>Adapun program studi yang telah submit adalah (1) S1 Teknik atau Rekayasa Biomedis, (2) S1 Sains Data, (3) S2 Sistem Informasi, (4) S2 Manajemen PJJ</w:t>
      </w:r>
      <w:r>
        <w:rPr>
          <w:sz w:val="22"/>
        </w:rPr>
        <w:t>, Program Studi Lain yang dalam proses (1) S1 Penyiaran Konten Digital, (2) S2 Teknik Elektro PJJ, dan (3) S1 Leisure Management.</w:t>
      </w:r>
    </w:p>
    <w:p w14:paraId="69247B23" w14:textId="77777777" w:rsidR="00E71737" w:rsidRDefault="00E71737" w:rsidP="00E71737">
      <w:pPr>
        <w:pStyle w:val="NormalWeb"/>
        <w:spacing w:before="0" w:beforeAutospacing="0" w:after="0" w:afterAutospacing="0"/>
        <w:jc w:val="both"/>
        <w:rPr>
          <w:color w:val="000000"/>
          <w:sz w:val="22"/>
          <w:szCs w:val="22"/>
        </w:rPr>
      </w:pPr>
    </w:p>
    <w:p w14:paraId="6E3D0968" w14:textId="77777777" w:rsidR="00D01017" w:rsidRDefault="00D01017"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69ED750" w14:textId="77777777" w:rsidR="00060E4B" w:rsidRDefault="00060E4B"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6B6EDB6" w14:textId="77777777" w:rsidR="00060E4B" w:rsidRPr="008153B2" w:rsidRDefault="00060E4B"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2CA03D5" w14:textId="77777777" w:rsidR="008A4FAE" w:rsidRPr="008153B2" w:rsidRDefault="008A4FAE"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01DC5F" w14:textId="77777777" w:rsidR="008A4FAE" w:rsidRPr="008153B2" w:rsidRDefault="008A4FAE" w:rsidP="00D01017">
      <w:pPr>
        <w:pStyle w:val="Heading3"/>
        <w:rPr>
          <w:rFonts w:ascii="Times New Roman" w:hAnsi="Times New Roman" w:cs="Times New Roman"/>
          <w:b/>
          <w:color w:val="auto"/>
        </w:rPr>
      </w:pPr>
      <w:bookmarkStart w:id="37" w:name="_Toc49251717"/>
      <w:r w:rsidRPr="008153B2">
        <w:rPr>
          <w:rFonts w:ascii="Times New Roman" w:hAnsi="Times New Roman" w:cs="Times New Roman"/>
          <w:b/>
          <w:color w:val="auto"/>
        </w:rPr>
        <w:t>D.2 Publikasi Terindeks Scopus / Thomson /Copernicus* (listed)</w:t>
      </w:r>
      <w:bookmarkEnd w:id="37"/>
    </w:p>
    <w:p w14:paraId="616FE1C1" w14:textId="77777777" w:rsidR="008A4FAE" w:rsidRPr="008153B2" w:rsidRDefault="008A4FAE"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Publikasi riset tentukan mutu, kemampuan meneliti akan menghasilkan makalah bermutu yang dijadikan rujukan oleh peneliti lain di seluruh dunia. Apalagi jika diterbitkan pada jurnal ilmiah terindeks Scopus. Scopus masih menjadi rujukan database publikasi ilmiah terpercaya yang terus diupdate secara realtime dan menjadi salah satu kriteria perangkingan Perguruan Tinggi (PT) di dunia termasuk di Indonesia.</w:t>
      </w:r>
    </w:p>
    <w:p w14:paraId="1C34A0A0" w14:textId="77777777" w:rsidR="008A4FAE" w:rsidRPr="008153B2" w:rsidRDefault="008A4FAE"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A02E91A" w14:textId="77777777" w:rsidR="00D01017" w:rsidRPr="008153B2" w:rsidRDefault="005F38F6" w:rsidP="00D01017">
      <w:pPr>
        <w:keepNext/>
        <w:spacing w:after="0"/>
        <w:jc w:val="center"/>
        <w:rPr>
          <w:rFonts w:ascii="Times New Roman" w:hAnsi="Times New Roman" w:cs="Times New Roman"/>
        </w:rPr>
      </w:pPr>
      <w:r>
        <w:rPr>
          <w:noProof/>
          <w:lang w:val="en-US" w:bidi="ar-SA"/>
        </w:rPr>
        <w:drawing>
          <wp:inline distT="0" distB="0" distL="0" distR="0" wp14:anchorId="73363DFA" wp14:editId="02F493E3">
            <wp:extent cx="5080635" cy="1304014"/>
            <wp:effectExtent l="0" t="0" r="5715"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B54F27" w14:textId="77777777" w:rsidR="008A4FAE" w:rsidRPr="008153B2" w:rsidRDefault="003E2FA7" w:rsidP="00D01017">
      <w:pPr>
        <w:pStyle w:val="Caption"/>
        <w:jc w:val="center"/>
        <w:rPr>
          <w:rFonts w:ascii="Times New Roman" w:hAnsi="Times New Roman" w:cs="Times New Roman"/>
          <w:b/>
          <w:i w:val="0"/>
          <w:color w:val="auto"/>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bookmarkStart w:id="38" w:name="_Toc49251760"/>
      <w:r>
        <w:rPr>
          <w:rFonts w:ascii="Times New Roman" w:hAnsi="Times New Roman" w:cs="Times New Roman"/>
          <w:b/>
          <w:i w:val="0"/>
          <w:color w:val="auto"/>
          <w:sz w:val="22"/>
        </w:rPr>
        <w:t>Grafik</w:t>
      </w:r>
      <w:r w:rsidR="00D01017" w:rsidRPr="008153B2">
        <w:rPr>
          <w:rFonts w:ascii="Times New Roman" w:hAnsi="Times New Roman" w:cs="Times New Roman"/>
          <w:b/>
          <w:i w:val="0"/>
          <w:color w:val="auto"/>
          <w:sz w:val="22"/>
        </w:rPr>
        <w:t xml:space="preserve"> </w:t>
      </w:r>
      <w:r w:rsidR="00D01017" w:rsidRPr="008153B2">
        <w:rPr>
          <w:rFonts w:ascii="Times New Roman" w:hAnsi="Times New Roman" w:cs="Times New Roman"/>
          <w:b/>
          <w:i w:val="0"/>
          <w:color w:val="auto"/>
          <w:sz w:val="22"/>
        </w:rPr>
        <w:fldChar w:fldCharType="begin"/>
      </w:r>
      <w:r w:rsidR="00D01017" w:rsidRPr="008153B2">
        <w:rPr>
          <w:rFonts w:ascii="Times New Roman" w:hAnsi="Times New Roman" w:cs="Times New Roman"/>
          <w:b/>
          <w:i w:val="0"/>
          <w:color w:val="auto"/>
          <w:sz w:val="22"/>
        </w:rPr>
        <w:instrText xml:space="preserve"> SEQ Grafik \* ARABIC </w:instrText>
      </w:r>
      <w:r w:rsidR="00D01017"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3</w:t>
      </w:r>
      <w:r w:rsidR="00D01017" w:rsidRPr="008153B2">
        <w:rPr>
          <w:rFonts w:ascii="Times New Roman" w:hAnsi="Times New Roman" w:cs="Times New Roman"/>
          <w:b/>
          <w:i w:val="0"/>
          <w:color w:val="auto"/>
          <w:sz w:val="22"/>
        </w:rPr>
        <w:fldChar w:fldCharType="end"/>
      </w:r>
      <w:r w:rsidR="00D01017" w:rsidRPr="008153B2">
        <w:rPr>
          <w:rFonts w:ascii="Times New Roman" w:hAnsi="Times New Roman" w:cs="Times New Roman"/>
          <w:b/>
          <w:i w:val="0"/>
          <w:color w:val="auto"/>
          <w:sz w:val="22"/>
        </w:rPr>
        <w:t>. Publikasi Terindeks Scopus / Thomson / IEEE</w:t>
      </w:r>
      <w:bookmarkEnd w:id="38"/>
    </w:p>
    <w:p w14:paraId="62AA7AA9" w14:textId="77777777" w:rsidR="008A4FAE" w:rsidRPr="008153B2" w:rsidRDefault="008A4FAE" w:rsidP="008A4FAE">
      <w:pPr>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*sumber: PPM TW_II 20</w:t>
      </w:r>
      <w:r w:rsidR="005F38F6">
        <w:rPr>
          <w:rFonts w:ascii="Times New Roman" w:hAnsi="Times New Roman" w:cs="Times New Roman"/>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p>
    <w:p w14:paraId="41308A06" w14:textId="3CA64A5B" w:rsidR="00917B37" w:rsidRDefault="008A4FAE"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Publikasi Terindeks Scopus / Thomson / IEEE pada TW_II_20</w:t>
      </w:r>
      <w:r w:rsidR="005F38F6">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sebanyak </w:t>
      </w:r>
      <w:r w:rsidRPr="008153B2">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w:t>
      </w:r>
      <w:r w:rsidR="005F38F6">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04</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153B2">
        <w:rPr>
          <w:rFonts w:ascii="Times New Roman" w:hAnsi="Times New Roman" w:cs="Times New Roman"/>
          <w: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Listed</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(Tercapai 1</w:t>
      </w:r>
      <w:r w:rsidR="005F38F6">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02</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dari target). Bila dibandingkan dengan jumlah Publikasi Terindeks Scopus / Thomson / IEEE pada triwulan sama tahun sebelumnya mengalami pencapaian sebesar </w:t>
      </w:r>
      <w:r w:rsidR="00E71737">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80</w:t>
      </w:r>
      <w:r w:rsidRPr="008153B2">
        <w:rPr>
          <w:rFonts w:ascii="Times New Roman" w:hAnsi="Times New Roman" w:cs="Times New Roman"/>
          <w: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917B37">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255</w:t>
      </w:r>
      <w:r w:rsidRPr="008153B2">
        <w:rPr>
          <w:rFonts w:ascii="Times New Roman" w:hAnsi="Times New Roman" w:cs="Times New Roman"/>
          <w:i/>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Listed</w:t>
      </w:r>
      <w:r w:rsidRPr="008153B2">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14:paraId="7E2BDFD8" w14:textId="77777777" w:rsidR="00917B37" w:rsidRDefault="00917B37"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4374F3C" w14:textId="77777777" w:rsidR="00917B37" w:rsidRDefault="00917B37"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imes New Roman" w:hAnsi="Times New Roman" w:cs="Times New Roman"/>
          <w:b/>
          <w:sz w:val="24"/>
        </w:rPr>
        <w:t>D.3</w:t>
      </w:r>
      <w:r w:rsidRPr="00917B37">
        <w:rPr>
          <w:rFonts w:ascii="Times New Roman" w:hAnsi="Times New Roman" w:cs="Times New Roman"/>
          <w:b/>
          <w:sz w:val="24"/>
        </w:rPr>
        <w:t xml:space="preserve"> </w:t>
      </w:r>
      <w:r>
        <w:rPr>
          <w:rFonts w:ascii="Times New Roman" w:hAnsi="Times New Roman" w:cs="Times New Roman"/>
          <w:b/>
          <w:sz w:val="24"/>
        </w:rPr>
        <w:t>Akreditasi Perguruan Tinggi</w:t>
      </w:r>
    </w:p>
    <w:p w14:paraId="7A997889" w14:textId="6CB21554" w:rsidR="00E71737" w:rsidRDefault="00E71737" w:rsidP="00E71737">
      <w:pPr>
        <w:pStyle w:val="NormalWeb"/>
        <w:spacing w:before="0" w:beforeAutospacing="0" w:after="0" w:afterAutospacing="0"/>
        <w:jc w:val="both"/>
        <w:rPr>
          <w:sz w:val="22"/>
          <w:szCs w:val="22"/>
        </w:rPr>
      </w:pPr>
      <w:r w:rsidRPr="00BB542F">
        <w:rPr>
          <w:sz w:val="22"/>
          <w:szCs w:val="22"/>
        </w:rPr>
        <w:t xml:space="preserve">Pemenuhan indikator APT pada evaluasi pertama oleh </w:t>
      </w:r>
      <w:r>
        <w:rPr>
          <w:sz w:val="22"/>
          <w:szCs w:val="22"/>
        </w:rPr>
        <w:t xml:space="preserve">Asesor Eksternal </w:t>
      </w:r>
      <w:r w:rsidRPr="00BB542F">
        <w:rPr>
          <w:sz w:val="22"/>
          <w:szCs w:val="22"/>
        </w:rPr>
        <w:t>Rila</w:t>
      </w:r>
      <w:r>
        <w:rPr>
          <w:sz w:val="22"/>
          <w:szCs w:val="22"/>
        </w:rPr>
        <w:t xml:space="preserve"> Mandala Ph.D</w:t>
      </w:r>
      <w:r w:rsidRPr="00BB542F">
        <w:rPr>
          <w:sz w:val="22"/>
          <w:szCs w:val="22"/>
        </w:rPr>
        <w:t xml:space="preserve"> mendapatkan skor </w:t>
      </w:r>
      <w:r w:rsidRPr="00BB542F">
        <w:rPr>
          <w:b/>
          <w:sz w:val="22"/>
          <w:szCs w:val="22"/>
        </w:rPr>
        <w:t>110</w:t>
      </w:r>
      <w:r w:rsidRPr="00BB542F">
        <w:rPr>
          <w:sz w:val="22"/>
          <w:szCs w:val="22"/>
        </w:rPr>
        <w:t>.</w:t>
      </w:r>
      <w:r>
        <w:rPr>
          <w:sz w:val="22"/>
          <w:szCs w:val="22"/>
        </w:rPr>
        <w:t xml:space="preserve"> Hasil Review menggunakan ISK APT.</w:t>
      </w:r>
    </w:p>
    <w:p w14:paraId="06E93792" w14:textId="77777777" w:rsidR="00E71737" w:rsidRDefault="00E71737" w:rsidP="00E71737">
      <w:pPr>
        <w:pStyle w:val="NormalWeb"/>
        <w:spacing w:before="0" w:beforeAutospacing="0" w:after="0" w:afterAutospacing="0"/>
        <w:jc w:val="both"/>
        <w:rPr>
          <w:sz w:val="22"/>
          <w:szCs w:val="22"/>
        </w:rPr>
      </w:pPr>
    </w:p>
    <w:p w14:paraId="2B43277C" w14:textId="0C870EF3" w:rsidR="0019028C" w:rsidRPr="0019028C" w:rsidRDefault="007C62C2" w:rsidP="0019028C">
      <w:pPr>
        <w:pStyle w:val="Caption"/>
        <w:keepNext/>
        <w:spacing w:after="0"/>
        <w:jc w:val="center"/>
        <w:rPr>
          <w:rFonts w:ascii="Times New Roman" w:hAnsi="Times New Roman" w:cs="Times New Roman"/>
          <w:b/>
          <w:i w:val="0"/>
          <w:color w:val="auto"/>
          <w:sz w:val="22"/>
        </w:rPr>
      </w:pPr>
      <w:bookmarkStart w:id="39" w:name="_Toc49251747"/>
      <w:r>
        <w:rPr>
          <w:rFonts w:ascii="Times New Roman" w:hAnsi="Times New Roman" w:cs="Times New Roman"/>
          <w:b/>
          <w:i w:val="0"/>
          <w:color w:val="auto"/>
          <w:sz w:val="22"/>
        </w:rPr>
        <w:t>Tabel</w:t>
      </w:r>
      <w:r w:rsidR="0019028C" w:rsidRPr="0019028C">
        <w:rPr>
          <w:rFonts w:ascii="Times New Roman" w:hAnsi="Times New Roman" w:cs="Times New Roman"/>
          <w:b/>
          <w:i w:val="0"/>
          <w:color w:val="auto"/>
          <w:sz w:val="22"/>
        </w:rPr>
        <w:t xml:space="preserve"> </w:t>
      </w:r>
      <w:r w:rsidR="0019028C" w:rsidRPr="0019028C">
        <w:rPr>
          <w:rFonts w:ascii="Times New Roman" w:hAnsi="Times New Roman" w:cs="Times New Roman"/>
          <w:b/>
          <w:i w:val="0"/>
          <w:color w:val="auto"/>
          <w:sz w:val="22"/>
        </w:rPr>
        <w:fldChar w:fldCharType="begin"/>
      </w:r>
      <w:r w:rsidR="0019028C" w:rsidRPr="0019028C">
        <w:rPr>
          <w:rFonts w:ascii="Times New Roman" w:hAnsi="Times New Roman" w:cs="Times New Roman"/>
          <w:b/>
          <w:i w:val="0"/>
          <w:color w:val="auto"/>
          <w:sz w:val="22"/>
        </w:rPr>
        <w:instrText xml:space="preserve"> SEQ Table \* ARABIC </w:instrText>
      </w:r>
      <w:r w:rsidR="0019028C" w:rsidRPr="0019028C">
        <w:rPr>
          <w:rFonts w:ascii="Times New Roman" w:hAnsi="Times New Roman" w:cs="Times New Roman"/>
          <w:b/>
          <w:i w:val="0"/>
          <w:color w:val="auto"/>
          <w:sz w:val="22"/>
        </w:rPr>
        <w:fldChar w:fldCharType="separate"/>
      </w:r>
      <w:r w:rsidR="0019028C" w:rsidRPr="0019028C">
        <w:rPr>
          <w:rFonts w:ascii="Times New Roman" w:hAnsi="Times New Roman" w:cs="Times New Roman"/>
          <w:b/>
          <w:i w:val="0"/>
          <w:noProof/>
          <w:color w:val="auto"/>
          <w:sz w:val="22"/>
        </w:rPr>
        <w:t>6</w:t>
      </w:r>
      <w:r w:rsidR="0019028C" w:rsidRPr="0019028C">
        <w:rPr>
          <w:rFonts w:ascii="Times New Roman" w:hAnsi="Times New Roman" w:cs="Times New Roman"/>
          <w:b/>
          <w:i w:val="0"/>
          <w:color w:val="auto"/>
          <w:sz w:val="22"/>
        </w:rPr>
        <w:fldChar w:fldCharType="end"/>
      </w:r>
      <w:r w:rsidR="0019028C" w:rsidRPr="0019028C">
        <w:rPr>
          <w:rFonts w:ascii="Times New Roman" w:hAnsi="Times New Roman" w:cs="Times New Roman"/>
          <w:b/>
          <w:i w:val="0"/>
          <w:color w:val="auto"/>
          <w:sz w:val="22"/>
        </w:rPr>
        <w:t>. Skor Akreditasi Perguruan Tinggi</w:t>
      </w:r>
      <w:bookmarkEnd w:id="39"/>
    </w:p>
    <w:tbl>
      <w:tblPr>
        <w:tblW w:w="0" w:type="auto"/>
        <w:tblLook w:val="04A0" w:firstRow="1" w:lastRow="0" w:firstColumn="1" w:lastColumn="0" w:noHBand="0" w:noVBand="1"/>
      </w:tblPr>
      <w:tblGrid>
        <w:gridCol w:w="496"/>
        <w:gridCol w:w="1219"/>
        <w:gridCol w:w="2045"/>
        <w:gridCol w:w="2514"/>
        <w:gridCol w:w="999"/>
        <w:gridCol w:w="670"/>
        <w:gridCol w:w="679"/>
        <w:gridCol w:w="954"/>
      </w:tblGrid>
      <w:tr w:rsidR="0019028C" w:rsidRPr="0019028C" w14:paraId="0CA2476E" w14:textId="77777777" w:rsidTr="007C62C2">
        <w:trPr>
          <w:trHeight w:val="782"/>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14:paraId="164A3DF7" w14:textId="77777777" w:rsidR="0019028C" w:rsidRPr="0019028C" w:rsidRDefault="0019028C" w:rsidP="0019028C">
            <w:pPr>
              <w:spacing w:after="0" w:line="240" w:lineRule="auto"/>
              <w:jc w:val="center"/>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NO.</w:t>
            </w:r>
          </w:p>
        </w:tc>
        <w:tc>
          <w:tcPr>
            <w:tcW w:w="0" w:type="auto"/>
            <w:tcBorders>
              <w:top w:val="single" w:sz="4" w:space="0" w:color="000000"/>
              <w:left w:val="nil"/>
              <w:bottom w:val="single" w:sz="4" w:space="0" w:color="000000"/>
              <w:right w:val="single" w:sz="4" w:space="0" w:color="000000"/>
            </w:tcBorders>
            <w:shd w:val="clear" w:color="auto" w:fill="auto"/>
            <w:hideMark/>
          </w:tcPr>
          <w:p w14:paraId="3937FA0F" w14:textId="77777777" w:rsidR="0019028C" w:rsidRPr="0019028C" w:rsidRDefault="0019028C" w:rsidP="0019028C">
            <w:pPr>
              <w:spacing w:after="0" w:line="240" w:lineRule="auto"/>
              <w:jc w:val="center"/>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BUTIR</w:t>
            </w:r>
          </w:p>
        </w:tc>
        <w:tc>
          <w:tcPr>
            <w:tcW w:w="0" w:type="auto"/>
            <w:tcBorders>
              <w:top w:val="single" w:sz="4" w:space="0" w:color="000000"/>
              <w:left w:val="nil"/>
              <w:bottom w:val="single" w:sz="4" w:space="0" w:color="000000"/>
              <w:right w:val="single" w:sz="4" w:space="0" w:color="000000"/>
            </w:tcBorders>
            <w:shd w:val="clear" w:color="auto" w:fill="auto"/>
            <w:hideMark/>
          </w:tcPr>
          <w:p w14:paraId="3380D64F" w14:textId="77777777" w:rsidR="0019028C" w:rsidRPr="0019028C" w:rsidRDefault="0019028C" w:rsidP="0019028C">
            <w:pPr>
              <w:spacing w:after="0" w:line="240" w:lineRule="auto"/>
              <w:jc w:val="center"/>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INDIKATOR</w:t>
            </w:r>
          </w:p>
        </w:tc>
        <w:tc>
          <w:tcPr>
            <w:tcW w:w="0" w:type="auto"/>
            <w:tcBorders>
              <w:top w:val="single" w:sz="4" w:space="0" w:color="000000"/>
              <w:left w:val="nil"/>
              <w:bottom w:val="single" w:sz="4" w:space="0" w:color="000000"/>
              <w:right w:val="single" w:sz="4" w:space="0" w:color="000000"/>
            </w:tcBorders>
            <w:shd w:val="clear" w:color="auto" w:fill="auto"/>
            <w:hideMark/>
          </w:tcPr>
          <w:p w14:paraId="70AA6BC3" w14:textId="77777777" w:rsidR="0019028C" w:rsidRPr="0019028C" w:rsidRDefault="0019028C" w:rsidP="0019028C">
            <w:pPr>
              <w:spacing w:after="0" w:line="240" w:lineRule="auto"/>
              <w:jc w:val="center"/>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DESKRIPSI PENILAIAN ASESOR BERDASARKAN DATA DAN INFORMASI LKPA</w:t>
            </w:r>
          </w:p>
        </w:tc>
        <w:tc>
          <w:tcPr>
            <w:tcW w:w="0" w:type="auto"/>
            <w:tcBorders>
              <w:top w:val="single" w:sz="4" w:space="0" w:color="000000"/>
              <w:left w:val="nil"/>
              <w:bottom w:val="single" w:sz="4" w:space="0" w:color="000000"/>
              <w:right w:val="single" w:sz="4" w:space="0" w:color="000000"/>
            </w:tcBorders>
            <w:shd w:val="clear" w:color="auto" w:fill="auto"/>
            <w:hideMark/>
          </w:tcPr>
          <w:p w14:paraId="54F51A97" w14:textId="77777777" w:rsidR="0019028C" w:rsidRPr="0019028C" w:rsidRDefault="0019028C" w:rsidP="0019028C">
            <w:pPr>
              <w:spacing w:after="0" w:line="240" w:lineRule="auto"/>
              <w:jc w:val="center"/>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NILAI MINIMAL</w:t>
            </w:r>
          </w:p>
        </w:tc>
        <w:tc>
          <w:tcPr>
            <w:tcW w:w="0" w:type="auto"/>
            <w:tcBorders>
              <w:top w:val="single" w:sz="4" w:space="0" w:color="000000"/>
              <w:left w:val="nil"/>
              <w:bottom w:val="single" w:sz="4" w:space="0" w:color="000000"/>
              <w:right w:val="single" w:sz="4" w:space="0" w:color="000000"/>
            </w:tcBorders>
            <w:shd w:val="clear" w:color="auto" w:fill="auto"/>
            <w:hideMark/>
          </w:tcPr>
          <w:p w14:paraId="5A09EB58" w14:textId="77777777" w:rsidR="0019028C" w:rsidRPr="0019028C" w:rsidRDefault="0019028C" w:rsidP="0019028C">
            <w:pPr>
              <w:spacing w:after="0" w:line="240" w:lineRule="auto"/>
              <w:jc w:val="center"/>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SKOR</w:t>
            </w:r>
          </w:p>
        </w:tc>
        <w:tc>
          <w:tcPr>
            <w:tcW w:w="0" w:type="auto"/>
            <w:tcBorders>
              <w:top w:val="single" w:sz="4" w:space="0" w:color="000000"/>
              <w:left w:val="nil"/>
              <w:bottom w:val="single" w:sz="4" w:space="0" w:color="000000"/>
              <w:right w:val="single" w:sz="4" w:space="0" w:color="000000"/>
            </w:tcBorders>
            <w:shd w:val="clear" w:color="auto" w:fill="auto"/>
            <w:hideMark/>
          </w:tcPr>
          <w:p w14:paraId="49967CAA" w14:textId="77777777" w:rsidR="0019028C" w:rsidRPr="0019028C" w:rsidRDefault="0019028C" w:rsidP="0019028C">
            <w:pPr>
              <w:spacing w:after="0" w:line="240" w:lineRule="auto"/>
              <w:jc w:val="center"/>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NILAI</w:t>
            </w:r>
          </w:p>
        </w:tc>
        <w:tc>
          <w:tcPr>
            <w:tcW w:w="0" w:type="auto"/>
            <w:tcBorders>
              <w:top w:val="single" w:sz="4" w:space="0" w:color="000000"/>
              <w:left w:val="nil"/>
              <w:bottom w:val="single" w:sz="4" w:space="0" w:color="000000"/>
              <w:right w:val="single" w:sz="4" w:space="0" w:color="000000"/>
            </w:tcBorders>
            <w:shd w:val="clear" w:color="auto" w:fill="auto"/>
            <w:hideMark/>
          </w:tcPr>
          <w:p w14:paraId="2D395C9A" w14:textId="77777777" w:rsidR="0019028C" w:rsidRPr="0019028C" w:rsidRDefault="0019028C" w:rsidP="0019028C">
            <w:pPr>
              <w:spacing w:after="0" w:line="240" w:lineRule="auto"/>
              <w:jc w:val="center"/>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CAPAIAN</w:t>
            </w:r>
          </w:p>
        </w:tc>
      </w:tr>
      <w:tr w:rsidR="0019028C" w:rsidRPr="0019028C" w14:paraId="29221641" w14:textId="77777777" w:rsidTr="0019028C">
        <w:trPr>
          <w:trHeight w:val="1260"/>
        </w:trPr>
        <w:tc>
          <w:tcPr>
            <w:tcW w:w="0" w:type="auto"/>
            <w:tcBorders>
              <w:top w:val="nil"/>
              <w:left w:val="single" w:sz="4" w:space="0" w:color="000000"/>
              <w:bottom w:val="single" w:sz="4" w:space="0" w:color="000000"/>
              <w:right w:val="single" w:sz="4" w:space="0" w:color="000000"/>
            </w:tcBorders>
            <w:shd w:val="clear" w:color="auto" w:fill="auto"/>
            <w:hideMark/>
          </w:tcPr>
          <w:p w14:paraId="489B0560"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w:t>
            </w:r>
          </w:p>
        </w:tc>
        <w:tc>
          <w:tcPr>
            <w:tcW w:w="0" w:type="auto"/>
            <w:tcBorders>
              <w:top w:val="nil"/>
              <w:left w:val="nil"/>
              <w:bottom w:val="single" w:sz="4" w:space="0" w:color="000000"/>
              <w:right w:val="single" w:sz="4" w:space="0" w:color="000000"/>
            </w:tcBorders>
            <w:shd w:val="clear" w:color="auto" w:fill="auto"/>
            <w:hideMark/>
          </w:tcPr>
          <w:p w14:paraId="7E2A1979" w14:textId="77777777" w:rsidR="0019028C" w:rsidRPr="0019028C" w:rsidRDefault="0019028C" w:rsidP="0019028C">
            <w:pPr>
              <w:spacing w:after="0" w:line="240" w:lineRule="auto"/>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1. Dosen</w:t>
            </w:r>
            <w:r w:rsidRPr="0019028C">
              <w:rPr>
                <w:rFonts w:ascii="Times New Roman" w:eastAsia="Times New Roman" w:hAnsi="Times New Roman" w:cs="Times New Roman"/>
                <w:b/>
                <w:bCs/>
                <w:color w:val="000000"/>
                <w:sz w:val="16"/>
                <w:szCs w:val="16"/>
                <w:lang w:val="en-US" w:bidi="ar-SA"/>
              </w:rPr>
              <w:br/>
              <w:t xml:space="preserve"> 1.1 Dosen Tetap Perguruan Tinggi</w:t>
            </w:r>
          </w:p>
        </w:tc>
        <w:tc>
          <w:tcPr>
            <w:tcW w:w="0" w:type="auto"/>
            <w:tcBorders>
              <w:top w:val="nil"/>
              <w:left w:val="nil"/>
              <w:bottom w:val="single" w:sz="4" w:space="0" w:color="000000"/>
              <w:right w:val="single" w:sz="4" w:space="0" w:color="000000"/>
            </w:tcBorders>
            <w:shd w:val="clear" w:color="auto" w:fill="auto"/>
            <w:hideMark/>
          </w:tcPr>
          <w:p w14:paraId="302042D9"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Rasio jumlah dosen tetap yang memenuhi persyaratan dosen terhadap jumlah program studi. Tabel 1 Dosen Tetap Perguruan</w:t>
            </w:r>
            <w:r w:rsidRPr="0019028C">
              <w:rPr>
                <w:rFonts w:ascii="Times New Roman" w:eastAsia="Times New Roman" w:hAnsi="Times New Roman" w:cs="Times New Roman"/>
                <w:color w:val="000000"/>
                <w:sz w:val="16"/>
                <w:szCs w:val="16"/>
                <w:lang w:val="en-US" w:bidi="ar-SA"/>
              </w:rPr>
              <w:br/>
              <w:t xml:space="preserve"> Tinggi</w:t>
            </w:r>
          </w:p>
        </w:tc>
        <w:tc>
          <w:tcPr>
            <w:tcW w:w="0" w:type="auto"/>
            <w:tcBorders>
              <w:top w:val="nil"/>
              <w:left w:val="nil"/>
              <w:bottom w:val="single" w:sz="4" w:space="0" w:color="000000"/>
              <w:right w:val="single" w:sz="4" w:space="0" w:color="000000"/>
            </w:tcBorders>
            <w:shd w:val="clear" w:color="auto" w:fill="auto"/>
            <w:hideMark/>
          </w:tcPr>
          <w:p w14:paraId="60B15D77"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RDPS = 897/34 = 26.6</w:t>
            </w:r>
          </w:p>
        </w:tc>
        <w:tc>
          <w:tcPr>
            <w:tcW w:w="0" w:type="auto"/>
            <w:tcBorders>
              <w:top w:val="nil"/>
              <w:left w:val="nil"/>
              <w:bottom w:val="single" w:sz="4" w:space="0" w:color="000000"/>
              <w:right w:val="single" w:sz="4" w:space="0" w:color="000000"/>
            </w:tcBorders>
            <w:shd w:val="clear" w:color="auto" w:fill="auto"/>
            <w:hideMark/>
          </w:tcPr>
          <w:p w14:paraId="0F5B87E2"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2.00</w:t>
            </w:r>
          </w:p>
        </w:tc>
        <w:tc>
          <w:tcPr>
            <w:tcW w:w="0" w:type="auto"/>
            <w:tcBorders>
              <w:top w:val="nil"/>
              <w:left w:val="nil"/>
              <w:bottom w:val="single" w:sz="4" w:space="0" w:color="000000"/>
              <w:right w:val="single" w:sz="4" w:space="0" w:color="000000"/>
            </w:tcBorders>
            <w:shd w:val="clear" w:color="auto" w:fill="auto"/>
            <w:hideMark/>
          </w:tcPr>
          <w:p w14:paraId="4578A0EC"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4.00</w:t>
            </w:r>
          </w:p>
        </w:tc>
        <w:tc>
          <w:tcPr>
            <w:tcW w:w="0" w:type="auto"/>
            <w:tcBorders>
              <w:top w:val="nil"/>
              <w:left w:val="nil"/>
              <w:bottom w:val="single" w:sz="4" w:space="0" w:color="000000"/>
              <w:right w:val="single" w:sz="4" w:space="0" w:color="000000"/>
            </w:tcBorders>
            <w:shd w:val="clear" w:color="auto" w:fill="auto"/>
            <w:hideMark/>
          </w:tcPr>
          <w:p w14:paraId="3FC263F0"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4.00</w:t>
            </w:r>
          </w:p>
        </w:tc>
        <w:tc>
          <w:tcPr>
            <w:tcW w:w="0" w:type="auto"/>
            <w:tcBorders>
              <w:top w:val="nil"/>
              <w:left w:val="nil"/>
              <w:bottom w:val="single" w:sz="4" w:space="0" w:color="000000"/>
              <w:right w:val="single" w:sz="4" w:space="0" w:color="000000"/>
            </w:tcBorders>
            <w:shd w:val="clear" w:color="auto" w:fill="auto"/>
            <w:hideMark/>
          </w:tcPr>
          <w:p w14:paraId="1F80BEBD"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120</w:t>
            </w:r>
          </w:p>
        </w:tc>
      </w:tr>
      <w:tr w:rsidR="0019028C" w:rsidRPr="0019028C" w14:paraId="4E9FBDE4" w14:textId="77777777" w:rsidTr="0019028C">
        <w:trPr>
          <w:trHeight w:val="945"/>
        </w:trPr>
        <w:tc>
          <w:tcPr>
            <w:tcW w:w="0" w:type="auto"/>
            <w:tcBorders>
              <w:top w:val="nil"/>
              <w:left w:val="single" w:sz="4" w:space="0" w:color="000000"/>
              <w:bottom w:val="single" w:sz="4" w:space="0" w:color="000000"/>
              <w:right w:val="single" w:sz="4" w:space="0" w:color="000000"/>
            </w:tcBorders>
            <w:shd w:val="clear" w:color="auto" w:fill="auto"/>
            <w:hideMark/>
          </w:tcPr>
          <w:p w14:paraId="1BBC7AEE"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2</w:t>
            </w:r>
          </w:p>
        </w:tc>
        <w:tc>
          <w:tcPr>
            <w:tcW w:w="0" w:type="auto"/>
            <w:tcBorders>
              <w:top w:val="nil"/>
              <w:left w:val="nil"/>
              <w:bottom w:val="single" w:sz="4" w:space="0" w:color="000000"/>
              <w:right w:val="single" w:sz="4" w:space="0" w:color="000000"/>
            </w:tcBorders>
            <w:shd w:val="clear" w:color="auto" w:fill="auto"/>
            <w:hideMark/>
          </w:tcPr>
          <w:p w14:paraId="28C4C298"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1.2 Dosen Tidak Tetap</w:t>
            </w:r>
          </w:p>
        </w:tc>
        <w:tc>
          <w:tcPr>
            <w:tcW w:w="0" w:type="auto"/>
            <w:tcBorders>
              <w:top w:val="nil"/>
              <w:left w:val="nil"/>
              <w:bottom w:val="single" w:sz="4" w:space="0" w:color="000000"/>
              <w:right w:val="single" w:sz="4" w:space="0" w:color="000000"/>
            </w:tcBorders>
            <w:shd w:val="clear" w:color="auto" w:fill="auto"/>
            <w:hideMark/>
          </w:tcPr>
          <w:p w14:paraId="1F6A1BA9"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Persentase jumlah dosen tidak tetap terhadap jumlah seluruh dosen (dosen tetap dan dosen tidak tetap). Tabel 2 Dosen Tidak Tetap</w:t>
            </w:r>
          </w:p>
        </w:tc>
        <w:tc>
          <w:tcPr>
            <w:tcW w:w="0" w:type="auto"/>
            <w:tcBorders>
              <w:top w:val="nil"/>
              <w:left w:val="nil"/>
              <w:bottom w:val="single" w:sz="4" w:space="0" w:color="000000"/>
              <w:right w:val="single" w:sz="4" w:space="0" w:color="000000"/>
            </w:tcBorders>
            <w:shd w:val="clear" w:color="auto" w:fill="auto"/>
            <w:hideMark/>
          </w:tcPr>
          <w:p w14:paraId="44B3DF16"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Ada 284 dosen tidak tetap. PDTT = 284</w:t>
            </w:r>
            <w:r w:rsidRPr="0019028C">
              <w:rPr>
                <w:rFonts w:ascii="Times New Roman" w:eastAsia="Times New Roman" w:hAnsi="Times New Roman" w:cs="Times New Roman"/>
                <w:color w:val="000000"/>
                <w:sz w:val="16"/>
                <w:szCs w:val="16"/>
                <w:lang w:val="en-US" w:bidi="ar-SA"/>
              </w:rPr>
              <w:br/>
              <w:t xml:space="preserve"> /(904+284)</w:t>
            </w:r>
          </w:p>
        </w:tc>
        <w:tc>
          <w:tcPr>
            <w:tcW w:w="0" w:type="auto"/>
            <w:tcBorders>
              <w:top w:val="nil"/>
              <w:left w:val="nil"/>
              <w:bottom w:val="single" w:sz="4" w:space="0" w:color="000000"/>
              <w:right w:val="single" w:sz="4" w:space="0" w:color="000000"/>
            </w:tcBorders>
            <w:shd w:val="clear" w:color="auto" w:fill="auto"/>
            <w:hideMark/>
          </w:tcPr>
          <w:p w14:paraId="43822DC7"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2.00</w:t>
            </w:r>
          </w:p>
        </w:tc>
        <w:tc>
          <w:tcPr>
            <w:tcW w:w="0" w:type="auto"/>
            <w:tcBorders>
              <w:top w:val="nil"/>
              <w:left w:val="nil"/>
              <w:bottom w:val="single" w:sz="4" w:space="0" w:color="000000"/>
              <w:right w:val="single" w:sz="4" w:space="0" w:color="000000"/>
            </w:tcBorders>
            <w:shd w:val="clear" w:color="auto" w:fill="auto"/>
            <w:hideMark/>
          </w:tcPr>
          <w:p w14:paraId="7422FC83"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3.08</w:t>
            </w:r>
          </w:p>
        </w:tc>
        <w:tc>
          <w:tcPr>
            <w:tcW w:w="0" w:type="auto"/>
            <w:tcBorders>
              <w:top w:val="nil"/>
              <w:left w:val="nil"/>
              <w:bottom w:val="single" w:sz="4" w:space="0" w:color="000000"/>
              <w:right w:val="single" w:sz="4" w:space="0" w:color="000000"/>
            </w:tcBorders>
            <w:shd w:val="clear" w:color="auto" w:fill="auto"/>
            <w:hideMark/>
          </w:tcPr>
          <w:p w14:paraId="7D3E29E4"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3.08</w:t>
            </w:r>
          </w:p>
        </w:tc>
        <w:tc>
          <w:tcPr>
            <w:tcW w:w="0" w:type="auto"/>
            <w:tcBorders>
              <w:top w:val="nil"/>
              <w:left w:val="nil"/>
              <w:bottom w:val="single" w:sz="4" w:space="0" w:color="000000"/>
              <w:right w:val="single" w:sz="4" w:space="0" w:color="000000"/>
            </w:tcBorders>
            <w:shd w:val="clear" w:color="auto" w:fill="auto"/>
            <w:hideMark/>
          </w:tcPr>
          <w:p w14:paraId="54DA1D38"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110</w:t>
            </w:r>
          </w:p>
        </w:tc>
      </w:tr>
      <w:tr w:rsidR="0019028C" w:rsidRPr="0019028C" w14:paraId="01D82AEB" w14:textId="77777777" w:rsidTr="0019028C">
        <w:trPr>
          <w:trHeight w:val="2520"/>
        </w:trPr>
        <w:tc>
          <w:tcPr>
            <w:tcW w:w="0" w:type="auto"/>
            <w:tcBorders>
              <w:top w:val="nil"/>
              <w:left w:val="single" w:sz="4" w:space="0" w:color="000000"/>
              <w:bottom w:val="single" w:sz="4" w:space="0" w:color="000000"/>
              <w:right w:val="single" w:sz="4" w:space="0" w:color="000000"/>
            </w:tcBorders>
            <w:shd w:val="clear" w:color="auto" w:fill="auto"/>
            <w:hideMark/>
          </w:tcPr>
          <w:p w14:paraId="6144B7C8"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lastRenderedPageBreak/>
              <w:t>3</w:t>
            </w:r>
          </w:p>
        </w:tc>
        <w:tc>
          <w:tcPr>
            <w:tcW w:w="0" w:type="auto"/>
            <w:tcBorders>
              <w:top w:val="nil"/>
              <w:left w:val="nil"/>
              <w:bottom w:val="single" w:sz="4" w:space="0" w:color="000000"/>
              <w:right w:val="single" w:sz="4" w:space="0" w:color="000000"/>
            </w:tcBorders>
            <w:shd w:val="clear" w:color="auto" w:fill="auto"/>
            <w:hideMark/>
          </w:tcPr>
          <w:p w14:paraId="244B5956" w14:textId="77777777" w:rsidR="0019028C" w:rsidRPr="0019028C" w:rsidRDefault="0019028C" w:rsidP="0019028C">
            <w:pPr>
              <w:spacing w:after="0" w:line="240" w:lineRule="auto"/>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2 Sistem Penjaminan Mutu</w:t>
            </w:r>
            <w:r w:rsidRPr="0019028C">
              <w:rPr>
                <w:rFonts w:ascii="Times New Roman" w:eastAsia="Times New Roman" w:hAnsi="Times New Roman" w:cs="Times New Roman"/>
                <w:b/>
                <w:bCs/>
                <w:color w:val="000000"/>
                <w:sz w:val="16"/>
                <w:szCs w:val="16"/>
                <w:lang w:val="en-US" w:bidi="ar-SA"/>
              </w:rPr>
              <w:br/>
              <w:t xml:space="preserve"> 2.1 Sistem Penjaminan Mutu Internal</w:t>
            </w:r>
          </w:p>
        </w:tc>
        <w:tc>
          <w:tcPr>
            <w:tcW w:w="0" w:type="auto"/>
            <w:tcBorders>
              <w:top w:val="nil"/>
              <w:left w:val="nil"/>
              <w:bottom w:val="single" w:sz="4" w:space="0" w:color="000000"/>
              <w:right w:val="single" w:sz="4" w:space="0" w:color="000000"/>
            </w:tcBorders>
            <w:shd w:val="clear" w:color="auto" w:fill="auto"/>
            <w:hideMark/>
          </w:tcPr>
          <w:p w14:paraId="79AEFE5F"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A. Ketersediaan dokumen formal SPMI yang dibuktikan dengan keberadaan 5 aspek sebagai berikut:</w:t>
            </w:r>
            <w:r w:rsidRPr="0019028C">
              <w:rPr>
                <w:rFonts w:ascii="Times New Roman" w:eastAsia="Times New Roman" w:hAnsi="Times New Roman" w:cs="Times New Roman"/>
                <w:color w:val="000000"/>
                <w:sz w:val="16"/>
                <w:szCs w:val="16"/>
                <w:lang w:val="en-US" w:bidi="ar-SA"/>
              </w:rPr>
              <w:br/>
              <w:t xml:space="preserve"> 1) organ/fungsi SPMI,</w:t>
            </w:r>
            <w:r w:rsidRPr="0019028C">
              <w:rPr>
                <w:rFonts w:ascii="Times New Roman" w:eastAsia="Times New Roman" w:hAnsi="Times New Roman" w:cs="Times New Roman"/>
                <w:color w:val="000000"/>
                <w:sz w:val="16"/>
                <w:szCs w:val="16"/>
                <w:lang w:val="en-US" w:bidi="ar-SA"/>
              </w:rPr>
              <w:br/>
              <w:t xml:space="preserve"> 2) dokumen SPMI,</w:t>
            </w:r>
            <w:r w:rsidRPr="0019028C">
              <w:rPr>
                <w:rFonts w:ascii="Times New Roman" w:eastAsia="Times New Roman" w:hAnsi="Times New Roman" w:cs="Times New Roman"/>
                <w:color w:val="000000"/>
                <w:sz w:val="16"/>
                <w:szCs w:val="16"/>
                <w:lang w:val="en-US" w:bidi="ar-SA"/>
              </w:rPr>
              <w:br/>
              <w:t xml:space="preserve"> 3) auditor internal,</w:t>
            </w:r>
            <w:r w:rsidRPr="0019028C">
              <w:rPr>
                <w:rFonts w:ascii="Times New Roman" w:eastAsia="Times New Roman" w:hAnsi="Times New Roman" w:cs="Times New Roman"/>
                <w:color w:val="000000"/>
                <w:sz w:val="16"/>
                <w:szCs w:val="16"/>
                <w:lang w:val="en-US" w:bidi="ar-SA"/>
              </w:rPr>
              <w:br/>
              <w:t xml:space="preserve"> 4) hasil audit, dan</w:t>
            </w:r>
            <w:r w:rsidRPr="0019028C">
              <w:rPr>
                <w:rFonts w:ascii="Times New Roman" w:eastAsia="Times New Roman" w:hAnsi="Times New Roman" w:cs="Times New Roman"/>
                <w:color w:val="000000"/>
                <w:sz w:val="16"/>
                <w:szCs w:val="16"/>
                <w:lang w:val="en-US" w:bidi="ar-SA"/>
              </w:rPr>
              <w:br/>
              <w:t xml:space="preserve"> 5) bukti tindak lanjut.</w:t>
            </w:r>
          </w:p>
        </w:tc>
        <w:tc>
          <w:tcPr>
            <w:tcW w:w="0" w:type="auto"/>
            <w:tcBorders>
              <w:top w:val="nil"/>
              <w:left w:val="nil"/>
              <w:bottom w:val="single" w:sz="4" w:space="0" w:color="000000"/>
              <w:right w:val="single" w:sz="4" w:space="0" w:color="000000"/>
            </w:tcBorders>
            <w:shd w:val="clear" w:color="auto" w:fill="auto"/>
            <w:hideMark/>
          </w:tcPr>
          <w:p w14:paraId="49618350"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Penjelasan sudah sangat baik, hanya ada 2 hal yang perlu diperbaiki :</w:t>
            </w:r>
            <w:r w:rsidRPr="0019028C">
              <w:rPr>
                <w:rFonts w:ascii="Times New Roman" w:eastAsia="Times New Roman" w:hAnsi="Times New Roman" w:cs="Times New Roman"/>
                <w:color w:val="000000"/>
                <w:sz w:val="16"/>
                <w:szCs w:val="16"/>
                <w:lang w:val="en-US" w:bidi="ar-SA"/>
              </w:rPr>
              <w:br/>
              <w:t xml:space="preserve"> 1. Contoh Temuan-temuan diperiksa kembali, jangan ditampilkan temuan-temuan yang "berbahaya" yang akan men-"jelek"-kan Telkom-University, seperti : Tidak adanya kode etik penilaian, tidak adanya rubrik, dsb.</w:t>
            </w:r>
            <w:r w:rsidRPr="0019028C">
              <w:rPr>
                <w:rFonts w:ascii="Times New Roman" w:eastAsia="Times New Roman" w:hAnsi="Times New Roman" w:cs="Times New Roman"/>
                <w:color w:val="000000"/>
                <w:sz w:val="16"/>
                <w:szCs w:val="16"/>
                <w:lang w:val="en-US" w:bidi="ar-SA"/>
              </w:rPr>
              <w:br/>
              <w:t xml:space="preserve"> 2. Typo-nya banyak sekali, agar diperbaiki.</w:t>
            </w:r>
          </w:p>
        </w:tc>
        <w:tc>
          <w:tcPr>
            <w:tcW w:w="0" w:type="auto"/>
            <w:vMerge w:val="restart"/>
            <w:tcBorders>
              <w:top w:val="nil"/>
              <w:left w:val="nil"/>
              <w:bottom w:val="single" w:sz="4" w:space="0" w:color="000000"/>
              <w:right w:val="single" w:sz="4" w:space="0" w:color="000000"/>
            </w:tcBorders>
            <w:shd w:val="clear" w:color="auto" w:fill="auto"/>
            <w:hideMark/>
          </w:tcPr>
          <w:p w14:paraId="3CF77731"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3.00</w:t>
            </w:r>
          </w:p>
        </w:tc>
        <w:tc>
          <w:tcPr>
            <w:tcW w:w="0" w:type="auto"/>
            <w:tcBorders>
              <w:top w:val="nil"/>
              <w:left w:val="nil"/>
              <w:bottom w:val="single" w:sz="4" w:space="0" w:color="000000"/>
              <w:right w:val="single" w:sz="4" w:space="0" w:color="000000"/>
            </w:tcBorders>
            <w:shd w:val="clear" w:color="auto" w:fill="auto"/>
            <w:hideMark/>
          </w:tcPr>
          <w:p w14:paraId="7CA4788D"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3.50</w:t>
            </w:r>
          </w:p>
        </w:tc>
        <w:tc>
          <w:tcPr>
            <w:tcW w:w="0" w:type="auto"/>
            <w:vMerge w:val="restart"/>
            <w:tcBorders>
              <w:top w:val="nil"/>
              <w:left w:val="nil"/>
              <w:bottom w:val="single" w:sz="4" w:space="0" w:color="000000"/>
              <w:right w:val="single" w:sz="4" w:space="0" w:color="000000"/>
            </w:tcBorders>
            <w:shd w:val="clear" w:color="auto" w:fill="auto"/>
            <w:hideMark/>
          </w:tcPr>
          <w:p w14:paraId="4CB1ACB0"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3.50</w:t>
            </w:r>
          </w:p>
        </w:tc>
        <w:tc>
          <w:tcPr>
            <w:tcW w:w="0" w:type="auto"/>
            <w:vMerge w:val="restart"/>
            <w:tcBorders>
              <w:top w:val="nil"/>
              <w:left w:val="nil"/>
              <w:bottom w:val="single" w:sz="4" w:space="0" w:color="000000"/>
              <w:right w:val="single" w:sz="4" w:space="0" w:color="000000"/>
            </w:tcBorders>
            <w:shd w:val="clear" w:color="auto" w:fill="auto"/>
            <w:hideMark/>
          </w:tcPr>
          <w:p w14:paraId="573AB254"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110</w:t>
            </w:r>
          </w:p>
        </w:tc>
      </w:tr>
      <w:tr w:rsidR="0019028C" w:rsidRPr="0019028C" w14:paraId="1C142F99" w14:textId="77777777" w:rsidTr="0019028C">
        <w:trPr>
          <w:trHeight w:val="3465"/>
        </w:trPr>
        <w:tc>
          <w:tcPr>
            <w:tcW w:w="0" w:type="auto"/>
            <w:tcBorders>
              <w:top w:val="nil"/>
              <w:left w:val="single" w:sz="4" w:space="0" w:color="000000"/>
              <w:bottom w:val="single" w:sz="4" w:space="0" w:color="000000"/>
              <w:right w:val="single" w:sz="4" w:space="0" w:color="000000"/>
            </w:tcBorders>
            <w:shd w:val="clear" w:color="auto" w:fill="auto"/>
            <w:hideMark/>
          </w:tcPr>
          <w:p w14:paraId="5CF32A26"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 </w:t>
            </w:r>
          </w:p>
        </w:tc>
        <w:tc>
          <w:tcPr>
            <w:tcW w:w="0" w:type="auto"/>
            <w:tcBorders>
              <w:top w:val="nil"/>
              <w:left w:val="nil"/>
              <w:bottom w:val="single" w:sz="4" w:space="0" w:color="000000"/>
              <w:right w:val="single" w:sz="4" w:space="0" w:color="000000"/>
            </w:tcBorders>
            <w:shd w:val="clear" w:color="auto" w:fill="auto"/>
            <w:hideMark/>
          </w:tcPr>
          <w:p w14:paraId="77A4D729"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 </w:t>
            </w:r>
          </w:p>
        </w:tc>
        <w:tc>
          <w:tcPr>
            <w:tcW w:w="0" w:type="auto"/>
            <w:tcBorders>
              <w:top w:val="nil"/>
              <w:left w:val="nil"/>
              <w:bottom w:val="single" w:sz="4" w:space="0" w:color="000000"/>
              <w:right w:val="single" w:sz="4" w:space="0" w:color="000000"/>
            </w:tcBorders>
            <w:shd w:val="clear" w:color="auto" w:fill="auto"/>
            <w:hideMark/>
          </w:tcPr>
          <w:p w14:paraId="09DF2B32"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B. Ketersediaan bukti pelaksanaan rapat tinjauan manajemen, yang mengagendakan pembahasan unsur- unsur, yang meliputi: 1) hasil audit internal, 2) umpan balik,</w:t>
            </w:r>
            <w:r w:rsidRPr="0019028C">
              <w:rPr>
                <w:rFonts w:ascii="Times New Roman" w:eastAsia="Times New Roman" w:hAnsi="Times New Roman" w:cs="Times New Roman"/>
                <w:color w:val="000000"/>
                <w:sz w:val="16"/>
                <w:szCs w:val="16"/>
                <w:lang w:val="en-US" w:bidi="ar-SA"/>
              </w:rPr>
              <w:br/>
              <w:t xml:space="preserve"> 3) kinerja proses dan kesesuaian produk, 4) status tindakan pencegahan dan perbaikan,</w:t>
            </w:r>
            <w:r w:rsidRPr="0019028C">
              <w:rPr>
                <w:rFonts w:ascii="Times New Roman" w:eastAsia="Times New Roman" w:hAnsi="Times New Roman" w:cs="Times New Roman"/>
                <w:color w:val="000000"/>
                <w:sz w:val="16"/>
                <w:szCs w:val="16"/>
                <w:lang w:val="en-US" w:bidi="ar-SA"/>
              </w:rPr>
              <w:br/>
              <w:t xml:space="preserve"> 5) tindak lanjut dari rapat tinjauan manajemen sebelumnya,</w:t>
            </w:r>
            <w:r w:rsidRPr="0019028C">
              <w:rPr>
                <w:rFonts w:ascii="Times New Roman" w:eastAsia="Times New Roman" w:hAnsi="Times New Roman" w:cs="Times New Roman"/>
                <w:color w:val="000000"/>
                <w:sz w:val="16"/>
                <w:szCs w:val="16"/>
                <w:lang w:val="en-US" w:bidi="ar-SA"/>
              </w:rPr>
              <w:br/>
              <w:t xml:space="preserve"> 6) perubahan yang dapat mempengaruhi sistem penjaminan mutu, dan</w:t>
            </w:r>
            <w:r w:rsidRPr="0019028C">
              <w:rPr>
                <w:rFonts w:ascii="Times New Roman" w:eastAsia="Times New Roman" w:hAnsi="Times New Roman" w:cs="Times New Roman"/>
                <w:color w:val="000000"/>
                <w:sz w:val="16"/>
                <w:szCs w:val="16"/>
                <w:lang w:val="en-US" w:bidi="ar-SA"/>
              </w:rPr>
              <w:br/>
              <w:t xml:space="preserve"> 7) rekomendasi untuk peningkatan.</w:t>
            </w:r>
          </w:p>
        </w:tc>
        <w:tc>
          <w:tcPr>
            <w:tcW w:w="0" w:type="auto"/>
            <w:tcBorders>
              <w:top w:val="nil"/>
              <w:left w:val="nil"/>
              <w:bottom w:val="single" w:sz="4" w:space="0" w:color="000000"/>
              <w:right w:val="single" w:sz="4" w:space="0" w:color="000000"/>
            </w:tcBorders>
            <w:shd w:val="clear" w:color="auto" w:fill="auto"/>
            <w:hideMark/>
          </w:tcPr>
          <w:p w14:paraId="5188D4D6" w14:textId="5834E151"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Semu</w:t>
            </w:r>
            <w:r w:rsidR="005B1EBF">
              <w:rPr>
                <w:rFonts w:ascii="Times New Roman" w:eastAsia="Times New Roman" w:hAnsi="Times New Roman" w:cs="Times New Roman"/>
                <w:color w:val="000000"/>
                <w:sz w:val="16"/>
                <w:szCs w:val="16"/>
                <w:lang w:val="en-US" w:bidi="ar-SA"/>
              </w:rPr>
              <w:t>a</w:t>
            </w:r>
            <w:r w:rsidRPr="0019028C">
              <w:rPr>
                <w:rFonts w:ascii="Times New Roman" w:eastAsia="Times New Roman" w:hAnsi="Times New Roman" w:cs="Times New Roman"/>
                <w:color w:val="000000"/>
                <w:sz w:val="16"/>
                <w:szCs w:val="16"/>
                <w:lang w:val="en-US" w:bidi="ar-SA"/>
              </w:rPr>
              <w:t xml:space="preserve"> sudah dijelaskan dengan baik, hanya terkait umpan balik perlu ada penjelasan tentang mekanisme, SOP, dsb, terkait umpan balik dari auditor, QMR, dsb.</w:t>
            </w:r>
          </w:p>
        </w:tc>
        <w:tc>
          <w:tcPr>
            <w:tcW w:w="0" w:type="auto"/>
            <w:vMerge/>
            <w:tcBorders>
              <w:top w:val="nil"/>
              <w:left w:val="nil"/>
              <w:bottom w:val="single" w:sz="4" w:space="0" w:color="000000"/>
              <w:right w:val="single" w:sz="4" w:space="0" w:color="000000"/>
            </w:tcBorders>
            <w:vAlign w:val="center"/>
            <w:hideMark/>
          </w:tcPr>
          <w:p w14:paraId="0959EE03"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p>
        </w:tc>
        <w:tc>
          <w:tcPr>
            <w:tcW w:w="0" w:type="auto"/>
            <w:tcBorders>
              <w:top w:val="nil"/>
              <w:left w:val="nil"/>
              <w:bottom w:val="single" w:sz="4" w:space="0" w:color="000000"/>
              <w:right w:val="single" w:sz="4" w:space="0" w:color="000000"/>
            </w:tcBorders>
            <w:shd w:val="clear" w:color="auto" w:fill="auto"/>
            <w:hideMark/>
          </w:tcPr>
          <w:p w14:paraId="5A0C9B84"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3.50</w:t>
            </w:r>
          </w:p>
        </w:tc>
        <w:tc>
          <w:tcPr>
            <w:tcW w:w="0" w:type="auto"/>
            <w:vMerge/>
            <w:tcBorders>
              <w:top w:val="nil"/>
              <w:left w:val="nil"/>
              <w:bottom w:val="single" w:sz="4" w:space="0" w:color="000000"/>
              <w:right w:val="single" w:sz="4" w:space="0" w:color="000000"/>
            </w:tcBorders>
            <w:vAlign w:val="center"/>
            <w:hideMark/>
          </w:tcPr>
          <w:p w14:paraId="30B6FA29"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p>
        </w:tc>
        <w:tc>
          <w:tcPr>
            <w:tcW w:w="0" w:type="auto"/>
            <w:vMerge/>
            <w:tcBorders>
              <w:top w:val="nil"/>
              <w:left w:val="nil"/>
              <w:bottom w:val="single" w:sz="4" w:space="0" w:color="000000"/>
              <w:right w:val="single" w:sz="4" w:space="0" w:color="000000"/>
            </w:tcBorders>
            <w:vAlign w:val="center"/>
            <w:hideMark/>
          </w:tcPr>
          <w:p w14:paraId="76A7BD40"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p>
        </w:tc>
      </w:tr>
      <w:tr w:rsidR="0019028C" w:rsidRPr="0019028C" w14:paraId="06CDC1F3" w14:textId="77777777" w:rsidTr="0019028C">
        <w:trPr>
          <w:trHeight w:val="3780"/>
        </w:trPr>
        <w:tc>
          <w:tcPr>
            <w:tcW w:w="0" w:type="auto"/>
            <w:tcBorders>
              <w:top w:val="nil"/>
              <w:left w:val="single" w:sz="4" w:space="0" w:color="000000"/>
              <w:bottom w:val="single" w:sz="4" w:space="0" w:color="000000"/>
              <w:right w:val="single" w:sz="4" w:space="0" w:color="000000"/>
            </w:tcBorders>
            <w:shd w:val="clear" w:color="auto" w:fill="auto"/>
            <w:hideMark/>
          </w:tcPr>
          <w:p w14:paraId="4D72B10F"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4</w:t>
            </w:r>
          </w:p>
        </w:tc>
        <w:tc>
          <w:tcPr>
            <w:tcW w:w="0" w:type="auto"/>
            <w:tcBorders>
              <w:top w:val="nil"/>
              <w:left w:val="nil"/>
              <w:bottom w:val="single" w:sz="4" w:space="0" w:color="000000"/>
              <w:right w:val="single" w:sz="4" w:space="0" w:color="000000"/>
            </w:tcBorders>
            <w:shd w:val="clear" w:color="auto" w:fill="auto"/>
            <w:hideMark/>
          </w:tcPr>
          <w:p w14:paraId="43FF7A4B"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2.2 Siklus Sistem Penjaminan Mutu Internal</w:t>
            </w:r>
          </w:p>
        </w:tc>
        <w:tc>
          <w:tcPr>
            <w:tcW w:w="0" w:type="auto"/>
            <w:tcBorders>
              <w:top w:val="nil"/>
              <w:left w:val="nil"/>
              <w:bottom w:val="single" w:sz="4" w:space="0" w:color="000000"/>
              <w:right w:val="single" w:sz="4" w:space="0" w:color="000000"/>
            </w:tcBorders>
            <w:shd w:val="clear" w:color="auto" w:fill="auto"/>
            <w:hideMark/>
          </w:tcPr>
          <w:p w14:paraId="3B037406"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Efektivitas pelaksanaan sistem penjaminan mutu internal pada seluruh unsur organisasi perguruan tinggi, yang memenuhi 4 aspek sebagai berikut:</w:t>
            </w:r>
            <w:r w:rsidRPr="0019028C">
              <w:rPr>
                <w:rFonts w:ascii="Times New Roman" w:eastAsia="Times New Roman" w:hAnsi="Times New Roman" w:cs="Times New Roman"/>
                <w:color w:val="000000"/>
                <w:sz w:val="16"/>
                <w:szCs w:val="16"/>
                <w:lang w:val="en-US" w:bidi="ar-SA"/>
              </w:rPr>
              <w:br/>
              <w:t xml:space="preserve"> 1) keberadaan dokumen formal penetapan standar mutu,</w:t>
            </w:r>
            <w:r w:rsidRPr="0019028C">
              <w:rPr>
                <w:rFonts w:ascii="Times New Roman" w:eastAsia="Times New Roman" w:hAnsi="Times New Roman" w:cs="Times New Roman"/>
                <w:color w:val="000000"/>
                <w:sz w:val="16"/>
                <w:szCs w:val="16"/>
                <w:lang w:val="en-US" w:bidi="ar-SA"/>
              </w:rPr>
              <w:br/>
              <w:t xml:space="preserve"> 2) standar mutu dilaksanakan secara konsisten,</w:t>
            </w:r>
            <w:r w:rsidRPr="0019028C">
              <w:rPr>
                <w:rFonts w:ascii="Times New Roman" w:eastAsia="Times New Roman" w:hAnsi="Times New Roman" w:cs="Times New Roman"/>
                <w:color w:val="000000"/>
                <w:sz w:val="16"/>
                <w:szCs w:val="16"/>
                <w:lang w:val="en-US" w:bidi="ar-SA"/>
              </w:rPr>
              <w:br/>
              <w:t xml:space="preserve"> 3) monitoring, evaluasi dan pengendalian terhadap standar mutu yang telah ditetapkan, dan</w:t>
            </w:r>
            <w:r w:rsidRPr="0019028C">
              <w:rPr>
                <w:rFonts w:ascii="Times New Roman" w:eastAsia="Times New Roman" w:hAnsi="Times New Roman" w:cs="Times New Roman"/>
                <w:color w:val="000000"/>
                <w:sz w:val="16"/>
                <w:szCs w:val="16"/>
                <w:lang w:val="en-US" w:bidi="ar-SA"/>
              </w:rPr>
              <w:br/>
              <w:t xml:space="preserve"> 4) hasilnya ditindak lanjuti untuk</w:t>
            </w:r>
            <w:r w:rsidRPr="0019028C">
              <w:rPr>
                <w:rFonts w:ascii="Times New Roman" w:eastAsia="Times New Roman" w:hAnsi="Times New Roman" w:cs="Times New Roman"/>
                <w:color w:val="000000"/>
                <w:sz w:val="16"/>
                <w:szCs w:val="16"/>
                <w:lang w:val="en-US" w:bidi="ar-SA"/>
              </w:rPr>
              <w:br/>
              <w:t xml:space="preserve"> perbaikan dan peningkatan mutu.</w:t>
            </w:r>
          </w:p>
        </w:tc>
        <w:tc>
          <w:tcPr>
            <w:tcW w:w="0" w:type="auto"/>
            <w:tcBorders>
              <w:top w:val="nil"/>
              <w:left w:val="nil"/>
              <w:bottom w:val="single" w:sz="4" w:space="0" w:color="000000"/>
              <w:right w:val="single" w:sz="4" w:space="0" w:color="000000"/>
            </w:tcBorders>
            <w:shd w:val="clear" w:color="auto" w:fill="auto"/>
            <w:hideMark/>
          </w:tcPr>
          <w:p w14:paraId="0E86EFC9"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Penjelasan sudah baik.</w:t>
            </w:r>
            <w:r w:rsidRPr="0019028C">
              <w:rPr>
                <w:rFonts w:ascii="Times New Roman" w:eastAsia="Times New Roman" w:hAnsi="Times New Roman" w:cs="Times New Roman"/>
                <w:color w:val="000000"/>
                <w:sz w:val="16"/>
                <w:szCs w:val="16"/>
                <w:lang w:val="en-US" w:bidi="ar-SA"/>
              </w:rPr>
              <w:br/>
              <w:t xml:space="preserve"> 1. Sebaiknya penjelasan di butir 2.1.A yang terkait dengan manual mutu : manual mutu penetapan, manual mutu, pelaksanaan, manual mutu evaluasi, manual mutu pengendalian, dan manual mutu peningkatan, mekanisme dan SOP nya (flow- chartnya) dituliskan di sini.</w:t>
            </w:r>
            <w:r w:rsidRPr="0019028C">
              <w:rPr>
                <w:rFonts w:ascii="Times New Roman" w:eastAsia="Times New Roman" w:hAnsi="Times New Roman" w:cs="Times New Roman"/>
                <w:color w:val="000000"/>
                <w:sz w:val="16"/>
                <w:szCs w:val="16"/>
                <w:lang w:val="en-US" w:bidi="ar-SA"/>
              </w:rPr>
              <w:br/>
              <w:t xml:space="preserve"> 2. Sertifikat ISO, QS-Star, Pemeringkatan DIKTI, PTS Terbaik, IABEE, ASIC, Webometric, dan sebagainya di-scan kemudian ditampilkan.</w:t>
            </w:r>
          </w:p>
        </w:tc>
        <w:tc>
          <w:tcPr>
            <w:tcW w:w="0" w:type="auto"/>
            <w:tcBorders>
              <w:top w:val="nil"/>
              <w:left w:val="nil"/>
              <w:bottom w:val="single" w:sz="4" w:space="0" w:color="000000"/>
              <w:right w:val="single" w:sz="4" w:space="0" w:color="000000"/>
            </w:tcBorders>
            <w:shd w:val="clear" w:color="auto" w:fill="auto"/>
            <w:hideMark/>
          </w:tcPr>
          <w:p w14:paraId="69A9B12F"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3.00</w:t>
            </w:r>
          </w:p>
        </w:tc>
        <w:tc>
          <w:tcPr>
            <w:tcW w:w="0" w:type="auto"/>
            <w:tcBorders>
              <w:top w:val="nil"/>
              <w:left w:val="nil"/>
              <w:bottom w:val="single" w:sz="4" w:space="0" w:color="000000"/>
              <w:right w:val="single" w:sz="4" w:space="0" w:color="000000"/>
            </w:tcBorders>
            <w:shd w:val="clear" w:color="auto" w:fill="auto"/>
            <w:hideMark/>
          </w:tcPr>
          <w:p w14:paraId="2DFF36A3"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3.50</w:t>
            </w:r>
          </w:p>
        </w:tc>
        <w:tc>
          <w:tcPr>
            <w:tcW w:w="0" w:type="auto"/>
            <w:tcBorders>
              <w:top w:val="nil"/>
              <w:left w:val="nil"/>
              <w:bottom w:val="single" w:sz="4" w:space="0" w:color="000000"/>
              <w:right w:val="single" w:sz="4" w:space="0" w:color="000000"/>
            </w:tcBorders>
            <w:shd w:val="clear" w:color="auto" w:fill="auto"/>
            <w:hideMark/>
          </w:tcPr>
          <w:p w14:paraId="32DFC789"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3.50</w:t>
            </w:r>
          </w:p>
        </w:tc>
        <w:tc>
          <w:tcPr>
            <w:tcW w:w="0" w:type="auto"/>
            <w:tcBorders>
              <w:top w:val="nil"/>
              <w:left w:val="nil"/>
              <w:bottom w:val="single" w:sz="4" w:space="0" w:color="000000"/>
              <w:right w:val="single" w:sz="4" w:space="0" w:color="000000"/>
            </w:tcBorders>
            <w:shd w:val="clear" w:color="auto" w:fill="auto"/>
            <w:hideMark/>
          </w:tcPr>
          <w:p w14:paraId="4DF68EB6"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110</w:t>
            </w:r>
          </w:p>
        </w:tc>
      </w:tr>
      <w:tr w:rsidR="0019028C" w:rsidRPr="0019028C" w14:paraId="6440715E" w14:textId="77777777" w:rsidTr="0019028C">
        <w:trPr>
          <w:trHeight w:val="1260"/>
        </w:trPr>
        <w:tc>
          <w:tcPr>
            <w:tcW w:w="0" w:type="auto"/>
            <w:tcBorders>
              <w:top w:val="nil"/>
              <w:left w:val="single" w:sz="4" w:space="0" w:color="000000"/>
              <w:bottom w:val="single" w:sz="4" w:space="0" w:color="000000"/>
              <w:right w:val="single" w:sz="4" w:space="0" w:color="000000"/>
            </w:tcBorders>
            <w:shd w:val="clear" w:color="auto" w:fill="auto"/>
            <w:hideMark/>
          </w:tcPr>
          <w:p w14:paraId="1E9634FC"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5</w:t>
            </w:r>
          </w:p>
        </w:tc>
        <w:tc>
          <w:tcPr>
            <w:tcW w:w="0" w:type="auto"/>
            <w:tcBorders>
              <w:top w:val="nil"/>
              <w:left w:val="nil"/>
              <w:bottom w:val="single" w:sz="4" w:space="0" w:color="000000"/>
              <w:right w:val="single" w:sz="4" w:space="0" w:color="000000"/>
            </w:tcBorders>
            <w:shd w:val="clear" w:color="auto" w:fill="auto"/>
            <w:hideMark/>
          </w:tcPr>
          <w:p w14:paraId="037B79BF"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2.3 Pelampauan Standar Nasional Pendidikan Tinggi</w:t>
            </w:r>
          </w:p>
        </w:tc>
        <w:tc>
          <w:tcPr>
            <w:tcW w:w="0" w:type="auto"/>
            <w:tcBorders>
              <w:top w:val="nil"/>
              <w:left w:val="nil"/>
              <w:bottom w:val="single" w:sz="4" w:space="0" w:color="000000"/>
              <w:right w:val="single" w:sz="4" w:space="0" w:color="000000"/>
            </w:tcBorders>
            <w:shd w:val="clear" w:color="auto" w:fill="auto"/>
            <w:hideMark/>
          </w:tcPr>
          <w:p w14:paraId="32FA51D4"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Pelampauan SN- DIKTI (indikator kinerja tambahan) yang ditetapkan oleh perguruan tinggi.</w:t>
            </w:r>
          </w:p>
        </w:tc>
        <w:tc>
          <w:tcPr>
            <w:tcW w:w="0" w:type="auto"/>
            <w:tcBorders>
              <w:top w:val="nil"/>
              <w:left w:val="nil"/>
              <w:bottom w:val="single" w:sz="4" w:space="0" w:color="000000"/>
              <w:right w:val="single" w:sz="4" w:space="0" w:color="000000"/>
            </w:tcBorders>
            <w:shd w:val="clear" w:color="auto" w:fill="auto"/>
            <w:hideMark/>
          </w:tcPr>
          <w:p w14:paraId="482209C2"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Indikator kinerja tambahan sudah terlihat "kehebatan-kehebatan" Tel-U. Hanya masih ada beberapa indikator yang masih kosong (perlu segera dilihat datanya). Ada beberapa tindak lanjut yang masih kosong, perlu diisi.</w:t>
            </w:r>
          </w:p>
        </w:tc>
        <w:tc>
          <w:tcPr>
            <w:tcW w:w="0" w:type="auto"/>
            <w:tcBorders>
              <w:top w:val="nil"/>
              <w:left w:val="nil"/>
              <w:bottom w:val="single" w:sz="4" w:space="0" w:color="000000"/>
              <w:right w:val="single" w:sz="4" w:space="0" w:color="000000"/>
            </w:tcBorders>
            <w:shd w:val="clear" w:color="auto" w:fill="auto"/>
            <w:hideMark/>
          </w:tcPr>
          <w:p w14:paraId="5CDD25DA"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2.00</w:t>
            </w:r>
          </w:p>
        </w:tc>
        <w:tc>
          <w:tcPr>
            <w:tcW w:w="0" w:type="auto"/>
            <w:tcBorders>
              <w:top w:val="nil"/>
              <w:left w:val="nil"/>
              <w:bottom w:val="single" w:sz="4" w:space="0" w:color="000000"/>
              <w:right w:val="single" w:sz="4" w:space="0" w:color="000000"/>
            </w:tcBorders>
            <w:shd w:val="clear" w:color="auto" w:fill="auto"/>
            <w:hideMark/>
          </w:tcPr>
          <w:p w14:paraId="2B01F5E3"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3.50</w:t>
            </w:r>
          </w:p>
        </w:tc>
        <w:tc>
          <w:tcPr>
            <w:tcW w:w="0" w:type="auto"/>
            <w:tcBorders>
              <w:top w:val="nil"/>
              <w:left w:val="nil"/>
              <w:bottom w:val="single" w:sz="4" w:space="0" w:color="000000"/>
              <w:right w:val="single" w:sz="4" w:space="0" w:color="000000"/>
            </w:tcBorders>
            <w:shd w:val="clear" w:color="auto" w:fill="auto"/>
            <w:hideMark/>
          </w:tcPr>
          <w:p w14:paraId="0542C934"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3.50</w:t>
            </w:r>
          </w:p>
        </w:tc>
        <w:tc>
          <w:tcPr>
            <w:tcW w:w="0" w:type="auto"/>
            <w:tcBorders>
              <w:top w:val="nil"/>
              <w:left w:val="nil"/>
              <w:bottom w:val="single" w:sz="4" w:space="0" w:color="000000"/>
              <w:right w:val="single" w:sz="4" w:space="0" w:color="000000"/>
            </w:tcBorders>
            <w:shd w:val="clear" w:color="auto" w:fill="auto"/>
            <w:hideMark/>
          </w:tcPr>
          <w:p w14:paraId="6E2D8B28"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110</w:t>
            </w:r>
          </w:p>
        </w:tc>
      </w:tr>
      <w:tr w:rsidR="0019028C" w:rsidRPr="0019028C" w14:paraId="10665AA1" w14:textId="77777777" w:rsidTr="0019028C">
        <w:trPr>
          <w:trHeight w:val="6615"/>
        </w:trPr>
        <w:tc>
          <w:tcPr>
            <w:tcW w:w="0" w:type="auto"/>
            <w:tcBorders>
              <w:top w:val="nil"/>
              <w:left w:val="single" w:sz="4" w:space="0" w:color="000000"/>
              <w:bottom w:val="single" w:sz="4" w:space="0" w:color="000000"/>
              <w:right w:val="single" w:sz="4" w:space="0" w:color="000000"/>
            </w:tcBorders>
            <w:shd w:val="clear" w:color="auto" w:fill="auto"/>
            <w:hideMark/>
          </w:tcPr>
          <w:p w14:paraId="174A1C76"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lastRenderedPageBreak/>
              <w:t>6</w:t>
            </w:r>
          </w:p>
        </w:tc>
        <w:tc>
          <w:tcPr>
            <w:tcW w:w="0" w:type="auto"/>
            <w:tcBorders>
              <w:top w:val="nil"/>
              <w:left w:val="nil"/>
              <w:bottom w:val="single" w:sz="4" w:space="0" w:color="000000"/>
              <w:right w:val="single" w:sz="4" w:space="0" w:color="000000"/>
            </w:tcBorders>
            <w:shd w:val="clear" w:color="auto" w:fill="auto"/>
            <w:hideMark/>
          </w:tcPr>
          <w:p w14:paraId="11329145"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2.4 Mekanisme Penjaminan Mutu menuju Outcome Based Accreditation</w:t>
            </w:r>
          </w:p>
        </w:tc>
        <w:tc>
          <w:tcPr>
            <w:tcW w:w="0" w:type="auto"/>
            <w:tcBorders>
              <w:top w:val="nil"/>
              <w:left w:val="nil"/>
              <w:bottom w:val="single" w:sz="4" w:space="0" w:color="000000"/>
              <w:right w:val="single" w:sz="4" w:space="0" w:color="000000"/>
            </w:tcBorders>
            <w:shd w:val="clear" w:color="auto" w:fill="auto"/>
            <w:hideMark/>
          </w:tcPr>
          <w:p w14:paraId="5BFBB298"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Perguruan Tinggi memiliki sistem penjaminan mutu menuju outcome based accreditation yang dicirikan melalui: a) pengukuran tingkat kepuasan pemangku kepentingan internal dan eksternal terkait tata pamong, tata kelola, kerjasama, mahasiswa, sumber daya manusia, keuangan, sarana dan prasarana, pendidikan, penelitian dan pengabdian kepada masyarakat, dan</w:t>
            </w:r>
            <w:r w:rsidRPr="0019028C">
              <w:rPr>
                <w:rFonts w:ascii="Times New Roman" w:eastAsia="Times New Roman" w:hAnsi="Times New Roman" w:cs="Times New Roman"/>
                <w:color w:val="000000"/>
                <w:sz w:val="16"/>
                <w:szCs w:val="16"/>
                <w:lang w:val="en-US" w:bidi="ar-SA"/>
              </w:rPr>
              <w:br/>
              <w:t xml:space="preserve"> b) pelacakan kinerja lulusan, yang memenuhi 4 aspek sebagai berikut:</w:t>
            </w:r>
            <w:r w:rsidRPr="0019028C">
              <w:rPr>
                <w:rFonts w:ascii="Times New Roman" w:eastAsia="Times New Roman" w:hAnsi="Times New Roman" w:cs="Times New Roman"/>
                <w:color w:val="000000"/>
                <w:sz w:val="16"/>
                <w:szCs w:val="16"/>
                <w:lang w:val="en-US" w:bidi="ar-SA"/>
              </w:rPr>
              <w:br/>
              <w:t xml:space="preserve"> 1) menggunakan instrumen kepuasan yang sahih, andal, mudah digunakan, 2) ditujukan ke seluruh populasi pemangku kepentingan internal, pemangku kepentingan eksternal, dan lulusan,</w:t>
            </w:r>
            <w:r w:rsidRPr="0019028C">
              <w:rPr>
                <w:rFonts w:ascii="Times New Roman" w:eastAsia="Times New Roman" w:hAnsi="Times New Roman" w:cs="Times New Roman"/>
                <w:color w:val="000000"/>
                <w:sz w:val="16"/>
                <w:szCs w:val="16"/>
                <w:lang w:val="en-US" w:bidi="ar-SA"/>
              </w:rPr>
              <w:br/>
              <w:t xml:space="preserve"> 3) dilaksanakan secara berkala, serta datanya terekam secara komprehensif, 4) dianalisis dengan metode yang tepat serta bermanfaat untuk pengambilan keputusan, dan</w:t>
            </w:r>
            <w:r w:rsidRPr="0019028C">
              <w:rPr>
                <w:rFonts w:ascii="Times New Roman" w:eastAsia="Times New Roman" w:hAnsi="Times New Roman" w:cs="Times New Roman"/>
                <w:color w:val="000000"/>
                <w:sz w:val="16"/>
                <w:szCs w:val="16"/>
                <w:lang w:val="en-US" w:bidi="ar-SA"/>
              </w:rPr>
              <w:br/>
              <w:t xml:space="preserve"> 5) tingkat kepuasan dan umpan</w:t>
            </w:r>
          </w:p>
        </w:tc>
        <w:tc>
          <w:tcPr>
            <w:tcW w:w="0" w:type="auto"/>
            <w:tcBorders>
              <w:top w:val="nil"/>
              <w:left w:val="nil"/>
              <w:bottom w:val="single" w:sz="4" w:space="0" w:color="000000"/>
              <w:right w:val="single" w:sz="4" w:space="0" w:color="000000"/>
            </w:tcBorders>
            <w:shd w:val="clear" w:color="auto" w:fill="auto"/>
            <w:hideMark/>
          </w:tcPr>
          <w:p w14:paraId="61FF69B4"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Penjelasan di borang terlalu normatif (sesuai teori dan definisi), sebaiknya yang diceritakan tentang apa-apa yang sudah diimplementasikan di Tel-U. Terlalu minimalis. Jelaskan lebih detail tentang apa- apa yang terkait dengan survey. Misalkanlah respondennya berapa persen, target berapa persen, capaian target responden berapa persen. Industri-industri yang di-survey terutama yang internasional disebutkan.</w:t>
            </w:r>
            <w:r w:rsidRPr="0019028C">
              <w:rPr>
                <w:rFonts w:ascii="Times New Roman" w:eastAsia="Times New Roman" w:hAnsi="Times New Roman" w:cs="Times New Roman"/>
                <w:color w:val="000000"/>
                <w:sz w:val="16"/>
                <w:szCs w:val="16"/>
                <w:lang w:val="en-US" w:bidi="ar-SA"/>
              </w:rPr>
              <w:br/>
              <w:t xml:space="preserve"> Kalau industri dalam negeri mungkin persentase responden seperti apa. Kemudian upaya-upaya bagaimana agar sebanyak mungkin responden didapat. Perekaman data apakah sudah ter-database kan dalam sebuah sistem informasi yang terintegrasi atau parsial, atau masih manual ? Analisis data hasil seperti apa analisisnya (misalkan gap analysis, correlation analysis, dsb sehingga bisa mencapai kesimpulan. apakah berkelanjutan atau tidak. Umpan balik dan tindak lanjut. Berikan contoh kasus.</w:t>
            </w:r>
          </w:p>
        </w:tc>
        <w:tc>
          <w:tcPr>
            <w:tcW w:w="0" w:type="auto"/>
            <w:tcBorders>
              <w:top w:val="nil"/>
              <w:left w:val="nil"/>
              <w:bottom w:val="single" w:sz="4" w:space="0" w:color="000000"/>
              <w:right w:val="single" w:sz="4" w:space="0" w:color="000000"/>
            </w:tcBorders>
            <w:shd w:val="clear" w:color="auto" w:fill="auto"/>
            <w:hideMark/>
          </w:tcPr>
          <w:p w14:paraId="1E86FB3B"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2.00</w:t>
            </w:r>
          </w:p>
        </w:tc>
        <w:tc>
          <w:tcPr>
            <w:tcW w:w="0" w:type="auto"/>
            <w:tcBorders>
              <w:top w:val="nil"/>
              <w:left w:val="nil"/>
              <w:bottom w:val="single" w:sz="4" w:space="0" w:color="000000"/>
              <w:right w:val="single" w:sz="4" w:space="0" w:color="000000"/>
            </w:tcBorders>
            <w:shd w:val="clear" w:color="auto" w:fill="auto"/>
            <w:hideMark/>
          </w:tcPr>
          <w:p w14:paraId="3B60BBEF"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1.00</w:t>
            </w:r>
          </w:p>
        </w:tc>
        <w:tc>
          <w:tcPr>
            <w:tcW w:w="0" w:type="auto"/>
            <w:tcBorders>
              <w:top w:val="nil"/>
              <w:left w:val="nil"/>
              <w:bottom w:val="single" w:sz="4" w:space="0" w:color="000000"/>
              <w:right w:val="single" w:sz="4" w:space="0" w:color="000000"/>
            </w:tcBorders>
            <w:shd w:val="clear" w:color="auto" w:fill="auto"/>
            <w:hideMark/>
          </w:tcPr>
          <w:p w14:paraId="09168DD4"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1.00</w:t>
            </w:r>
          </w:p>
        </w:tc>
        <w:tc>
          <w:tcPr>
            <w:tcW w:w="0" w:type="auto"/>
            <w:tcBorders>
              <w:top w:val="nil"/>
              <w:left w:val="nil"/>
              <w:bottom w:val="single" w:sz="4" w:space="0" w:color="000000"/>
              <w:right w:val="single" w:sz="4" w:space="0" w:color="000000"/>
            </w:tcBorders>
            <w:shd w:val="clear" w:color="auto" w:fill="auto"/>
            <w:hideMark/>
          </w:tcPr>
          <w:p w14:paraId="414BB4DD"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90</w:t>
            </w:r>
          </w:p>
        </w:tc>
      </w:tr>
      <w:tr w:rsidR="0019028C" w:rsidRPr="0019028C" w14:paraId="570056CB" w14:textId="77777777" w:rsidTr="0019028C">
        <w:trPr>
          <w:trHeight w:val="945"/>
        </w:trPr>
        <w:tc>
          <w:tcPr>
            <w:tcW w:w="0" w:type="auto"/>
            <w:tcBorders>
              <w:top w:val="nil"/>
              <w:left w:val="single" w:sz="4" w:space="0" w:color="000000"/>
              <w:bottom w:val="single" w:sz="4" w:space="0" w:color="000000"/>
              <w:right w:val="single" w:sz="4" w:space="0" w:color="000000"/>
            </w:tcBorders>
            <w:shd w:val="clear" w:color="auto" w:fill="auto"/>
            <w:hideMark/>
          </w:tcPr>
          <w:p w14:paraId="41AF8BE2"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7</w:t>
            </w:r>
          </w:p>
        </w:tc>
        <w:tc>
          <w:tcPr>
            <w:tcW w:w="0" w:type="auto"/>
            <w:tcBorders>
              <w:top w:val="nil"/>
              <w:left w:val="nil"/>
              <w:bottom w:val="single" w:sz="4" w:space="0" w:color="000000"/>
              <w:right w:val="single" w:sz="4" w:space="0" w:color="000000"/>
            </w:tcBorders>
            <w:shd w:val="clear" w:color="auto" w:fill="auto"/>
            <w:hideMark/>
          </w:tcPr>
          <w:p w14:paraId="06963C30"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2.5 Akreditasi Program Studi</w:t>
            </w:r>
          </w:p>
        </w:tc>
        <w:tc>
          <w:tcPr>
            <w:tcW w:w="0" w:type="auto"/>
            <w:tcBorders>
              <w:top w:val="nil"/>
              <w:left w:val="nil"/>
              <w:bottom w:val="single" w:sz="4" w:space="0" w:color="000000"/>
              <w:right w:val="single" w:sz="4" w:space="0" w:color="000000"/>
            </w:tcBorders>
            <w:shd w:val="clear" w:color="auto" w:fill="auto"/>
            <w:hideMark/>
          </w:tcPr>
          <w:p w14:paraId="4C8FC42B"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Perolehan status terakreditasi program studi oleh BAN-PT atau Lembaga Akreditasi Mandiri (LAM). Tabel 4 Akreditasi Program Studi</w:t>
            </w:r>
          </w:p>
        </w:tc>
        <w:tc>
          <w:tcPr>
            <w:tcW w:w="0" w:type="auto"/>
            <w:tcBorders>
              <w:top w:val="nil"/>
              <w:left w:val="nil"/>
              <w:bottom w:val="single" w:sz="4" w:space="0" w:color="000000"/>
              <w:right w:val="single" w:sz="4" w:space="0" w:color="000000"/>
            </w:tcBorders>
            <w:shd w:val="clear" w:color="auto" w:fill="auto"/>
            <w:hideMark/>
          </w:tcPr>
          <w:p w14:paraId="42659171"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Akreditasi A : 23 PS, Akreditasi B : 7 PS, Akreditasi C : 1 PS, Akreditasi Minimum : 3 PS</w:t>
            </w:r>
          </w:p>
        </w:tc>
        <w:tc>
          <w:tcPr>
            <w:tcW w:w="0" w:type="auto"/>
            <w:tcBorders>
              <w:top w:val="nil"/>
              <w:left w:val="nil"/>
              <w:bottom w:val="single" w:sz="4" w:space="0" w:color="000000"/>
              <w:right w:val="single" w:sz="4" w:space="0" w:color="000000"/>
            </w:tcBorders>
            <w:shd w:val="clear" w:color="auto" w:fill="auto"/>
            <w:hideMark/>
          </w:tcPr>
          <w:p w14:paraId="4D898480"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3.25</w:t>
            </w:r>
          </w:p>
        </w:tc>
        <w:tc>
          <w:tcPr>
            <w:tcW w:w="0" w:type="auto"/>
            <w:tcBorders>
              <w:top w:val="nil"/>
              <w:left w:val="nil"/>
              <w:bottom w:val="single" w:sz="4" w:space="0" w:color="000000"/>
              <w:right w:val="single" w:sz="4" w:space="0" w:color="000000"/>
            </w:tcBorders>
            <w:shd w:val="clear" w:color="auto" w:fill="auto"/>
            <w:hideMark/>
          </w:tcPr>
          <w:p w14:paraId="2FAD0448"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3.71</w:t>
            </w:r>
          </w:p>
        </w:tc>
        <w:tc>
          <w:tcPr>
            <w:tcW w:w="0" w:type="auto"/>
            <w:tcBorders>
              <w:top w:val="nil"/>
              <w:left w:val="nil"/>
              <w:bottom w:val="single" w:sz="4" w:space="0" w:color="000000"/>
              <w:right w:val="single" w:sz="4" w:space="0" w:color="000000"/>
            </w:tcBorders>
            <w:shd w:val="clear" w:color="auto" w:fill="auto"/>
            <w:hideMark/>
          </w:tcPr>
          <w:p w14:paraId="1B8A1992"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3.71</w:t>
            </w:r>
          </w:p>
        </w:tc>
        <w:tc>
          <w:tcPr>
            <w:tcW w:w="0" w:type="auto"/>
            <w:tcBorders>
              <w:top w:val="nil"/>
              <w:left w:val="nil"/>
              <w:bottom w:val="single" w:sz="4" w:space="0" w:color="000000"/>
              <w:right w:val="single" w:sz="4" w:space="0" w:color="000000"/>
            </w:tcBorders>
            <w:shd w:val="clear" w:color="auto" w:fill="auto"/>
            <w:hideMark/>
          </w:tcPr>
          <w:p w14:paraId="1C03C098"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110</w:t>
            </w:r>
          </w:p>
        </w:tc>
      </w:tr>
      <w:tr w:rsidR="0019028C" w:rsidRPr="0019028C" w14:paraId="003613BE" w14:textId="77777777" w:rsidTr="0019028C">
        <w:trPr>
          <w:trHeight w:val="945"/>
        </w:trPr>
        <w:tc>
          <w:tcPr>
            <w:tcW w:w="0" w:type="auto"/>
            <w:tcBorders>
              <w:top w:val="nil"/>
              <w:left w:val="single" w:sz="4" w:space="0" w:color="000000"/>
              <w:bottom w:val="single" w:sz="4" w:space="0" w:color="000000"/>
              <w:right w:val="single" w:sz="4" w:space="0" w:color="000000"/>
            </w:tcBorders>
            <w:shd w:val="clear" w:color="auto" w:fill="auto"/>
            <w:hideMark/>
          </w:tcPr>
          <w:p w14:paraId="430E7FD7"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8</w:t>
            </w:r>
          </w:p>
        </w:tc>
        <w:tc>
          <w:tcPr>
            <w:tcW w:w="0" w:type="auto"/>
            <w:tcBorders>
              <w:top w:val="nil"/>
              <w:left w:val="nil"/>
              <w:bottom w:val="single" w:sz="4" w:space="0" w:color="000000"/>
              <w:right w:val="single" w:sz="4" w:space="0" w:color="000000"/>
            </w:tcBorders>
            <w:shd w:val="clear" w:color="auto" w:fill="auto"/>
            <w:hideMark/>
          </w:tcPr>
          <w:p w14:paraId="1E4B29A2" w14:textId="77777777" w:rsidR="0019028C" w:rsidRPr="0019028C" w:rsidRDefault="0019028C" w:rsidP="0019028C">
            <w:pPr>
              <w:spacing w:after="0" w:line="240" w:lineRule="auto"/>
              <w:rPr>
                <w:rFonts w:ascii="Times New Roman" w:eastAsia="Times New Roman" w:hAnsi="Times New Roman" w:cs="Times New Roman"/>
                <w:b/>
                <w:bCs/>
                <w:color w:val="000000"/>
                <w:sz w:val="16"/>
                <w:szCs w:val="16"/>
                <w:lang w:val="en-US" w:bidi="ar-SA"/>
              </w:rPr>
            </w:pPr>
            <w:r w:rsidRPr="0019028C">
              <w:rPr>
                <w:rFonts w:ascii="Times New Roman" w:eastAsia="Times New Roman" w:hAnsi="Times New Roman" w:cs="Times New Roman"/>
                <w:b/>
                <w:bCs/>
                <w:color w:val="000000"/>
                <w:sz w:val="16"/>
                <w:szCs w:val="16"/>
                <w:lang w:val="en-US" w:bidi="ar-SA"/>
              </w:rPr>
              <w:t>3. Publikasi Ilmiah</w:t>
            </w:r>
          </w:p>
        </w:tc>
        <w:tc>
          <w:tcPr>
            <w:tcW w:w="0" w:type="auto"/>
            <w:tcBorders>
              <w:top w:val="nil"/>
              <w:left w:val="nil"/>
              <w:bottom w:val="single" w:sz="4" w:space="0" w:color="000000"/>
              <w:right w:val="single" w:sz="4" w:space="0" w:color="000000"/>
            </w:tcBorders>
            <w:shd w:val="clear" w:color="auto" w:fill="auto"/>
            <w:hideMark/>
          </w:tcPr>
          <w:p w14:paraId="4488ED1D"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Jumlah publikasi di jurnal dalam 3 tahun terakhir.</w:t>
            </w:r>
            <w:r w:rsidRPr="0019028C">
              <w:rPr>
                <w:rFonts w:ascii="Times New Roman" w:eastAsia="Times New Roman" w:hAnsi="Times New Roman" w:cs="Times New Roman"/>
                <w:color w:val="000000"/>
                <w:sz w:val="16"/>
                <w:szCs w:val="16"/>
                <w:lang w:val="en-US" w:bidi="ar-SA"/>
              </w:rPr>
              <w:br/>
              <w:t xml:space="preserve"> Tabel 5 Publikasi Ilmiah</w:t>
            </w:r>
          </w:p>
        </w:tc>
        <w:tc>
          <w:tcPr>
            <w:tcW w:w="0" w:type="auto"/>
            <w:tcBorders>
              <w:top w:val="nil"/>
              <w:left w:val="nil"/>
              <w:bottom w:val="single" w:sz="4" w:space="0" w:color="000000"/>
              <w:right w:val="single" w:sz="4" w:space="0" w:color="000000"/>
            </w:tcBorders>
            <w:shd w:val="clear" w:color="auto" w:fill="auto"/>
            <w:hideMark/>
          </w:tcPr>
          <w:p w14:paraId="53FD5364" w14:textId="77777777" w:rsidR="0019028C" w:rsidRPr="0019028C" w:rsidRDefault="0019028C" w:rsidP="0019028C">
            <w:pPr>
              <w:spacing w:after="0" w:line="240" w:lineRule="auto"/>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Ada 908 jurnal internasional.</w:t>
            </w:r>
          </w:p>
        </w:tc>
        <w:tc>
          <w:tcPr>
            <w:tcW w:w="0" w:type="auto"/>
            <w:tcBorders>
              <w:top w:val="nil"/>
              <w:left w:val="nil"/>
              <w:bottom w:val="single" w:sz="4" w:space="0" w:color="000000"/>
              <w:right w:val="single" w:sz="4" w:space="0" w:color="000000"/>
            </w:tcBorders>
            <w:shd w:val="clear" w:color="auto" w:fill="auto"/>
            <w:hideMark/>
          </w:tcPr>
          <w:p w14:paraId="387505B6"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3.25</w:t>
            </w:r>
          </w:p>
        </w:tc>
        <w:tc>
          <w:tcPr>
            <w:tcW w:w="0" w:type="auto"/>
            <w:tcBorders>
              <w:top w:val="nil"/>
              <w:left w:val="nil"/>
              <w:bottom w:val="single" w:sz="4" w:space="0" w:color="000000"/>
              <w:right w:val="single" w:sz="4" w:space="0" w:color="000000"/>
            </w:tcBorders>
            <w:shd w:val="clear" w:color="auto" w:fill="auto"/>
            <w:hideMark/>
          </w:tcPr>
          <w:p w14:paraId="7C68DD8C"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4.00</w:t>
            </w:r>
          </w:p>
        </w:tc>
        <w:tc>
          <w:tcPr>
            <w:tcW w:w="0" w:type="auto"/>
            <w:tcBorders>
              <w:top w:val="nil"/>
              <w:left w:val="nil"/>
              <w:bottom w:val="single" w:sz="4" w:space="0" w:color="000000"/>
              <w:right w:val="single" w:sz="4" w:space="0" w:color="000000"/>
            </w:tcBorders>
            <w:shd w:val="clear" w:color="auto" w:fill="auto"/>
            <w:hideMark/>
          </w:tcPr>
          <w:p w14:paraId="5E083A2B"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4.00</w:t>
            </w:r>
          </w:p>
        </w:tc>
        <w:tc>
          <w:tcPr>
            <w:tcW w:w="0" w:type="auto"/>
            <w:tcBorders>
              <w:top w:val="nil"/>
              <w:left w:val="nil"/>
              <w:bottom w:val="single" w:sz="4" w:space="0" w:color="000000"/>
              <w:right w:val="single" w:sz="4" w:space="0" w:color="000000"/>
            </w:tcBorders>
            <w:shd w:val="clear" w:color="auto" w:fill="auto"/>
            <w:hideMark/>
          </w:tcPr>
          <w:p w14:paraId="7CAC7CA0" w14:textId="77777777" w:rsidR="0019028C" w:rsidRPr="0019028C" w:rsidRDefault="0019028C" w:rsidP="0019028C">
            <w:pPr>
              <w:spacing w:after="0" w:line="240" w:lineRule="auto"/>
              <w:jc w:val="center"/>
              <w:rPr>
                <w:rFonts w:ascii="Times New Roman" w:eastAsia="Times New Roman" w:hAnsi="Times New Roman" w:cs="Times New Roman"/>
                <w:color w:val="000000"/>
                <w:sz w:val="16"/>
                <w:szCs w:val="16"/>
                <w:lang w:val="en-US" w:bidi="ar-SA"/>
              </w:rPr>
            </w:pPr>
            <w:r w:rsidRPr="0019028C">
              <w:rPr>
                <w:rFonts w:ascii="Times New Roman" w:eastAsia="Times New Roman" w:hAnsi="Times New Roman" w:cs="Times New Roman"/>
                <w:color w:val="000000"/>
                <w:sz w:val="16"/>
                <w:szCs w:val="16"/>
                <w:lang w:val="en-US" w:bidi="ar-SA"/>
              </w:rPr>
              <w:t>120</w:t>
            </w:r>
          </w:p>
        </w:tc>
      </w:tr>
    </w:tbl>
    <w:p w14:paraId="5573EE3A" w14:textId="77777777" w:rsidR="0019028C" w:rsidRDefault="0019028C" w:rsidP="00E71737">
      <w:pPr>
        <w:pStyle w:val="NormalWeb"/>
        <w:spacing w:before="0" w:beforeAutospacing="0" w:after="0" w:afterAutospacing="0"/>
        <w:jc w:val="both"/>
        <w:rPr>
          <w:sz w:val="22"/>
          <w:szCs w:val="22"/>
        </w:rPr>
      </w:pPr>
    </w:p>
    <w:p w14:paraId="3C1957C4" w14:textId="77777777" w:rsidR="00917B37" w:rsidRDefault="00917B37"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348BBD7" w14:textId="117AC9FD" w:rsidR="008A4FAE" w:rsidRDefault="00516CFF" w:rsidP="008A4FAE">
      <w:pPr>
        <w:spacing w:after="0"/>
        <w:jc w:val="both"/>
        <w:rPr>
          <w:rFonts w:ascii="Times New Roman" w:hAnsi="Times New Roman" w:cs="Times New Roman"/>
          <w:b/>
          <w:sz w:val="24"/>
        </w:rPr>
      </w:pPr>
      <w:r>
        <w:rPr>
          <w:rFonts w:ascii="Times New Roman" w:hAnsi="Times New Roman" w:cs="Times New Roman"/>
          <w:b/>
          <w:sz w:val="24"/>
        </w:rPr>
        <w:t>D.</w:t>
      </w:r>
      <w:r w:rsidR="00BB542F">
        <w:rPr>
          <w:rFonts w:ascii="Times New Roman" w:hAnsi="Times New Roman" w:cs="Times New Roman"/>
          <w:b/>
          <w:sz w:val="24"/>
        </w:rPr>
        <w:t>4</w:t>
      </w:r>
      <w:r w:rsidRPr="00917B37">
        <w:rPr>
          <w:rFonts w:ascii="Times New Roman" w:hAnsi="Times New Roman" w:cs="Times New Roman"/>
          <w:b/>
          <w:sz w:val="24"/>
        </w:rPr>
        <w:t xml:space="preserve"> </w:t>
      </w:r>
      <w:r w:rsidR="0034503C">
        <w:rPr>
          <w:rFonts w:ascii="Times New Roman" w:hAnsi="Times New Roman" w:cs="Times New Roman"/>
          <w:b/>
          <w:sz w:val="24"/>
        </w:rPr>
        <w:t>Jumlah Industrial Licence</w:t>
      </w:r>
    </w:p>
    <w:p w14:paraId="2EA3AD07" w14:textId="12033083" w:rsidR="00E71737" w:rsidRDefault="00E71737" w:rsidP="00E71737">
      <w:pPr>
        <w:pStyle w:val="NormalWeb"/>
        <w:spacing w:before="0" w:beforeAutospacing="0" w:after="0" w:afterAutospacing="0"/>
        <w:jc w:val="both"/>
        <w:rPr>
          <w:sz w:val="22"/>
          <w:szCs w:val="22"/>
        </w:rPr>
      </w:pPr>
      <w:r>
        <w:rPr>
          <w:sz w:val="22"/>
          <w:szCs w:val="22"/>
        </w:rPr>
        <w:t>Indikator Venture Capital Industry yang berfokus pada Industrial License terdapat 4 (empat) Produk ya</w:t>
      </w:r>
      <w:r w:rsidR="004E0FC1">
        <w:rPr>
          <w:sz w:val="22"/>
          <w:szCs w:val="22"/>
        </w:rPr>
        <w:t>ng sudah digunakan oleh industri</w:t>
      </w:r>
      <w:r>
        <w:rPr>
          <w:sz w:val="22"/>
          <w:szCs w:val="22"/>
        </w:rPr>
        <w:t xml:space="preserve"> antara lain:</w:t>
      </w:r>
    </w:p>
    <w:p w14:paraId="5831AF45" w14:textId="77777777" w:rsidR="00E71737" w:rsidRPr="00BD5F2F" w:rsidRDefault="00E71737" w:rsidP="00E71737">
      <w:pPr>
        <w:pStyle w:val="NormalWeb"/>
        <w:numPr>
          <w:ilvl w:val="0"/>
          <w:numId w:val="20"/>
        </w:numPr>
        <w:spacing w:before="0" w:beforeAutospacing="0" w:after="0" w:afterAutospacing="0"/>
        <w:jc w:val="both"/>
        <w:rPr>
          <w:color w:val="000000"/>
          <w:sz w:val="18"/>
          <w:szCs w:val="22"/>
        </w:rPr>
      </w:pPr>
      <w:r>
        <w:rPr>
          <w:sz w:val="22"/>
          <w:szCs w:val="22"/>
        </w:rPr>
        <w:t>SISCA, Pendeteksi Aset menggunakan RFID Jarak Jauh</w:t>
      </w:r>
    </w:p>
    <w:p w14:paraId="051DE015" w14:textId="77777777" w:rsidR="00E71737" w:rsidRPr="00BD5F2F" w:rsidRDefault="00E71737" w:rsidP="00E71737">
      <w:pPr>
        <w:pStyle w:val="NormalWeb"/>
        <w:numPr>
          <w:ilvl w:val="0"/>
          <w:numId w:val="20"/>
        </w:numPr>
        <w:spacing w:before="0" w:beforeAutospacing="0" w:after="0" w:afterAutospacing="0"/>
        <w:jc w:val="both"/>
        <w:rPr>
          <w:color w:val="000000"/>
          <w:sz w:val="18"/>
          <w:szCs w:val="22"/>
        </w:rPr>
      </w:pPr>
      <w:r>
        <w:rPr>
          <w:sz w:val="22"/>
          <w:szCs w:val="22"/>
        </w:rPr>
        <w:t>Dream Tour, Aplikasi Virtual Reality</w:t>
      </w:r>
    </w:p>
    <w:p w14:paraId="662A3C53" w14:textId="0459DBFA" w:rsidR="00E71737" w:rsidRPr="00BD5F2F" w:rsidRDefault="00E71737" w:rsidP="00E71737">
      <w:pPr>
        <w:pStyle w:val="NormalWeb"/>
        <w:numPr>
          <w:ilvl w:val="0"/>
          <w:numId w:val="20"/>
        </w:numPr>
        <w:spacing w:before="0" w:beforeAutospacing="0" w:after="0" w:afterAutospacing="0"/>
        <w:jc w:val="both"/>
        <w:rPr>
          <w:color w:val="000000"/>
          <w:sz w:val="18"/>
          <w:szCs w:val="22"/>
        </w:rPr>
      </w:pPr>
      <w:r>
        <w:rPr>
          <w:sz w:val="22"/>
          <w:szCs w:val="22"/>
        </w:rPr>
        <w:t>iGracias, Program Komputer S</w:t>
      </w:r>
      <w:r w:rsidR="0087494B">
        <w:rPr>
          <w:sz w:val="22"/>
          <w:szCs w:val="22"/>
        </w:rPr>
        <w:t>i</w:t>
      </w:r>
      <w:r>
        <w:rPr>
          <w:sz w:val="22"/>
          <w:szCs w:val="22"/>
        </w:rPr>
        <w:t>stem Informasi Manajemen Perguruan Tinggi</w:t>
      </w:r>
    </w:p>
    <w:p w14:paraId="7D592CEA" w14:textId="77777777" w:rsidR="00E71737" w:rsidRPr="00BB542F" w:rsidRDefault="00E71737" w:rsidP="00E71737">
      <w:pPr>
        <w:pStyle w:val="NormalWeb"/>
        <w:numPr>
          <w:ilvl w:val="0"/>
          <w:numId w:val="20"/>
        </w:numPr>
        <w:spacing w:before="0" w:beforeAutospacing="0" w:after="0" w:afterAutospacing="0"/>
        <w:jc w:val="both"/>
        <w:rPr>
          <w:color w:val="000000"/>
          <w:sz w:val="18"/>
          <w:szCs w:val="22"/>
        </w:rPr>
      </w:pPr>
      <w:r>
        <w:rPr>
          <w:sz w:val="22"/>
          <w:szCs w:val="22"/>
        </w:rPr>
        <w:t>RAINBOARD, Pengembangan dan atau Komersialisasi Invensi Perangkat Pengendali untuk Pencahayaan Cerdas</w:t>
      </w:r>
    </w:p>
    <w:p w14:paraId="085B0572" w14:textId="77777777" w:rsidR="00516CFF" w:rsidRDefault="00516CFF"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6EC8DD4" w14:textId="77777777" w:rsidR="0034503C" w:rsidRDefault="0034503C"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C09C652" w14:textId="77777777" w:rsidR="0034503C" w:rsidRDefault="0034503C"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E0A1C7D" w14:textId="77777777" w:rsidR="0034503C" w:rsidRDefault="0034503C" w:rsidP="008A4FAE">
      <w:pPr>
        <w:spacing w:after="0"/>
        <w:jc w:val="both"/>
        <w:rPr>
          <w:rFonts w:ascii="Times New Roman" w:hAnsi="Times New Roman" w:cs="Times New Rom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892C7EE" w14:textId="77777777" w:rsidR="0078419C" w:rsidRPr="008153B2" w:rsidRDefault="00AD0A35" w:rsidP="005E2EE8">
      <w:pPr>
        <w:pStyle w:val="Heading2"/>
        <w:numPr>
          <w:ilvl w:val="0"/>
          <w:numId w:val="7"/>
        </w:numPr>
        <w:rPr>
          <w:rFonts w:ascii="Times New Roman" w:hAnsi="Times New Roman" w:cs="Times New Roman"/>
          <w:b/>
          <w:color w:val="222A35" w:themeColor="text2" w:themeShade="80"/>
          <w:sz w:val="28"/>
        </w:rPr>
      </w:pPr>
      <w:bookmarkStart w:id="40" w:name="_Toc49251718"/>
      <w:r w:rsidRPr="008153B2">
        <w:rPr>
          <w:rFonts w:ascii="Times New Roman" w:hAnsi="Times New Roman" w:cs="Times New Roman"/>
          <w:b/>
          <w:color w:val="222A35" w:themeColor="text2" w:themeShade="80"/>
          <w:sz w:val="28"/>
        </w:rPr>
        <w:t>D</w:t>
      </w:r>
      <w:r w:rsidR="00EF280C" w:rsidRPr="008153B2">
        <w:rPr>
          <w:rFonts w:ascii="Times New Roman" w:hAnsi="Times New Roman" w:cs="Times New Roman"/>
          <w:b/>
          <w:color w:val="222A35" w:themeColor="text2" w:themeShade="80"/>
          <w:sz w:val="28"/>
        </w:rPr>
        <w:t>ATA PENDUKUNG</w:t>
      </w:r>
      <w:bookmarkEnd w:id="40"/>
    </w:p>
    <w:p w14:paraId="720CBE70" w14:textId="77777777" w:rsidR="00EF280C" w:rsidRPr="008153B2" w:rsidRDefault="00EF280C" w:rsidP="005E2EE8">
      <w:pPr>
        <w:pStyle w:val="Heading3"/>
        <w:numPr>
          <w:ilvl w:val="0"/>
          <w:numId w:val="8"/>
        </w:numPr>
        <w:ind w:left="360"/>
        <w:rPr>
          <w:rFonts w:ascii="Times New Roman" w:hAnsi="Times New Roman" w:cs="Times New Roman"/>
          <w:b/>
          <w:color w:val="auto"/>
        </w:rPr>
      </w:pPr>
      <w:bookmarkStart w:id="41" w:name="_Toc49251719"/>
      <w:r w:rsidRPr="008153B2">
        <w:rPr>
          <w:rFonts w:ascii="Times New Roman" w:hAnsi="Times New Roman" w:cs="Times New Roman"/>
          <w:b/>
          <w:color w:val="auto"/>
        </w:rPr>
        <w:t>Rasio Dosen Mahasiswa</w:t>
      </w:r>
      <w:bookmarkEnd w:id="41"/>
    </w:p>
    <w:p w14:paraId="6DF2CBBE" w14:textId="6309CCCF" w:rsidR="00B72F6A" w:rsidRPr="008153B2" w:rsidRDefault="00B72F6A" w:rsidP="00B72F6A">
      <w:pPr>
        <w:tabs>
          <w:tab w:val="center" w:pos="4680"/>
        </w:tabs>
        <w:spacing w:after="100" w:afterAutospacing="1"/>
        <w:ind w:left="360"/>
        <w:jc w:val="both"/>
        <w:rPr>
          <w:rFonts w:ascii="Times New Roman" w:hAnsi="Times New Roman" w:cs="Times New Roman"/>
          <w:b/>
          <w:i/>
        </w:rPr>
      </w:pPr>
      <w:r w:rsidRPr="008153B2">
        <w:rPr>
          <w:rFonts w:ascii="Times New Roman" w:hAnsi="Times New Roman" w:cs="Times New Roman"/>
        </w:rPr>
        <w:t>Rasio dosen terh</w:t>
      </w:r>
      <w:r w:rsidR="00AD0A35" w:rsidRPr="008153B2">
        <w:rPr>
          <w:rFonts w:ascii="Times New Roman" w:hAnsi="Times New Roman" w:cs="Times New Roman"/>
        </w:rPr>
        <w:t>adap mahasiswa pada TW_</w:t>
      </w:r>
      <w:r w:rsidR="003F5231" w:rsidRPr="008153B2">
        <w:rPr>
          <w:rFonts w:ascii="Times New Roman" w:hAnsi="Times New Roman" w:cs="Times New Roman"/>
        </w:rPr>
        <w:t>I</w:t>
      </w:r>
      <w:r w:rsidR="00C51CD8" w:rsidRPr="008153B2">
        <w:rPr>
          <w:rFonts w:ascii="Times New Roman" w:hAnsi="Times New Roman" w:cs="Times New Roman"/>
        </w:rPr>
        <w:t>I_20</w:t>
      </w:r>
      <w:r w:rsidR="00966638">
        <w:rPr>
          <w:rFonts w:ascii="Times New Roman" w:hAnsi="Times New Roman" w:cs="Times New Roman"/>
        </w:rPr>
        <w:t>20</w:t>
      </w:r>
      <w:r w:rsidRPr="008153B2">
        <w:rPr>
          <w:rFonts w:ascii="Times New Roman" w:hAnsi="Times New Roman" w:cs="Times New Roman"/>
        </w:rPr>
        <w:t xml:space="preserve"> diperoleh angka </w:t>
      </w:r>
      <w:r w:rsidR="00C51CD8" w:rsidRPr="008153B2">
        <w:rPr>
          <w:rFonts w:ascii="Times New Roman" w:hAnsi="Times New Roman" w:cs="Times New Roman"/>
          <w:b/>
        </w:rPr>
        <w:t>1:</w:t>
      </w:r>
      <w:r w:rsidR="00966638">
        <w:rPr>
          <w:rFonts w:ascii="Times New Roman" w:hAnsi="Times New Roman" w:cs="Times New Roman"/>
          <w:b/>
        </w:rPr>
        <w:t>29</w:t>
      </w:r>
      <w:r w:rsidRPr="008153B2">
        <w:rPr>
          <w:rFonts w:ascii="Times New Roman" w:hAnsi="Times New Roman" w:cs="Times New Roman"/>
          <w:b/>
        </w:rPr>
        <w:t xml:space="preserve"> </w:t>
      </w:r>
      <w:r w:rsidRPr="008153B2">
        <w:rPr>
          <w:rFonts w:ascii="Times New Roman" w:hAnsi="Times New Roman" w:cs="Times New Roman"/>
        </w:rPr>
        <w:t xml:space="preserve">dengan jumlah dosen </w:t>
      </w:r>
      <w:r w:rsidR="00966638">
        <w:rPr>
          <w:rFonts w:ascii="Times New Roman" w:hAnsi="Times New Roman" w:cs="Times New Roman"/>
          <w:b/>
        </w:rPr>
        <w:t>908</w:t>
      </w:r>
      <w:r w:rsidRPr="008153B2">
        <w:rPr>
          <w:rFonts w:ascii="Times New Roman" w:hAnsi="Times New Roman" w:cs="Times New Roman"/>
          <w:b/>
        </w:rPr>
        <w:t xml:space="preserve"> </w:t>
      </w:r>
      <w:r w:rsidRPr="008153B2">
        <w:rPr>
          <w:rFonts w:ascii="Times New Roman" w:hAnsi="Times New Roman" w:cs="Times New Roman"/>
        </w:rPr>
        <w:t xml:space="preserve">orang dan jumlah mahasiswa </w:t>
      </w:r>
      <w:r w:rsidR="00C51CD8" w:rsidRPr="008153B2">
        <w:rPr>
          <w:rFonts w:ascii="Times New Roman" w:hAnsi="Times New Roman" w:cs="Times New Roman"/>
          <w:b/>
        </w:rPr>
        <w:t>26.</w:t>
      </w:r>
      <w:r w:rsidR="003F5231" w:rsidRPr="008153B2">
        <w:rPr>
          <w:rFonts w:ascii="Times New Roman" w:hAnsi="Times New Roman" w:cs="Times New Roman"/>
          <w:b/>
        </w:rPr>
        <w:t>4</w:t>
      </w:r>
      <w:r w:rsidR="00966638">
        <w:rPr>
          <w:rFonts w:ascii="Times New Roman" w:hAnsi="Times New Roman" w:cs="Times New Roman"/>
          <w:b/>
        </w:rPr>
        <w:t>34</w:t>
      </w:r>
      <w:r w:rsidRPr="008153B2">
        <w:rPr>
          <w:rFonts w:ascii="Times New Roman" w:hAnsi="Times New Roman" w:cs="Times New Roman"/>
        </w:rPr>
        <w:t xml:space="preserve"> orang.  Fakultas Komunikasi dan Bisnis (FKB) memiliki rasio terbesar yaitu </w:t>
      </w:r>
      <w:r w:rsidR="003F5231" w:rsidRPr="008153B2">
        <w:rPr>
          <w:rFonts w:ascii="Times New Roman" w:hAnsi="Times New Roman" w:cs="Times New Roman"/>
          <w:b/>
        </w:rPr>
        <w:t>1:</w:t>
      </w:r>
      <w:r w:rsidR="00966638">
        <w:rPr>
          <w:rFonts w:ascii="Times New Roman" w:hAnsi="Times New Roman" w:cs="Times New Roman"/>
          <w:b/>
        </w:rPr>
        <w:t>39</w:t>
      </w:r>
      <w:r w:rsidRPr="008153B2">
        <w:rPr>
          <w:rFonts w:ascii="Times New Roman" w:hAnsi="Times New Roman" w:cs="Times New Roman"/>
        </w:rPr>
        <w:t xml:space="preserve">, sedangkan rasio terkecil pada Fakultas Ilmu Terapan (FIT) yaitu </w:t>
      </w:r>
      <w:r w:rsidRPr="008153B2">
        <w:rPr>
          <w:rFonts w:ascii="Times New Roman" w:hAnsi="Times New Roman" w:cs="Times New Roman"/>
          <w:b/>
        </w:rPr>
        <w:t>1:2</w:t>
      </w:r>
      <w:r w:rsidR="00966638">
        <w:rPr>
          <w:rFonts w:ascii="Times New Roman" w:hAnsi="Times New Roman" w:cs="Times New Roman"/>
          <w:b/>
        </w:rPr>
        <w:t>3</w:t>
      </w:r>
      <w:r w:rsidRPr="008153B2">
        <w:rPr>
          <w:rFonts w:ascii="Times New Roman" w:hAnsi="Times New Roman" w:cs="Times New Roman"/>
        </w:rPr>
        <w:t>. Rasio dosen mahasiswa per fakultas Triwulan I</w:t>
      </w:r>
      <w:r w:rsidR="003F5231" w:rsidRPr="008153B2">
        <w:rPr>
          <w:rFonts w:ascii="Times New Roman" w:hAnsi="Times New Roman" w:cs="Times New Roman"/>
        </w:rPr>
        <w:t>I_20</w:t>
      </w:r>
      <w:r w:rsidR="00966638">
        <w:rPr>
          <w:rFonts w:ascii="Times New Roman" w:hAnsi="Times New Roman" w:cs="Times New Roman"/>
        </w:rPr>
        <w:t>20</w:t>
      </w:r>
      <w:r w:rsidRPr="008153B2">
        <w:rPr>
          <w:rFonts w:ascii="Times New Roman" w:hAnsi="Times New Roman" w:cs="Times New Roman"/>
        </w:rPr>
        <w:t xml:space="preserve"> dapat dilihat pada </w:t>
      </w:r>
      <w:r w:rsidR="000A49CC" w:rsidRPr="007C62C2">
        <w:rPr>
          <w:rFonts w:ascii="Times New Roman" w:hAnsi="Times New Roman" w:cs="Times New Roman"/>
          <w:b/>
          <w:i/>
        </w:rPr>
        <w:fldChar w:fldCharType="begin"/>
      </w:r>
      <w:r w:rsidR="000A49CC" w:rsidRPr="007C62C2">
        <w:rPr>
          <w:rFonts w:ascii="Times New Roman" w:hAnsi="Times New Roman" w:cs="Times New Roman"/>
          <w:i/>
        </w:rPr>
        <w:instrText xml:space="preserve"> REF _Ref49158847 \h </w:instrText>
      </w:r>
      <w:r w:rsidR="007C62C2" w:rsidRPr="007C62C2">
        <w:rPr>
          <w:rFonts w:ascii="Times New Roman" w:hAnsi="Times New Roman" w:cs="Times New Roman"/>
          <w:b/>
          <w:i/>
        </w:rPr>
        <w:instrText xml:space="preserve"> \* MERGEFORMAT </w:instrText>
      </w:r>
      <w:r w:rsidR="000A49CC" w:rsidRPr="007C62C2">
        <w:rPr>
          <w:rFonts w:ascii="Times New Roman" w:hAnsi="Times New Roman" w:cs="Times New Roman"/>
          <w:b/>
          <w:i/>
        </w:rPr>
      </w:r>
      <w:r w:rsidR="000A49CC" w:rsidRPr="007C62C2">
        <w:rPr>
          <w:rFonts w:ascii="Times New Roman" w:hAnsi="Times New Roman" w:cs="Times New Roman"/>
          <w:b/>
          <w:i/>
        </w:rPr>
        <w:fldChar w:fldCharType="separate"/>
      </w:r>
      <w:r w:rsidR="007C62C2" w:rsidRPr="007C62C2">
        <w:rPr>
          <w:rFonts w:ascii="Times New Roman" w:hAnsi="Times New Roman" w:cs="Times New Roman"/>
          <w:b/>
          <w:i/>
        </w:rPr>
        <w:t>Tabel</w:t>
      </w:r>
      <w:r w:rsidR="00E96450" w:rsidRPr="007C62C2">
        <w:rPr>
          <w:rFonts w:ascii="Times New Roman" w:hAnsi="Times New Roman" w:cs="Times New Roman"/>
          <w:b/>
          <w:i/>
        </w:rPr>
        <w:t xml:space="preserve"> </w:t>
      </w:r>
      <w:r w:rsidR="00E96450" w:rsidRPr="007C62C2">
        <w:rPr>
          <w:rFonts w:ascii="Times New Roman" w:hAnsi="Times New Roman" w:cs="Times New Roman"/>
          <w:b/>
          <w:i/>
          <w:noProof/>
        </w:rPr>
        <w:t>7</w:t>
      </w:r>
      <w:r w:rsidR="000A49CC" w:rsidRPr="007C62C2">
        <w:rPr>
          <w:rFonts w:ascii="Times New Roman" w:hAnsi="Times New Roman" w:cs="Times New Roman"/>
          <w:b/>
          <w:i/>
        </w:rPr>
        <w:fldChar w:fldCharType="end"/>
      </w:r>
      <w:r w:rsidRPr="008153B2">
        <w:rPr>
          <w:rFonts w:ascii="Times New Roman" w:hAnsi="Times New Roman" w:cs="Times New Roman"/>
          <w:b/>
          <w:i/>
        </w:rPr>
        <w:t>.</w:t>
      </w:r>
    </w:p>
    <w:p w14:paraId="167F1802" w14:textId="0D26C838" w:rsidR="003F5231" w:rsidRPr="008153B2" w:rsidRDefault="007C62C2" w:rsidP="003F5231">
      <w:pPr>
        <w:pStyle w:val="Caption"/>
        <w:keepNext/>
        <w:spacing w:after="0"/>
        <w:jc w:val="center"/>
        <w:rPr>
          <w:rFonts w:ascii="Times New Roman" w:hAnsi="Times New Roman" w:cs="Times New Roman"/>
          <w:b/>
          <w:i w:val="0"/>
          <w:color w:val="auto"/>
          <w:sz w:val="22"/>
        </w:rPr>
      </w:pPr>
      <w:bookmarkStart w:id="42" w:name="_Ref49158847"/>
      <w:bookmarkStart w:id="43" w:name="_Toc49251748"/>
      <w:r>
        <w:rPr>
          <w:rFonts w:ascii="Times New Roman" w:hAnsi="Times New Roman" w:cs="Times New Roman"/>
          <w:b/>
          <w:i w:val="0"/>
          <w:color w:val="auto"/>
          <w:sz w:val="22"/>
        </w:rPr>
        <w:t>Tabel</w:t>
      </w:r>
      <w:r w:rsidR="003F5231" w:rsidRPr="008153B2">
        <w:rPr>
          <w:rFonts w:ascii="Times New Roman" w:hAnsi="Times New Roman" w:cs="Times New Roman"/>
          <w:b/>
          <w:i w:val="0"/>
          <w:color w:val="auto"/>
          <w:sz w:val="22"/>
        </w:rPr>
        <w:t xml:space="preserve"> </w:t>
      </w:r>
      <w:r w:rsidR="003F5231" w:rsidRPr="008153B2">
        <w:rPr>
          <w:rFonts w:ascii="Times New Roman" w:hAnsi="Times New Roman" w:cs="Times New Roman"/>
          <w:b/>
          <w:i w:val="0"/>
          <w:color w:val="auto"/>
          <w:sz w:val="22"/>
        </w:rPr>
        <w:fldChar w:fldCharType="begin"/>
      </w:r>
      <w:r w:rsidR="003F5231" w:rsidRPr="008153B2">
        <w:rPr>
          <w:rFonts w:ascii="Times New Roman" w:hAnsi="Times New Roman" w:cs="Times New Roman"/>
          <w:b/>
          <w:i w:val="0"/>
          <w:color w:val="auto"/>
          <w:sz w:val="22"/>
        </w:rPr>
        <w:instrText xml:space="preserve"> SEQ Table \* ARABIC </w:instrText>
      </w:r>
      <w:r w:rsidR="003F5231"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7</w:t>
      </w:r>
      <w:r w:rsidR="003F5231" w:rsidRPr="008153B2">
        <w:rPr>
          <w:rFonts w:ascii="Times New Roman" w:hAnsi="Times New Roman" w:cs="Times New Roman"/>
          <w:b/>
          <w:i w:val="0"/>
          <w:color w:val="auto"/>
          <w:sz w:val="22"/>
        </w:rPr>
        <w:fldChar w:fldCharType="end"/>
      </w:r>
      <w:bookmarkEnd w:id="42"/>
      <w:r w:rsidR="003F5231" w:rsidRPr="008153B2">
        <w:rPr>
          <w:rFonts w:ascii="Times New Roman" w:hAnsi="Times New Roman" w:cs="Times New Roman"/>
          <w:b/>
          <w:i w:val="0"/>
          <w:color w:val="auto"/>
          <w:sz w:val="22"/>
        </w:rPr>
        <w:t>. Rasio Dosen Mahasiswa per Fakultas TW_II_20</w:t>
      </w:r>
      <w:r w:rsidR="0034503C">
        <w:rPr>
          <w:rFonts w:ascii="Times New Roman" w:hAnsi="Times New Roman" w:cs="Times New Roman"/>
          <w:b/>
          <w:i w:val="0"/>
          <w:color w:val="auto"/>
          <w:sz w:val="22"/>
        </w:rPr>
        <w:t>20</w:t>
      </w:r>
      <w:bookmarkEnd w:id="43"/>
    </w:p>
    <w:tbl>
      <w:tblPr>
        <w:tblStyle w:val="GridTable4-Accent51"/>
        <w:tblW w:w="9000" w:type="dxa"/>
        <w:tblInd w:w="355" w:type="dxa"/>
        <w:tblLook w:val="04A0" w:firstRow="1" w:lastRow="0" w:firstColumn="1" w:lastColumn="0" w:noHBand="0" w:noVBand="1"/>
      </w:tblPr>
      <w:tblGrid>
        <w:gridCol w:w="625"/>
        <w:gridCol w:w="2165"/>
        <w:gridCol w:w="1890"/>
        <w:gridCol w:w="2430"/>
        <w:gridCol w:w="1890"/>
      </w:tblGrid>
      <w:tr w:rsidR="00966638" w:rsidRPr="00966638" w14:paraId="23331B96" w14:textId="77777777" w:rsidTr="0096663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dxa"/>
            <w:vMerge w:val="restart"/>
            <w:hideMark/>
          </w:tcPr>
          <w:p w14:paraId="24C8D26E" w14:textId="77777777" w:rsidR="00966638" w:rsidRPr="00966638" w:rsidRDefault="00966638" w:rsidP="00966638">
            <w:pPr>
              <w:jc w:val="center"/>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No</w:t>
            </w:r>
          </w:p>
        </w:tc>
        <w:tc>
          <w:tcPr>
            <w:tcW w:w="2165" w:type="dxa"/>
            <w:vMerge w:val="restart"/>
            <w:hideMark/>
          </w:tcPr>
          <w:p w14:paraId="473D874C" w14:textId="77777777" w:rsidR="00966638" w:rsidRPr="00966638" w:rsidRDefault="00966638" w:rsidP="009666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Fakultas</w:t>
            </w:r>
          </w:p>
        </w:tc>
        <w:tc>
          <w:tcPr>
            <w:tcW w:w="6210" w:type="dxa"/>
            <w:gridSpan w:val="3"/>
            <w:hideMark/>
          </w:tcPr>
          <w:p w14:paraId="1E7C5770" w14:textId="77777777" w:rsidR="00966638" w:rsidRPr="00966638" w:rsidRDefault="00966638" w:rsidP="009666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Rasio Dosen Mahasiswa</w:t>
            </w:r>
          </w:p>
        </w:tc>
      </w:tr>
      <w:tr w:rsidR="00966638" w:rsidRPr="00966638" w14:paraId="7D3CB475" w14:textId="77777777" w:rsidTr="0096663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dxa"/>
            <w:vMerge/>
            <w:hideMark/>
          </w:tcPr>
          <w:p w14:paraId="7AB6104C" w14:textId="77777777" w:rsidR="00966638" w:rsidRPr="00966638" w:rsidRDefault="00966638" w:rsidP="00966638">
            <w:pPr>
              <w:rPr>
                <w:rFonts w:ascii="Calibri" w:eastAsia="Times New Roman" w:hAnsi="Calibri" w:cs="Calibri"/>
                <w:color w:val="000000"/>
                <w:szCs w:val="22"/>
                <w:lang w:val="en-US" w:bidi="ar-SA"/>
              </w:rPr>
            </w:pPr>
          </w:p>
        </w:tc>
        <w:tc>
          <w:tcPr>
            <w:tcW w:w="2165" w:type="dxa"/>
            <w:vMerge/>
            <w:hideMark/>
          </w:tcPr>
          <w:p w14:paraId="359C2667" w14:textId="77777777" w:rsidR="00966638" w:rsidRPr="00966638" w:rsidRDefault="00966638" w:rsidP="0096663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p>
        </w:tc>
        <w:tc>
          <w:tcPr>
            <w:tcW w:w="1890" w:type="dxa"/>
            <w:hideMark/>
          </w:tcPr>
          <w:p w14:paraId="4279FB62"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966638">
              <w:rPr>
                <w:rFonts w:ascii="Calibri" w:eastAsia="Times New Roman" w:hAnsi="Calibri" w:cs="Calibri"/>
                <w:b/>
                <w:bCs/>
                <w:color w:val="000000"/>
                <w:szCs w:val="22"/>
                <w:lang w:val="en-US" w:bidi="ar-SA"/>
              </w:rPr>
              <w:t>Dosen Tetap</w:t>
            </w:r>
          </w:p>
        </w:tc>
        <w:tc>
          <w:tcPr>
            <w:tcW w:w="2430" w:type="dxa"/>
            <w:noWrap/>
            <w:hideMark/>
          </w:tcPr>
          <w:p w14:paraId="5CADC0C2"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966638">
              <w:rPr>
                <w:rFonts w:ascii="Calibri" w:eastAsia="Times New Roman" w:hAnsi="Calibri" w:cs="Calibri"/>
                <w:b/>
                <w:bCs/>
                <w:color w:val="000000"/>
                <w:szCs w:val="22"/>
                <w:lang w:val="en-US" w:bidi="ar-SA"/>
              </w:rPr>
              <w:t>Mahasiswa</w:t>
            </w:r>
          </w:p>
        </w:tc>
        <w:tc>
          <w:tcPr>
            <w:tcW w:w="1890" w:type="dxa"/>
            <w:noWrap/>
            <w:hideMark/>
          </w:tcPr>
          <w:p w14:paraId="10C8AA5F"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966638">
              <w:rPr>
                <w:rFonts w:ascii="Calibri" w:eastAsia="Times New Roman" w:hAnsi="Calibri" w:cs="Calibri"/>
                <w:b/>
                <w:bCs/>
                <w:color w:val="000000"/>
                <w:szCs w:val="22"/>
                <w:lang w:val="en-US" w:bidi="ar-SA"/>
              </w:rPr>
              <w:t>Rasio</w:t>
            </w:r>
          </w:p>
        </w:tc>
      </w:tr>
      <w:tr w:rsidR="00966638" w:rsidRPr="00966638" w14:paraId="0CA96A34" w14:textId="77777777" w:rsidTr="00966638">
        <w:trPr>
          <w:trHeight w:val="285"/>
        </w:trPr>
        <w:tc>
          <w:tcPr>
            <w:cnfStyle w:val="001000000000" w:firstRow="0" w:lastRow="0" w:firstColumn="1" w:lastColumn="0" w:oddVBand="0" w:evenVBand="0" w:oddHBand="0" w:evenHBand="0" w:firstRowFirstColumn="0" w:firstRowLastColumn="0" w:lastRowFirstColumn="0" w:lastRowLastColumn="0"/>
            <w:tcW w:w="625" w:type="dxa"/>
            <w:hideMark/>
          </w:tcPr>
          <w:p w14:paraId="1CE3E451" w14:textId="77777777" w:rsidR="00966638" w:rsidRPr="00966638" w:rsidRDefault="00966638" w:rsidP="00966638">
            <w:pPr>
              <w:jc w:val="center"/>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1</w:t>
            </w:r>
          </w:p>
        </w:tc>
        <w:tc>
          <w:tcPr>
            <w:tcW w:w="2165" w:type="dxa"/>
            <w:hideMark/>
          </w:tcPr>
          <w:p w14:paraId="6DBABBFC"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FTE</w:t>
            </w:r>
          </w:p>
        </w:tc>
        <w:tc>
          <w:tcPr>
            <w:tcW w:w="1890" w:type="dxa"/>
            <w:hideMark/>
          </w:tcPr>
          <w:p w14:paraId="2FCA941B"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185</w:t>
            </w:r>
          </w:p>
        </w:tc>
        <w:tc>
          <w:tcPr>
            <w:tcW w:w="2430" w:type="dxa"/>
            <w:hideMark/>
          </w:tcPr>
          <w:p w14:paraId="09A09678"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4900</w:t>
            </w:r>
          </w:p>
        </w:tc>
        <w:tc>
          <w:tcPr>
            <w:tcW w:w="1890" w:type="dxa"/>
            <w:hideMark/>
          </w:tcPr>
          <w:p w14:paraId="70B93815"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26</w:t>
            </w:r>
          </w:p>
        </w:tc>
      </w:tr>
      <w:tr w:rsidR="00966638" w:rsidRPr="00966638" w14:paraId="0B6FFC7D" w14:textId="77777777" w:rsidTr="0096663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dxa"/>
            <w:hideMark/>
          </w:tcPr>
          <w:p w14:paraId="5A5C0802" w14:textId="77777777" w:rsidR="00966638" w:rsidRPr="00966638" w:rsidRDefault="00966638" w:rsidP="00966638">
            <w:pPr>
              <w:jc w:val="center"/>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2</w:t>
            </w:r>
          </w:p>
        </w:tc>
        <w:tc>
          <w:tcPr>
            <w:tcW w:w="2165" w:type="dxa"/>
            <w:hideMark/>
          </w:tcPr>
          <w:p w14:paraId="17AC1AA2"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FRI</w:t>
            </w:r>
          </w:p>
        </w:tc>
        <w:tc>
          <w:tcPr>
            <w:tcW w:w="1890" w:type="dxa"/>
            <w:hideMark/>
          </w:tcPr>
          <w:p w14:paraId="40866D87"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128</w:t>
            </w:r>
          </w:p>
        </w:tc>
        <w:tc>
          <w:tcPr>
            <w:tcW w:w="2430" w:type="dxa"/>
            <w:hideMark/>
          </w:tcPr>
          <w:p w14:paraId="0024A21F"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3529</w:t>
            </w:r>
          </w:p>
        </w:tc>
        <w:tc>
          <w:tcPr>
            <w:tcW w:w="1890" w:type="dxa"/>
            <w:hideMark/>
          </w:tcPr>
          <w:p w14:paraId="186C3D15"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28</w:t>
            </w:r>
          </w:p>
        </w:tc>
      </w:tr>
      <w:tr w:rsidR="00966638" w:rsidRPr="00966638" w14:paraId="73D792A8" w14:textId="77777777" w:rsidTr="00966638">
        <w:trPr>
          <w:trHeight w:val="285"/>
        </w:trPr>
        <w:tc>
          <w:tcPr>
            <w:cnfStyle w:val="001000000000" w:firstRow="0" w:lastRow="0" w:firstColumn="1" w:lastColumn="0" w:oddVBand="0" w:evenVBand="0" w:oddHBand="0" w:evenHBand="0" w:firstRowFirstColumn="0" w:firstRowLastColumn="0" w:lastRowFirstColumn="0" w:lastRowLastColumn="0"/>
            <w:tcW w:w="625" w:type="dxa"/>
            <w:hideMark/>
          </w:tcPr>
          <w:p w14:paraId="62360F8C" w14:textId="77777777" w:rsidR="00966638" w:rsidRPr="00966638" w:rsidRDefault="00966638" w:rsidP="00966638">
            <w:pPr>
              <w:jc w:val="center"/>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3</w:t>
            </w:r>
          </w:p>
        </w:tc>
        <w:tc>
          <w:tcPr>
            <w:tcW w:w="2165" w:type="dxa"/>
            <w:noWrap/>
            <w:hideMark/>
          </w:tcPr>
          <w:p w14:paraId="4EFF4C79"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FIF</w:t>
            </w:r>
          </w:p>
        </w:tc>
        <w:tc>
          <w:tcPr>
            <w:tcW w:w="1890" w:type="dxa"/>
            <w:noWrap/>
            <w:hideMark/>
          </w:tcPr>
          <w:p w14:paraId="3325AF79"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119</w:t>
            </w:r>
          </w:p>
        </w:tc>
        <w:tc>
          <w:tcPr>
            <w:tcW w:w="2430" w:type="dxa"/>
            <w:noWrap/>
            <w:hideMark/>
          </w:tcPr>
          <w:p w14:paraId="47C995EA"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2970</w:t>
            </w:r>
          </w:p>
        </w:tc>
        <w:tc>
          <w:tcPr>
            <w:tcW w:w="1890" w:type="dxa"/>
            <w:noWrap/>
            <w:hideMark/>
          </w:tcPr>
          <w:p w14:paraId="1B890D7F"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25</w:t>
            </w:r>
          </w:p>
        </w:tc>
      </w:tr>
      <w:tr w:rsidR="00966638" w:rsidRPr="00966638" w14:paraId="0E4FD0E3" w14:textId="77777777" w:rsidTr="0096663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dxa"/>
            <w:hideMark/>
          </w:tcPr>
          <w:p w14:paraId="302228D9" w14:textId="77777777" w:rsidR="00966638" w:rsidRPr="00966638" w:rsidRDefault="00966638" w:rsidP="00966638">
            <w:pPr>
              <w:jc w:val="center"/>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4</w:t>
            </w:r>
          </w:p>
        </w:tc>
        <w:tc>
          <w:tcPr>
            <w:tcW w:w="2165" w:type="dxa"/>
            <w:noWrap/>
            <w:hideMark/>
          </w:tcPr>
          <w:p w14:paraId="2985E360"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FEB</w:t>
            </w:r>
          </w:p>
        </w:tc>
        <w:tc>
          <w:tcPr>
            <w:tcW w:w="1890" w:type="dxa"/>
            <w:noWrap/>
            <w:hideMark/>
          </w:tcPr>
          <w:p w14:paraId="1070ABDA"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110</w:t>
            </w:r>
          </w:p>
        </w:tc>
        <w:tc>
          <w:tcPr>
            <w:tcW w:w="2430" w:type="dxa"/>
            <w:noWrap/>
            <w:hideMark/>
          </w:tcPr>
          <w:p w14:paraId="4D7D72BB"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3938</w:t>
            </w:r>
          </w:p>
        </w:tc>
        <w:tc>
          <w:tcPr>
            <w:tcW w:w="1890" w:type="dxa"/>
            <w:noWrap/>
            <w:hideMark/>
          </w:tcPr>
          <w:p w14:paraId="60A75409"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36</w:t>
            </w:r>
          </w:p>
        </w:tc>
      </w:tr>
      <w:tr w:rsidR="00966638" w:rsidRPr="00966638" w14:paraId="2BD0DF1D" w14:textId="77777777" w:rsidTr="00966638">
        <w:trPr>
          <w:trHeight w:val="285"/>
        </w:trPr>
        <w:tc>
          <w:tcPr>
            <w:cnfStyle w:val="001000000000" w:firstRow="0" w:lastRow="0" w:firstColumn="1" w:lastColumn="0" w:oddVBand="0" w:evenVBand="0" w:oddHBand="0" w:evenHBand="0" w:firstRowFirstColumn="0" w:firstRowLastColumn="0" w:lastRowFirstColumn="0" w:lastRowLastColumn="0"/>
            <w:tcW w:w="625" w:type="dxa"/>
            <w:hideMark/>
          </w:tcPr>
          <w:p w14:paraId="270D525C" w14:textId="77777777" w:rsidR="00966638" w:rsidRPr="00966638" w:rsidRDefault="00966638" w:rsidP="00966638">
            <w:pPr>
              <w:jc w:val="center"/>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5</w:t>
            </w:r>
          </w:p>
        </w:tc>
        <w:tc>
          <w:tcPr>
            <w:tcW w:w="2165" w:type="dxa"/>
            <w:noWrap/>
            <w:hideMark/>
          </w:tcPr>
          <w:p w14:paraId="451D483F"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FKB</w:t>
            </w:r>
          </w:p>
        </w:tc>
        <w:tc>
          <w:tcPr>
            <w:tcW w:w="1890" w:type="dxa"/>
            <w:noWrap/>
            <w:hideMark/>
          </w:tcPr>
          <w:p w14:paraId="0F6974E7"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95</w:t>
            </w:r>
          </w:p>
        </w:tc>
        <w:tc>
          <w:tcPr>
            <w:tcW w:w="2430" w:type="dxa"/>
            <w:noWrap/>
            <w:hideMark/>
          </w:tcPr>
          <w:p w14:paraId="5BB6777E"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3705</w:t>
            </w:r>
          </w:p>
        </w:tc>
        <w:tc>
          <w:tcPr>
            <w:tcW w:w="1890" w:type="dxa"/>
            <w:noWrap/>
            <w:hideMark/>
          </w:tcPr>
          <w:p w14:paraId="0212F1BF"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39</w:t>
            </w:r>
          </w:p>
        </w:tc>
      </w:tr>
      <w:tr w:rsidR="00966638" w:rsidRPr="00966638" w14:paraId="2546A375" w14:textId="77777777" w:rsidTr="0096663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dxa"/>
            <w:hideMark/>
          </w:tcPr>
          <w:p w14:paraId="070C3442" w14:textId="77777777" w:rsidR="00966638" w:rsidRPr="00966638" w:rsidRDefault="00966638" w:rsidP="00966638">
            <w:pPr>
              <w:jc w:val="center"/>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6</w:t>
            </w:r>
          </w:p>
        </w:tc>
        <w:tc>
          <w:tcPr>
            <w:tcW w:w="2165" w:type="dxa"/>
            <w:noWrap/>
            <w:hideMark/>
          </w:tcPr>
          <w:p w14:paraId="7A3D6E7D"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FIK</w:t>
            </w:r>
          </w:p>
        </w:tc>
        <w:tc>
          <w:tcPr>
            <w:tcW w:w="1890" w:type="dxa"/>
            <w:noWrap/>
            <w:hideMark/>
          </w:tcPr>
          <w:p w14:paraId="21C49930"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145</w:t>
            </w:r>
          </w:p>
        </w:tc>
        <w:tc>
          <w:tcPr>
            <w:tcW w:w="2430" w:type="dxa"/>
            <w:noWrap/>
            <w:hideMark/>
          </w:tcPr>
          <w:p w14:paraId="0E358FF2"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4517</w:t>
            </w:r>
          </w:p>
        </w:tc>
        <w:tc>
          <w:tcPr>
            <w:tcW w:w="1890" w:type="dxa"/>
            <w:noWrap/>
            <w:hideMark/>
          </w:tcPr>
          <w:p w14:paraId="37DFF1A9"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31</w:t>
            </w:r>
          </w:p>
        </w:tc>
      </w:tr>
      <w:tr w:rsidR="00966638" w:rsidRPr="00966638" w14:paraId="2F93C927" w14:textId="77777777" w:rsidTr="00966638">
        <w:trPr>
          <w:trHeight w:val="285"/>
        </w:trPr>
        <w:tc>
          <w:tcPr>
            <w:cnfStyle w:val="001000000000" w:firstRow="0" w:lastRow="0" w:firstColumn="1" w:lastColumn="0" w:oddVBand="0" w:evenVBand="0" w:oddHBand="0" w:evenHBand="0" w:firstRowFirstColumn="0" w:firstRowLastColumn="0" w:lastRowFirstColumn="0" w:lastRowLastColumn="0"/>
            <w:tcW w:w="625" w:type="dxa"/>
            <w:hideMark/>
          </w:tcPr>
          <w:p w14:paraId="21F988C9" w14:textId="77777777" w:rsidR="00966638" w:rsidRPr="00966638" w:rsidRDefault="00966638" w:rsidP="00966638">
            <w:pPr>
              <w:jc w:val="center"/>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7</w:t>
            </w:r>
          </w:p>
        </w:tc>
        <w:tc>
          <w:tcPr>
            <w:tcW w:w="2165" w:type="dxa"/>
            <w:noWrap/>
            <w:hideMark/>
          </w:tcPr>
          <w:p w14:paraId="7D015338"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FIT</w:t>
            </w:r>
          </w:p>
        </w:tc>
        <w:tc>
          <w:tcPr>
            <w:tcW w:w="1890" w:type="dxa"/>
            <w:noWrap/>
            <w:hideMark/>
          </w:tcPr>
          <w:p w14:paraId="36E28122"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126</w:t>
            </w:r>
          </w:p>
        </w:tc>
        <w:tc>
          <w:tcPr>
            <w:tcW w:w="2430" w:type="dxa"/>
            <w:noWrap/>
            <w:hideMark/>
          </w:tcPr>
          <w:p w14:paraId="2A80BD82"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2875</w:t>
            </w:r>
          </w:p>
        </w:tc>
        <w:tc>
          <w:tcPr>
            <w:tcW w:w="1890" w:type="dxa"/>
            <w:noWrap/>
            <w:hideMark/>
          </w:tcPr>
          <w:p w14:paraId="27F2FAFF" w14:textId="77777777" w:rsidR="00966638" w:rsidRPr="00966638" w:rsidRDefault="00966638" w:rsidP="009666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lang w:val="en-US" w:bidi="ar-SA"/>
              </w:rPr>
            </w:pPr>
            <w:r w:rsidRPr="00966638">
              <w:rPr>
                <w:rFonts w:ascii="Calibri" w:eastAsia="Times New Roman" w:hAnsi="Calibri" w:cs="Calibri"/>
                <w:color w:val="000000"/>
                <w:szCs w:val="22"/>
                <w:lang w:val="en-US" w:bidi="ar-SA"/>
              </w:rPr>
              <w:t>23</w:t>
            </w:r>
          </w:p>
        </w:tc>
      </w:tr>
      <w:tr w:rsidR="00966638" w:rsidRPr="00966638" w14:paraId="557DE192" w14:textId="77777777" w:rsidTr="0096663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gridSpan w:val="2"/>
            <w:noWrap/>
            <w:hideMark/>
          </w:tcPr>
          <w:p w14:paraId="53989FB4" w14:textId="77777777" w:rsidR="00966638" w:rsidRPr="00966638" w:rsidRDefault="00966638" w:rsidP="00966638">
            <w:pPr>
              <w:jc w:val="right"/>
              <w:rPr>
                <w:rFonts w:ascii="Calibri" w:eastAsia="Times New Roman" w:hAnsi="Calibri" w:cs="Calibri"/>
                <w:i/>
                <w:iCs/>
                <w:color w:val="000000"/>
                <w:sz w:val="20"/>
                <w:lang w:val="en-US" w:bidi="ar-SA"/>
              </w:rPr>
            </w:pPr>
            <w:r w:rsidRPr="00966638">
              <w:rPr>
                <w:rFonts w:ascii="Calibri" w:eastAsia="Times New Roman" w:hAnsi="Calibri" w:cs="Calibri"/>
                <w:i/>
                <w:iCs/>
                <w:color w:val="000000"/>
                <w:sz w:val="20"/>
                <w:lang w:val="en-US" w:bidi="ar-SA"/>
              </w:rPr>
              <w:t>Total dan Average</w:t>
            </w:r>
          </w:p>
        </w:tc>
        <w:tc>
          <w:tcPr>
            <w:tcW w:w="1890" w:type="dxa"/>
            <w:noWrap/>
            <w:hideMark/>
          </w:tcPr>
          <w:p w14:paraId="2133A19F"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966638">
              <w:rPr>
                <w:rFonts w:ascii="Calibri" w:eastAsia="Times New Roman" w:hAnsi="Calibri" w:cs="Calibri"/>
                <w:b/>
                <w:bCs/>
                <w:color w:val="000000"/>
                <w:szCs w:val="22"/>
                <w:lang w:val="en-US" w:bidi="ar-SA"/>
              </w:rPr>
              <w:t>908</w:t>
            </w:r>
          </w:p>
        </w:tc>
        <w:tc>
          <w:tcPr>
            <w:tcW w:w="2430" w:type="dxa"/>
            <w:noWrap/>
            <w:hideMark/>
          </w:tcPr>
          <w:p w14:paraId="54CC1372"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966638">
              <w:rPr>
                <w:rFonts w:ascii="Calibri" w:eastAsia="Times New Roman" w:hAnsi="Calibri" w:cs="Calibri"/>
                <w:b/>
                <w:bCs/>
                <w:color w:val="000000"/>
                <w:szCs w:val="22"/>
                <w:lang w:val="en-US" w:bidi="ar-SA"/>
              </w:rPr>
              <w:t>26434</w:t>
            </w:r>
          </w:p>
        </w:tc>
        <w:tc>
          <w:tcPr>
            <w:tcW w:w="1890" w:type="dxa"/>
            <w:noWrap/>
            <w:hideMark/>
          </w:tcPr>
          <w:p w14:paraId="3412EF94" w14:textId="77777777" w:rsidR="00966638" w:rsidRPr="00966638" w:rsidRDefault="00966638" w:rsidP="009666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bidi="ar-SA"/>
              </w:rPr>
            </w:pPr>
            <w:r w:rsidRPr="00966638">
              <w:rPr>
                <w:rFonts w:ascii="Calibri" w:eastAsia="Times New Roman" w:hAnsi="Calibri" w:cs="Calibri"/>
                <w:b/>
                <w:bCs/>
                <w:color w:val="000000"/>
                <w:szCs w:val="22"/>
                <w:lang w:val="en-US" w:bidi="ar-SA"/>
              </w:rPr>
              <w:t>29</w:t>
            </w:r>
          </w:p>
        </w:tc>
      </w:tr>
    </w:tbl>
    <w:p w14:paraId="594391F4" w14:textId="43BA0897" w:rsidR="00B72F6A" w:rsidRPr="008153B2" w:rsidRDefault="00B72F6A" w:rsidP="00B72F6A">
      <w:pPr>
        <w:pStyle w:val="ListParagraph"/>
        <w:ind w:left="450"/>
        <w:rPr>
          <w:rFonts w:ascii="Times New Roman" w:hAnsi="Times New Roman" w:cs="Times New Roman"/>
          <w:b/>
          <w:sz w:val="24"/>
          <w:szCs w:val="24"/>
        </w:rPr>
      </w:pPr>
      <w:r w:rsidRPr="008153B2">
        <w:rPr>
          <w:rFonts w:ascii="Times New Roman" w:hAnsi="Times New Roman" w:cs="Times New Roman"/>
          <w:i/>
          <w:iCs/>
          <w:sz w:val="18"/>
          <w:szCs w:val="18"/>
          <w:lang w:eastAsia="id-ID"/>
        </w:rPr>
        <w:t xml:space="preserve">catatan : sumber data laporan manajemen </w:t>
      </w:r>
      <w:r w:rsidR="0087494B">
        <w:rPr>
          <w:rStyle w:val="fontstyle01"/>
        </w:rPr>
        <w:t>Bagian Standar dan Layanan Akademik dan Pengembangan SDM</w:t>
      </w:r>
      <w:r w:rsidR="0087494B">
        <w:t xml:space="preserve"> </w:t>
      </w:r>
      <w:r w:rsidR="00AD0A35" w:rsidRPr="008153B2">
        <w:rPr>
          <w:rFonts w:ascii="Times New Roman" w:hAnsi="Times New Roman" w:cs="Times New Roman"/>
          <w:i/>
          <w:iCs/>
          <w:sz w:val="18"/>
          <w:szCs w:val="18"/>
          <w:lang w:eastAsia="id-ID"/>
        </w:rPr>
        <w:t>TW</w:t>
      </w:r>
      <w:r w:rsidRPr="008153B2">
        <w:rPr>
          <w:rFonts w:ascii="Times New Roman" w:hAnsi="Times New Roman" w:cs="Times New Roman"/>
          <w:i/>
          <w:iCs/>
          <w:sz w:val="18"/>
          <w:szCs w:val="18"/>
          <w:lang w:eastAsia="id-ID"/>
        </w:rPr>
        <w:t>_I</w:t>
      </w:r>
      <w:r w:rsidR="003F5231" w:rsidRPr="008153B2">
        <w:rPr>
          <w:rFonts w:ascii="Times New Roman" w:hAnsi="Times New Roman" w:cs="Times New Roman"/>
          <w:i/>
          <w:iCs/>
          <w:sz w:val="18"/>
          <w:szCs w:val="18"/>
          <w:lang w:eastAsia="id-ID"/>
        </w:rPr>
        <w:t>I_20</w:t>
      </w:r>
      <w:r w:rsidR="005F38F6">
        <w:rPr>
          <w:rFonts w:ascii="Times New Roman" w:hAnsi="Times New Roman" w:cs="Times New Roman"/>
          <w:i/>
          <w:iCs/>
          <w:sz w:val="18"/>
          <w:szCs w:val="18"/>
          <w:lang w:eastAsia="id-ID"/>
        </w:rPr>
        <w:t>20</w:t>
      </w:r>
    </w:p>
    <w:p w14:paraId="10431768" w14:textId="77777777" w:rsidR="00B72F6A" w:rsidRPr="008153B2" w:rsidRDefault="00B72F6A" w:rsidP="00EC6E59">
      <w:pPr>
        <w:pStyle w:val="ListParagraph"/>
        <w:spacing w:after="0"/>
        <w:ind w:left="426"/>
        <w:rPr>
          <w:rFonts w:ascii="Times New Roman" w:hAnsi="Times New Roman" w:cs="Times New Roman"/>
          <w:b/>
          <w:sz w:val="24"/>
          <w:szCs w:val="24"/>
          <w:lang w:val="id-ID"/>
        </w:rPr>
      </w:pPr>
    </w:p>
    <w:p w14:paraId="78E5BB7B" w14:textId="56EC8CBB" w:rsidR="00FF573B" w:rsidRPr="005E56CC" w:rsidRDefault="00B72F6A" w:rsidP="00FF573B">
      <w:pPr>
        <w:tabs>
          <w:tab w:val="center" w:pos="4680"/>
        </w:tabs>
        <w:ind w:left="360"/>
        <w:jc w:val="both"/>
        <w:rPr>
          <w:rFonts w:ascii="Times New Roman" w:hAnsi="Times New Roman" w:cs="Times New Roman"/>
        </w:rPr>
      </w:pPr>
      <w:r w:rsidRPr="008153B2">
        <w:rPr>
          <w:rFonts w:ascii="Times New Roman" w:hAnsi="Times New Roman" w:cs="Times New Roman"/>
        </w:rPr>
        <w:t>Rata-rata ra</w:t>
      </w:r>
      <w:r w:rsidR="00AD0A35" w:rsidRPr="008153B2">
        <w:rPr>
          <w:rFonts w:ascii="Times New Roman" w:hAnsi="Times New Roman" w:cs="Times New Roman"/>
        </w:rPr>
        <w:t>sio dosen mahasiswa TW_</w:t>
      </w:r>
      <w:r w:rsidR="00766D2D" w:rsidRPr="008153B2">
        <w:rPr>
          <w:rFonts w:ascii="Times New Roman" w:hAnsi="Times New Roman" w:cs="Times New Roman"/>
        </w:rPr>
        <w:t>I</w:t>
      </w:r>
      <w:r w:rsidR="00E550D3" w:rsidRPr="008153B2">
        <w:rPr>
          <w:rFonts w:ascii="Times New Roman" w:hAnsi="Times New Roman" w:cs="Times New Roman"/>
        </w:rPr>
        <w:t>I_20</w:t>
      </w:r>
      <w:r w:rsidR="001E79ED">
        <w:rPr>
          <w:rFonts w:ascii="Times New Roman" w:hAnsi="Times New Roman" w:cs="Times New Roman"/>
        </w:rPr>
        <w:t>20</w:t>
      </w:r>
      <w:r w:rsidRPr="008153B2">
        <w:rPr>
          <w:rFonts w:ascii="Times New Roman" w:hAnsi="Times New Roman" w:cs="Times New Roman"/>
        </w:rPr>
        <w:t xml:space="preserve"> untuk jenjang pendidikan S1 pada angka </w:t>
      </w:r>
      <w:r w:rsidR="00766D2D" w:rsidRPr="008153B2">
        <w:rPr>
          <w:rFonts w:ascii="Times New Roman" w:hAnsi="Times New Roman" w:cs="Times New Roman"/>
          <w:b/>
        </w:rPr>
        <w:t>1:3</w:t>
      </w:r>
      <w:r w:rsidR="001E79ED">
        <w:rPr>
          <w:rFonts w:ascii="Times New Roman" w:hAnsi="Times New Roman" w:cs="Times New Roman"/>
          <w:b/>
        </w:rPr>
        <w:t>1</w:t>
      </w:r>
      <w:r w:rsidRPr="008153B2">
        <w:rPr>
          <w:rFonts w:ascii="Times New Roman" w:hAnsi="Times New Roman" w:cs="Times New Roman"/>
        </w:rPr>
        <w:t xml:space="preserve">, jenjang pendidikan S2 pada angka </w:t>
      </w:r>
      <w:r w:rsidR="00E550D3" w:rsidRPr="008153B2">
        <w:rPr>
          <w:rFonts w:ascii="Times New Roman" w:hAnsi="Times New Roman" w:cs="Times New Roman"/>
          <w:b/>
        </w:rPr>
        <w:t>1:1</w:t>
      </w:r>
      <w:r w:rsidR="001E79ED">
        <w:rPr>
          <w:rFonts w:ascii="Times New Roman" w:hAnsi="Times New Roman" w:cs="Times New Roman"/>
          <w:b/>
        </w:rPr>
        <w:t>2</w:t>
      </w:r>
      <w:r w:rsidRPr="008153B2">
        <w:rPr>
          <w:rFonts w:ascii="Times New Roman" w:hAnsi="Times New Roman" w:cs="Times New Roman"/>
        </w:rPr>
        <w:t xml:space="preserve">, sedangkan untuk jenjang pendidikan D3 pada angka </w:t>
      </w:r>
      <w:r w:rsidR="001E79ED">
        <w:rPr>
          <w:rFonts w:ascii="Times New Roman" w:hAnsi="Times New Roman" w:cs="Times New Roman"/>
          <w:b/>
        </w:rPr>
        <w:t>1:2</w:t>
      </w:r>
      <w:r w:rsidR="00467024">
        <w:rPr>
          <w:rFonts w:ascii="Times New Roman" w:hAnsi="Times New Roman" w:cs="Times New Roman"/>
          <w:b/>
        </w:rPr>
        <w:t>2</w:t>
      </w:r>
      <w:r w:rsidRPr="008153B2">
        <w:rPr>
          <w:rFonts w:ascii="Times New Roman" w:hAnsi="Times New Roman" w:cs="Times New Roman"/>
        </w:rPr>
        <w:t xml:space="preserve">.  Selengkapnya dapat dilihat pada </w:t>
      </w:r>
      <w:r w:rsidR="000A49CC">
        <w:rPr>
          <w:rFonts w:ascii="Times New Roman" w:hAnsi="Times New Roman" w:cs="Times New Roman"/>
          <w:b/>
          <w:i/>
        </w:rPr>
        <w:fldChar w:fldCharType="begin"/>
      </w:r>
      <w:r w:rsidR="000A49CC" w:rsidRPr="005D28D7">
        <w:rPr>
          <w:rFonts w:ascii="Times New Roman" w:hAnsi="Times New Roman" w:cs="Times New Roman"/>
        </w:rPr>
        <w:instrText xml:space="preserve"> REF _Ref49158875 \h </w:instrText>
      </w:r>
      <w:r w:rsidR="000A49CC">
        <w:rPr>
          <w:rFonts w:ascii="Times New Roman" w:hAnsi="Times New Roman" w:cs="Times New Roman"/>
          <w:b/>
          <w:i/>
        </w:rPr>
      </w:r>
      <w:r w:rsidR="000A49CC">
        <w:rPr>
          <w:rFonts w:ascii="Times New Roman" w:hAnsi="Times New Roman" w:cs="Times New Roman"/>
          <w:b/>
          <w:i/>
        </w:rPr>
        <w:fldChar w:fldCharType="separate"/>
      </w:r>
      <w:r w:rsidR="005D28D7">
        <w:rPr>
          <w:rFonts w:ascii="Times New Roman" w:hAnsi="Times New Roman" w:cs="Times New Roman"/>
          <w:b/>
          <w:i/>
        </w:rPr>
        <w:t>Tabel</w:t>
      </w:r>
      <w:r w:rsidR="005D28D7" w:rsidRPr="008153B2">
        <w:rPr>
          <w:rFonts w:ascii="Times New Roman" w:hAnsi="Times New Roman" w:cs="Times New Roman"/>
          <w:b/>
          <w:i/>
        </w:rPr>
        <w:t xml:space="preserve"> </w:t>
      </w:r>
      <w:r w:rsidR="005D28D7">
        <w:rPr>
          <w:rFonts w:ascii="Times New Roman" w:hAnsi="Times New Roman" w:cs="Times New Roman"/>
          <w:b/>
          <w:i/>
          <w:noProof/>
        </w:rPr>
        <w:t>8</w:t>
      </w:r>
      <w:r w:rsidR="000A49CC">
        <w:rPr>
          <w:rFonts w:ascii="Times New Roman" w:hAnsi="Times New Roman" w:cs="Times New Roman"/>
          <w:b/>
          <w:i/>
        </w:rPr>
        <w:fldChar w:fldCharType="end"/>
      </w:r>
      <w:r w:rsidRPr="008153B2">
        <w:rPr>
          <w:rFonts w:ascii="Times New Roman" w:hAnsi="Times New Roman" w:cs="Times New Roman"/>
        </w:rPr>
        <w:t>. Jika dibandingkan dengan triwulan yang sama pada tahun sebelumnya</w:t>
      </w:r>
      <w:r w:rsidR="0065327C">
        <w:rPr>
          <w:rFonts w:ascii="Times New Roman" w:hAnsi="Times New Roman" w:cs="Times New Roman"/>
        </w:rPr>
        <w:t>,</w:t>
      </w:r>
      <w:r w:rsidRPr="008153B2">
        <w:rPr>
          <w:rFonts w:ascii="Times New Roman" w:hAnsi="Times New Roman" w:cs="Times New Roman"/>
        </w:rPr>
        <w:t xml:space="preserve"> </w:t>
      </w:r>
      <w:r w:rsidR="0065327C">
        <w:rPr>
          <w:rFonts w:ascii="Times New Roman" w:hAnsi="Times New Roman" w:cs="Times New Roman"/>
        </w:rPr>
        <w:t xml:space="preserve">terjadi perubahan angka rasio, </w:t>
      </w:r>
      <w:r w:rsidR="0099569F" w:rsidRPr="008153B2">
        <w:rPr>
          <w:rFonts w:ascii="Times New Roman" w:hAnsi="Times New Roman" w:cs="Times New Roman"/>
        </w:rPr>
        <w:t>dimana di TW_</w:t>
      </w:r>
      <w:r w:rsidR="00766D2D" w:rsidRPr="008153B2">
        <w:rPr>
          <w:rFonts w:ascii="Times New Roman" w:hAnsi="Times New Roman" w:cs="Times New Roman"/>
        </w:rPr>
        <w:t>I</w:t>
      </w:r>
      <w:r w:rsidR="0065327C">
        <w:rPr>
          <w:rFonts w:ascii="Times New Roman" w:hAnsi="Times New Roman" w:cs="Times New Roman"/>
        </w:rPr>
        <w:t>I_2019</w:t>
      </w:r>
      <w:r w:rsidRPr="008153B2">
        <w:rPr>
          <w:rFonts w:ascii="Times New Roman" w:hAnsi="Times New Roman" w:cs="Times New Roman"/>
        </w:rPr>
        <w:t xml:space="preserve"> rasio</w:t>
      </w:r>
      <w:r w:rsidR="0065327C">
        <w:rPr>
          <w:rFonts w:ascii="Times New Roman" w:hAnsi="Times New Roman" w:cs="Times New Roman"/>
        </w:rPr>
        <w:t xml:space="preserve"> jenjang pendidikan S2 pada angka </w:t>
      </w:r>
      <w:r w:rsidR="0065327C" w:rsidRPr="0065327C">
        <w:rPr>
          <w:rFonts w:ascii="Times New Roman" w:hAnsi="Times New Roman" w:cs="Times New Roman"/>
          <w:b/>
        </w:rPr>
        <w:t>1:12</w:t>
      </w:r>
      <w:r w:rsidR="0065327C">
        <w:rPr>
          <w:rFonts w:ascii="Times New Roman" w:hAnsi="Times New Roman" w:cs="Times New Roman"/>
        </w:rPr>
        <w:t xml:space="preserve">, jenjang S1/D4 pada angka </w:t>
      </w:r>
      <w:r w:rsidR="0065327C" w:rsidRPr="0065327C">
        <w:rPr>
          <w:rFonts w:ascii="Times New Roman" w:hAnsi="Times New Roman" w:cs="Times New Roman"/>
          <w:b/>
        </w:rPr>
        <w:t>1:31</w:t>
      </w:r>
      <w:r w:rsidR="0065327C">
        <w:rPr>
          <w:rFonts w:ascii="Times New Roman" w:hAnsi="Times New Roman" w:cs="Times New Roman"/>
        </w:rPr>
        <w:t xml:space="preserve">, dan jenjang D3 pada angka </w:t>
      </w:r>
      <w:r w:rsidR="0065327C" w:rsidRPr="0065327C">
        <w:rPr>
          <w:rFonts w:ascii="Times New Roman" w:hAnsi="Times New Roman" w:cs="Times New Roman"/>
          <w:b/>
        </w:rPr>
        <w:t>1:22</w:t>
      </w:r>
      <w:r w:rsidR="0065327C">
        <w:rPr>
          <w:rFonts w:ascii="Times New Roman" w:hAnsi="Times New Roman" w:cs="Times New Roman"/>
        </w:rPr>
        <w:t>,</w:t>
      </w:r>
      <w:r w:rsidR="0099569F" w:rsidRPr="008153B2">
        <w:rPr>
          <w:rFonts w:ascii="Times New Roman" w:hAnsi="Times New Roman" w:cs="Times New Roman"/>
        </w:rPr>
        <w:t xml:space="preserve"> sedangkan di TW_I</w:t>
      </w:r>
      <w:r w:rsidR="00766D2D" w:rsidRPr="008153B2">
        <w:rPr>
          <w:rFonts w:ascii="Times New Roman" w:hAnsi="Times New Roman" w:cs="Times New Roman"/>
        </w:rPr>
        <w:t>I</w:t>
      </w:r>
      <w:r w:rsidR="0065327C">
        <w:rPr>
          <w:rFonts w:ascii="Times New Roman" w:hAnsi="Times New Roman" w:cs="Times New Roman"/>
        </w:rPr>
        <w:t>_2020</w:t>
      </w:r>
      <w:r w:rsidRPr="008153B2">
        <w:rPr>
          <w:rFonts w:ascii="Times New Roman" w:hAnsi="Times New Roman" w:cs="Times New Roman"/>
        </w:rPr>
        <w:t xml:space="preserve"> rasionya masing-masing adalah </w:t>
      </w:r>
      <w:r w:rsidR="00766D2D" w:rsidRPr="008153B2">
        <w:rPr>
          <w:rFonts w:ascii="Times New Roman" w:hAnsi="Times New Roman" w:cs="Times New Roman"/>
          <w:b/>
        </w:rPr>
        <w:t>1:1</w:t>
      </w:r>
      <w:r w:rsidR="0065327C">
        <w:rPr>
          <w:rFonts w:ascii="Times New Roman" w:hAnsi="Times New Roman" w:cs="Times New Roman"/>
          <w:b/>
        </w:rPr>
        <w:t>2, 1:31</w:t>
      </w:r>
      <w:r w:rsidRPr="008153B2">
        <w:rPr>
          <w:rFonts w:ascii="Times New Roman" w:hAnsi="Times New Roman" w:cs="Times New Roman"/>
        </w:rPr>
        <w:t xml:space="preserve"> dan </w:t>
      </w:r>
      <w:r w:rsidR="0065327C">
        <w:rPr>
          <w:rFonts w:ascii="Times New Roman" w:hAnsi="Times New Roman" w:cs="Times New Roman"/>
          <w:b/>
        </w:rPr>
        <w:t>1:22</w:t>
      </w:r>
      <w:r w:rsidRPr="008153B2">
        <w:rPr>
          <w:rFonts w:ascii="Times New Roman" w:hAnsi="Times New Roman" w:cs="Times New Roman"/>
        </w:rPr>
        <w:t>. Secara angka, rasio do</w:t>
      </w:r>
      <w:r w:rsidR="0065327C">
        <w:rPr>
          <w:rFonts w:ascii="Times New Roman" w:hAnsi="Times New Roman" w:cs="Times New Roman"/>
        </w:rPr>
        <w:t>sen mahasiswa mengalami penurunan</w:t>
      </w:r>
      <w:r w:rsidRPr="008153B2">
        <w:rPr>
          <w:rFonts w:ascii="Times New Roman" w:hAnsi="Times New Roman" w:cs="Times New Roman"/>
        </w:rPr>
        <w:t xml:space="preserve">, </w:t>
      </w:r>
      <w:r w:rsidR="0065327C">
        <w:rPr>
          <w:rFonts w:ascii="Times New Roman" w:hAnsi="Times New Roman" w:cs="Times New Roman"/>
        </w:rPr>
        <w:t xml:space="preserve">namun </w:t>
      </w:r>
      <w:r w:rsidRPr="008153B2">
        <w:rPr>
          <w:rFonts w:ascii="Times New Roman" w:hAnsi="Times New Roman" w:cs="Times New Roman"/>
        </w:rPr>
        <w:t>sesuai ketentuan untuk rasio dosen mahasiswa, semakin kecil</w:t>
      </w:r>
      <w:r w:rsidR="0065327C">
        <w:rPr>
          <w:rFonts w:ascii="Times New Roman" w:hAnsi="Times New Roman" w:cs="Times New Roman"/>
        </w:rPr>
        <w:t xml:space="preserve"> rasio</w:t>
      </w:r>
      <w:r w:rsidRPr="008153B2">
        <w:rPr>
          <w:rFonts w:ascii="Times New Roman" w:hAnsi="Times New Roman" w:cs="Times New Roman"/>
        </w:rPr>
        <w:t xml:space="preserve">, </w:t>
      </w:r>
      <w:r w:rsidR="0065327C">
        <w:rPr>
          <w:rFonts w:ascii="Times New Roman" w:hAnsi="Times New Roman" w:cs="Times New Roman"/>
        </w:rPr>
        <w:t xml:space="preserve">maka </w:t>
      </w:r>
      <w:r w:rsidRPr="008153B2">
        <w:rPr>
          <w:rFonts w:ascii="Times New Roman" w:hAnsi="Times New Roman" w:cs="Times New Roman"/>
        </w:rPr>
        <w:t>semakin bagus. Seba</w:t>
      </w:r>
      <w:r w:rsidR="0099569F" w:rsidRPr="008153B2">
        <w:rPr>
          <w:rFonts w:ascii="Times New Roman" w:hAnsi="Times New Roman" w:cs="Times New Roman"/>
        </w:rPr>
        <w:t>ran rasio dosen mahasiswa TW_</w:t>
      </w:r>
      <w:r w:rsidR="00832DA7" w:rsidRPr="008153B2">
        <w:rPr>
          <w:rFonts w:ascii="Times New Roman" w:hAnsi="Times New Roman" w:cs="Times New Roman"/>
        </w:rPr>
        <w:t>I</w:t>
      </w:r>
      <w:r w:rsidR="0099569F" w:rsidRPr="008153B2">
        <w:rPr>
          <w:rFonts w:ascii="Times New Roman" w:hAnsi="Times New Roman" w:cs="Times New Roman"/>
        </w:rPr>
        <w:t>I_20</w:t>
      </w:r>
      <w:r w:rsidR="0065327C">
        <w:rPr>
          <w:rFonts w:ascii="Times New Roman" w:hAnsi="Times New Roman" w:cs="Times New Roman"/>
        </w:rPr>
        <w:t>20</w:t>
      </w:r>
      <w:r w:rsidRPr="008153B2">
        <w:rPr>
          <w:rFonts w:ascii="Times New Roman" w:hAnsi="Times New Roman" w:cs="Times New Roman"/>
        </w:rPr>
        <w:t xml:space="preserve"> per Prodi dapat dilihat pada </w:t>
      </w:r>
      <w:r w:rsidR="000A49CC">
        <w:rPr>
          <w:rFonts w:ascii="Times New Roman" w:hAnsi="Times New Roman" w:cs="Times New Roman"/>
          <w:b/>
          <w:i/>
        </w:rPr>
        <w:fldChar w:fldCharType="begin"/>
      </w:r>
      <w:r w:rsidR="000A49CC">
        <w:rPr>
          <w:rFonts w:ascii="Times New Roman" w:hAnsi="Times New Roman" w:cs="Times New Roman"/>
        </w:rPr>
        <w:instrText xml:space="preserve"> REF _Ref49158885 \h </w:instrText>
      </w:r>
      <w:r w:rsidR="000A49CC">
        <w:rPr>
          <w:rFonts w:ascii="Times New Roman" w:hAnsi="Times New Roman" w:cs="Times New Roman"/>
          <w:b/>
          <w:i/>
        </w:rPr>
      </w:r>
      <w:r w:rsidR="000A49CC">
        <w:rPr>
          <w:rFonts w:ascii="Times New Roman" w:hAnsi="Times New Roman" w:cs="Times New Roman"/>
          <w:b/>
          <w:i/>
        </w:rPr>
        <w:fldChar w:fldCharType="separate"/>
      </w:r>
      <w:r w:rsidR="007C62C2">
        <w:rPr>
          <w:rFonts w:ascii="Times New Roman" w:hAnsi="Times New Roman" w:cs="Times New Roman"/>
          <w:b/>
          <w:i/>
        </w:rPr>
        <w:t>Tabel</w:t>
      </w:r>
      <w:r w:rsidR="000A49CC" w:rsidRPr="008153B2">
        <w:rPr>
          <w:rFonts w:ascii="Times New Roman" w:hAnsi="Times New Roman" w:cs="Times New Roman"/>
          <w:b/>
          <w:i/>
        </w:rPr>
        <w:t xml:space="preserve"> </w:t>
      </w:r>
      <w:r w:rsidR="000A49CC">
        <w:rPr>
          <w:rFonts w:ascii="Times New Roman" w:hAnsi="Times New Roman" w:cs="Times New Roman"/>
          <w:b/>
          <w:i/>
          <w:noProof/>
        </w:rPr>
        <w:t>8</w:t>
      </w:r>
      <w:r w:rsidR="000A49CC">
        <w:rPr>
          <w:rFonts w:ascii="Times New Roman" w:hAnsi="Times New Roman" w:cs="Times New Roman"/>
          <w:b/>
          <w:i/>
        </w:rPr>
        <w:fldChar w:fldCharType="end"/>
      </w:r>
      <w:r w:rsidRPr="008153B2">
        <w:rPr>
          <w:rFonts w:ascii="Times New Roman" w:hAnsi="Times New Roman" w:cs="Times New Roman"/>
        </w:rPr>
        <w:t xml:space="preserve">. </w:t>
      </w:r>
      <w:r w:rsidR="00FF573B">
        <w:rPr>
          <w:rFonts w:ascii="Times New Roman" w:hAnsi="Times New Roman" w:cs="Times New Roman"/>
        </w:rPr>
        <w:t xml:space="preserve">Secara umum tidak semua Prodi dalam kategori sebuah Prodi yang sehat. </w:t>
      </w:r>
      <w:r w:rsidR="00FF573B" w:rsidRPr="005E56CC">
        <w:rPr>
          <w:rFonts w:ascii="Times New Roman" w:hAnsi="Times New Roman" w:cs="Times New Roman"/>
          <w:lang w:eastAsia="id-ID"/>
        </w:rPr>
        <w:t xml:space="preserve">Syarat kesehatan sebuah Prodi untuk Prodi Teknik dengan rasio sebesar 1:35 dan Prodi Sosial sebesar 1:40. </w:t>
      </w:r>
      <w:r w:rsidR="00FF573B">
        <w:rPr>
          <w:rFonts w:ascii="Times New Roman" w:hAnsi="Times New Roman" w:cs="Times New Roman"/>
          <w:lang w:eastAsia="id-ID"/>
        </w:rPr>
        <w:t>Prodi yang belum memenuhi persyaratan sebuah Prodi yang sehat, diantaranya adalah S1 Teknologi Informasi, S1 Digital Public Relation, S1 Desain Interior, dan S1 Kriya.</w:t>
      </w:r>
    </w:p>
    <w:p w14:paraId="2056618F" w14:textId="4597A957" w:rsidR="00766D2D" w:rsidRPr="008153B2" w:rsidRDefault="007C62C2" w:rsidP="00766D2D">
      <w:pPr>
        <w:pStyle w:val="Caption"/>
        <w:keepNext/>
        <w:spacing w:after="0"/>
        <w:jc w:val="center"/>
        <w:rPr>
          <w:rFonts w:ascii="Times New Roman" w:hAnsi="Times New Roman" w:cs="Times New Roman"/>
          <w:b/>
          <w:i w:val="0"/>
          <w:color w:val="auto"/>
          <w:sz w:val="22"/>
        </w:rPr>
      </w:pPr>
      <w:bookmarkStart w:id="44" w:name="_Ref49158875"/>
      <w:bookmarkStart w:id="45" w:name="_Toc49251749"/>
      <w:r>
        <w:rPr>
          <w:rFonts w:ascii="Times New Roman" w:hAnsi="Times New Roman" w:cs="Times New Roman"/>
          <w:b/>
          <w:i w:val="0"/>
          <w:color w:val="auto"/>
          <w:sz w:val="22"/>
        </w:rPr>
        <w:t>Tabel</w:t>
      </w:r>
      <w:r w:rsidR="00766D2D" w:rsidRPr="008153B2">
        <w:rPr>
          <w:rFonts w:ascii="Times New Roman" w:hAnsi="Times New Roman" w:cs="Times New Roman"/>
          <w:b/>
          <w:i w:val="0"/>
          <w:color w:val="auto"/>
          <w:sz w:val="22"/>
        </w:rPr>
        <w:t xml:space="preserve"> </w:t>
      </w:r>
      <w:r w:rsidR="00766D2D" w:rsidRPr="008153B2">
        <w:rPr>
          <w:rFonts w:ascii="Times New Roman" w:hAnsi="Times New Roman" w:cs="Times New Roman"/>
          <w:b/>
          <w:i w:val="0"/>
          <w:color w:val="auto"/>
          <w:sz w:val="22"/>
        </w:rPr>
        <w:fldChar w:fldCharType="begin"/>
      </w:r>
      <w:r w:rsidR="00766D2D" w:rsidRPr="008153B2">
        <w:rPr>
          <w:rFonts w:ascii="Times New Roman" w:hAnsi="Times New Roman" w:cs="Times New Roman"/>
          <w:b/>
          <w:i w:val="0"/>
          <w:color w:val="auto"/>
          <w:sz w:val="22"/>
        </w:rPr>
        <w:instrText xml:space="preserve"> SEQ Table \* ARABIC </w:instrText>
      </w:r>
      <w:r w:rsidR="00766D2D"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8</w:t>
      </w:r>
      <w:r w:rsidR="00766D2D" w:rsidRPr="008153B2">
        <w:rPr>
          <w:rFonts w:ascii="Times New Roman" w:hAnsi="Times New Roman" w:cs="Times New Roman"/>
          <w:b/>
          <w:i w:val="0"/>
          <w:color w:val="auto"/>
          <w:sz w:val="22"/>
        </w:rPr>
        <w:fldChar w:fldCharType="end"/>
      </w:r>
      <w:bookmarkEnd w:id="44"/>
      <w:r w:rsidR="00766D2D" w:rsidRPr="008153B2">
        <w:rPr>
          <w:rFonts w:ascii="Times New Roman" w:hAnsi="Times New Roman" w:cs="Times New Roman"/>
          <w:b/>
          <w:i w:val="0"/>
          <w:color w:val="auto"/>
          <w:sz w:val="22"/>
        </w:rPr>
        <w:t>. Rasio Dosen Mahasiswa per Jenjang Pendidikan TW_II_20</w:t>
      </w:r>
      <w:r w:rsidR="00913992">
        <w:rPr>
          <w:rFonts w:ascii="Times New Roman" w:hAnsi="Times New Roman" w:cs="Times New Roman"/>
          <w:b/>
          <w:i w:val="0"/>
          <w:color w:val="auto"/>
          <w:sz w:val="22"/>
        </w:rPr>
        <w:t>20</w:t>
      </w:r>
      <w:bookmarkEnd w:id="45"/>
    </w:p>
    <w:tbl>
      <w:tblPr>
        <w:tblStyle w:val="GridTable2-Accent41"/>
        <w:tblW w:w="9000" w:type="dxa"/>
        <w:tblInd w:w="360" w:type="dxa"/>
        <w:tblLook w:val="04A0" w:firstRow="1" w:lastRow="0" w:firstColumn="1" w:lastColumn="0" w:noHBand="0" w:noVBand="1"/>
      </w:tblPr>
      <w:tblGrid>
        <w:gridCol w:w="3240"/>
        <w:gridCol w:w="2070"/>
        <w:gridCol w:w="1890"/>
        <w:gridCol w:w="1800"/>
      </w:tblGrid>
      <w:tr w:rsidR="0034503C" w:rsidRPr="0034503C" w14:paraId="18EAC2F9" w14:textId="77777777" w:rsidTr="001E79E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40" w:type="dxa"/>
            <w:vMerge w:val="restart"/>
            <w:vAlign w:val="center"/>
            <w:hideMark/>
          </w:tcPr>
          <w:p w14:paraId="2CE978CD" w14:textId="77777777" w:rsidR="0034503C" w:rsidRPr="0034503C" w:rsidRDefault="0034503C" w:rsidP="001E79ED">
            <w:pPr>
              <w:jc w:val="center"/>
              <w:rPr>
                <w:rFonts w:ascii="Times New Roman" w:hAnsi="Times New Roman" w:cs="Times New Roman"/>
                <w:color w:val="000000"/>
                <w:sz w:val="20"/>
                <w:szCs w:val="22"/>
              </w:rPr>
            </w:pPr>
            <w:r w:rsidRPr="0034503C">
              <w:rPr>
                <w:rFonts w:ascii="Times New Roman" w:hAnsi="Times New Roman" w:cs="Times New Roman"/>
                <w:color w:val="000000"/>
                <w:sz w:val="20"/>
                <w:szCs w:val="22"/>
              </w:rPr>
              <w:t>Jenjang Pendidikan</w:t>
            </w:r>
          </w:p>
        </w:tc>
        <w:tc>
          <w:tcPr>
            <w:tcW w:w="5760" w:type="dxa"/>
            <w:gridSpan w:val="3"/>
            <w:vAlign w:val="center"/>
            <w:hideMark/>
          </w:tcPr>
          <w:p w14:paraId="13CC1FC0" w14:textId="77777777" w:rsidR="0034503C" w:rsidRPr="0034503C" w:rsidRDefault="0034503C" w:rsidP="001E79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Rasio Dosen Mahasiswa</w:t>
            </w:r>
          </w:p>
        </w:tc>
      </w:tr>
      <w:tr w:rsidR="001E79ED" w:rsidRPr="0034503C" w14:paraId="6FFF9077" w14:textId="77777777" w:rsidTr="001E79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40" w:type="dxa"/>
            <w:vMerge/>
            <w:vAlign w:val="center"/>
            <w:hideMark/>
          </w:tcPr>
          <w:p w14:paraId="0146831B" w14:textId="77777777" w:rsidR="0034503C" w:rsidRPr="0034503C" w:rsidRDefault="0034503C" w:rsidP="001E79ED">
            <w:pPr>
              <w:jc w:val="center"/>
              <w:rPr>
                <w:rFonts w:ascii="Times New Roman" w:hAnsi="Times New Roman" w:cs="Times New Roman"/>
                <w:color w:val="000000"/>
                <w:sz w:val="20"/>
                <w:szCs w:val="22"/>
              </w:rPr>
            </w:pPr>
          </w:p>
        </w:tc>
        <w:tc>
          <w:tcPr>
            <w:tcW w:w="2070" w:type="dxa"/>
            <w:noWrap/>
            <w:vAlign w:val="center"/>
            <w:hideMark/>
          </w:tcPr>
          <w:p w14:paraId="09206294" w14:textId="77777777" w:rsidR="0034503C" w:rsidRPr="001E79ED" w:rsidRDefault="0034503C" w:rsidP="001E79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2"/>
              </w:rPr>
            </w:pPr>
            <w:r w:rsidRPr="001E79ED">
              <w:rPr>
                <w:rFonts w:ascii="Times New Roman" w:hAnsi="Times New Roman" w:cs="Times New Roman"/>
                <w:b/>
                <w:color w:val="000000"/>
                <w:sz w:val="20"/>
                <w:szCs w:val="22"/>
              </w:rPr>
              <w:t>Dosen Tetap</w:t>
            </w:r>
          </w:p>
        </w:tc>
        <w:tc>
          <w:tcPr>
            <w:tcW w:w="1890" w:type="dxa"/>
            <w:noWrap/>
            <w:vAlign w:val="center"/>
            <w:hideMark/>
          </w:tcPr>
          <w:p w14:paraId="3A726AFC" w14:textId="77777777" w:rsidR="0034503C" w:rsidRPr="001E79ED" w:rsidRDefault="0034503C" w:rsidP="001E79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2"/>
              </w:rPr>
            </w:pPr>
            <w:r w:rsidRPr="001E79ED">
              <w:rPr>
                <w:rFonts w:ascii="Times New Roman" w:hAnsi="Times New Roman" w:cs="Times New Roman"/>
                <w:b/>
                <w:color w:val="000000"/>
                <w:sz w:val="20"/>
                <w:szCs w:val="22"/>
              </w:rPr>
              <w:t>Mahasiswa</w:t>
            </w:r>
          </w:p>
        </w:tc>
        <w:tc>
          <w:tcPr>
            <w:tcW w:w="1800" w:type="dxa"/>
            <w:noWrap/>
            <w:vAlign w:val="center"/>
            <w:hideMark/>
          </w:tcPr>
          <w:p w14:paraId="527F12C2" w14:textId="77777777" w:rsidR="0034503C" w:rsidRPr="001E79ED" w:rsidRDefault="0034503C" w:rsidP="001E79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2"/>
              </w:rPr>
            </w:pPr>
            <w:r w:rsidRPr="001E79ED">
              <w:rPr>
                <w:rFonts w:ascii="Times New Roman" w:hAnsi="Times New Roman" w:cs="Times New Roman"/>
                <w:b/>
                <w:color w:val="000000"/>
                <w:sz w:val="20"/>
                <w:szCs w:val="22"/>
              </w:rPr>
              <w:t>Rasio</w:t>
            </w:r>
          </w:p>
        </w:tc>
      </w:tr>
      <w:tr w:rsidR="001E79ED" w:rsidRPr="0034503C" w14:paraId="5A83808B" w14:textId="77777777" w:rsidTr="001E79ED">
        <w:trPr>
          <w:trHeight w:val="285"/>
        </w:trPr>
        <w:tc>
          <w:tcPr>
            <w:cnfStyle w:val="001000000000" w:firstRow="0" w:lastRow="0" w:firstColumn="1" w:lastColumn="0" w:oddVBand="0" w:evenVBand="0" w:oddHBand="0" w:evenHBand="0" w:firstRowFirstColumn="0" w:firstRowLastColumn="0" w:lastRowFirstColumn="0" w:lastRowLastColumn="0"/>
            <w:tcW w:w="3240" w:type="dxa"/>
            <w:noWrap/>
            <w:hideMark/>
          </w:tcPr>
          <w:p w14:paraId="3A5605F7" w14:textId="77777777" w:rsidR="0034503C" w:rsidRPr="0034503C" w:rsidRDefault="0034503C">
            <w:pPr>
              <w:rPr>
                <w:rFonts w:ascii="Times New Roman" w:hAnsi="Times New Roman" w:cs="Times New Roman"/>
                <w:color w:val="000000"/>
                <w:sz w:val="20"/>
                <w:szCs w:val="22"/>
              </w:rPr>
            </w:pPr>
            <w:r w:rsidRPr="0034503C">
              <w:rPr>
                <w:rFonts w:ascii="Times New Roman" w:hAnsi="Times New Roman" w:cs="Times New Roman"/>
                <w:color w:val="000000"/>
                <w:sz w:val="20"/>
                <w:szCs w:val="22"/>
              </w:rPr>
              <w:t>Jenjang S2</w:t>
            </w:r>
          </w:p>
        </w:tc>
        <w:tc>
          <w:tcPr>
            <w:tcW w:w="2070" w:type="dxa"/>
            <w:noWrap/>
            <w:hideMark/>
          </w:tcPr>
          <w:p w14:paraId="112F9B64" w14:textId="77777777" w:rsidR="0034503C" w:rsidRPr="0034503C" w:rsidRDefault="0034503C" w:rsidP="001E79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41</w:t>
            </w:r>
          </w:p>
        </w:tc>
        <w:tc>
          <w:tcPr>
            <w:tcW w:w="1890" w:type="dxa"/>
            <w:noWrap/>
            <w:hideMark/>
          </w:tcPr>
          <w:p w14:paraId="6A6909D1" w14:textId="77777777" w:rsidR="0034503C" w:rsidRPr="0034503C" w:rsidRDefault="0034503C" w:rsidP="001E79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481</w:t>
            </w:r>
          </w:p>
        </w:tc>
        <w:tc>
          <w:tcPr>
            <w:tcW w:w="1800" w:type="dxa"/>
            <w:noWrap/>
            <w:hideMark/>
          </w:tcPr>
          <w:p w14:paraId="5AAA837F" w14:textId="77777777" w:rsidR="0034503C" w:rsidRPr="0034503C" w:rsidRDefault="0034503C" w:rsidP="001E79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12</w:t>
            </w:r>
          </w:p>
        </w:tc>
      </w:tr>
      <w:tr w:rsidR="001E79ED" w:rsidRPr="0034503C" w14:paraId="7DA16A4B" w14:textId="77777777" w:rsidTr="001E79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40" w:type="dxa"/>
            <w:noWrap/>
            <w:hideMark/>
          </w:tcPr>
          <w:p w14:paraId="01E7336F" w14:textId="77777777" w:rsidR="0034503C" w:rsidRPr="0034503C" w:rsidRDefault="0034503C">
            <w:pPr>
              <w:rPr>
                <w:rFonts w:ascii="Times New Roman" w:hAnsi="Times New Roman" w:cs="Times New Roman"/>
                <w:color w:val="000000"/>
                <w:sz w:val="20"/>
                <w:szCs w:val="22"/>
              </w:rPr>
            </w:pPr>
            <w:r w:rsidRPr="0034503C">
              <w:rPr>
                <w:rFonts w:ascii="Times New Roman" w:hAnsi="Times New Roman" w:cs="Times New Roman"/>
                <w:color w:val="000000"/>
                <w:sz w:val="20"/>
                <w:szCs w:val="22"/>
              </w:rPr>
              <w:t>Jenjang S1/D4</w:t>
            </w:r>
          </w:p>
        </w:tc>
        <w:tc>
          <w:tcPr>
            <w:tcW w:w="2070" w:type="dxa"/>
            <w:noWrap/>
            <w:hideMark/>
          </w:tcPr>
          <w:p w14:paraId="1DACE21F" w14:textId="77777777" w:rsidR="0034503C" w:rsidRPr="0034503C" w:rsidRDefault="0034503C" w:rsidP="001E79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758</w:t>
            </w:r>
          </w:p>
        </w:tc>
        <w:tc>
          <w:tcPr>
            <w:tcW w:w="1890" w:type="dxa"/>
            <w:noWrap/>
            <w:hideMark/>
          </w:tcPr>
          <w:p w14:paraId="0C6B8CF8" w14:textId="77777777" w:rsidR="0034503C" w:rsidRPr="0034503C" w:rsidRDefault="0034503C" w:rsidP="001E79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23516</w:t>
            </w:r>
          </w:p>
        </w:tc>
        <w:tc>
          <w:tcPr>
            <w:tcW w:w="1800" w:type="dxa"/>
            <w:noWrap/>
            <w:hideMark/>
          </w:tcPr>
          <w:p w14:paraId="150BB813" w14:textId="5FF5DF07" w:rsidR="0034503C" w:rsidRPr="0034503C" w:rsidRDefault="0034503C" w:rsidP="001E79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3</w:t>
            </w:r>
            <w:r w:rsidR="00467024">
              <w:rPr>
                <w:rFonts w:ascii="Times New Roman" w:hAnsi="Times New Roman" w:cs="Times New Roman"/>
                <w:color w:val="000000"/>
                <w:sz w:val="20"/>
                <w:szCs w:val="22"/>
              </w:rPr>
              <w:t>1</w:t>
            </w:r>
          </w:p>
        </w:tc>
      </w:tr>
      <w:tr w:rsidR="001E79ED" w:rsidRPr="0034503C" w14:paraId="6746149D" w14:textId="77777777" w:rsidTr="001E79ED">
        <w:trPr>
          <w:trHeight w:val="285"/>
        </w:trPr>
        <w:tc>
          <w:tcPr>
            <w:cnfStyle w:val="001000000000" w:firstRow="0" w:lastRow="0" w:firstColumn="1" w:lastColumn="0" w:oddVBand="0" w:evenVBand="0" w:oddHBand="0" w:evenHBand="0" w:firstRowFirstColumn="0" w:firstRowLastColumn="0" w:lastRowFirstColumn="0" w:lastRowLastColumn="0"/>
            <w:tcW w:w="3240" w:type="dxa"/>
            <w:noWrap/>
            <w:hideMark/>
          </w:tcPr>
          <w:p w14:paraId="3477C4B2" w14:textId="77777777" w:rsidR="0034503C" w:rsidRPr="0034503C" w:rsidRDefault="0034503C">
            <w:pPr>
              <w:rPr>
                <w:rFonts w:ascii="Times New Roman" w:hAnsi="Times New Roman" w:cs="Times New Roman"/>
                <w:color w:val="000000"/>
                <w:sz w:val="20"/>
                <w:szCs w:val="22"/>
              </w:rPr>
            </w:pPr>
            <w:r w:rsidRPr="0034503C">
              <w:rPr>
                <w:rFonts w:ascii="Times New Roman" w:hAnsi="Times New Roman" w:cs="Times New Roman"/>
                <w:color w:val="000000"/>
                <w:sz w:val="20"/>
                <w:szCs w:val="22"/>
              </w:rPr>
              <w:t>Jenjang D3</w:t>
            </w:r>
          </w:p>
        </w:tc>
        <w:tc>
          <w:tcPr>
            <w:tcW w:w="2070" w:type="dxa"/>
            <w:noWrap/>
            <w:hideMark/>
          </w:tcPr>
          <w:p w14:paraId="71C1A778" w14:textId="77777777" w:rsidR="0034503C" w:rsidRPr="0034503C" w:rsidRDefault="0034503C" w:rsidP="001E79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109</w:t>
            </w:r>
          </w:p>
        </w:tc>
        <w:tc>
          <w:tcPr>
            <w:tcW w:w="1890" w:type="dxa"/>
            <w:noWrap/>
            <w:hideMark/>
          </w:tcPr>
          <w:p w14:paraId="2D429963" w14:textId="77777777" w:rsidR="0034503C" w:rsidRPr="0034503C" w:rsidRDefault="0034503C" w:rsidP="001E79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2437</w:t>
            </w:r>
          </w:p>
        </w:tc>
        <w:tc>
          <w:tcPr>
            <w:tcW w:w="1800" w:type="dxa"/>
            <w:noWrap/>
            <w:hideMark/>
          </w:tcPr>
          <w:p w14:paraId="6F0328EE" w14:textId="4CC9C271" w:rsidR="0034503C" w:rsidRPr="0034503C" w:rsidRDefault="0034503C" w:rsidP="001E79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2"/>
              </w:rPr>
            </w:pPr>
            <w:r w:rsidRPr="0034503C">
              <w:rPr>
                <w:rFonts w:ascii="Times New Roman" w:hAnsi="Times New Roman" w:cs="Times New Roman"/>
                <w:color w:val="000000"/>
                <w:sz w:val="20"/>
                <w:szCs w:val="22"/>
              </w:rPr>
              <w:t>2</w:t>
            </w:r>
            <w:r w:rsidR="00467024">
              <w:rPr>
                <w:rFonts w:ascii="Times New Roman" w:hAnsi="Times New Roman" w:cs="Times New Roman"/>
                <w:color w:val="000000"/>
                <w:sz w:val="20"/>
                <w:szCs w:val="22"/>
              </w:rPr>
              <w:t>2</w:t>
            </w:r>
          </w:p>
        </w:tc>
      </w:tr>
      <w:tr w:rsidR="001E79ED" w:rsidRPr="0034503C" w14:paraId="452C95A5" w14:textId="77777777" w:rsidTr="001E79E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240" w:type="dxa"/>
            <w:noWrap/>
            <w:hideMark/>
          </w:tcPr>
          <w:p w14:paraId="0691C971" w14:textId="77777777" w:rsidR="0034503C" w:rsidRPr="0034503C" w:rsidRDefault="0034503C">
            <w:pPr>
              <w:rPr>
                <w:rFonts w:ascii="Times New Roman" w:hAnsi="Times New Roman" w:cs="Times New Roman"/>
                <w:color w:val="000000"/>
                <w:sz w:val="20"/>
                <w:szCs w:val="22"/>
              </w:rPr>
            </w:pPr>
            <w:r w:rsidRPr="0034503C">
              <w:rPr>
                <w:rFonts w:ascii="Times New Roman" w:hAnsi="Times New Roman" w:cs="Times New Roman"/>
                <w:color w:val="000000"/>
                <w:sz w:val="20"/>
                <w:szCs w:val="22"/>
              </w:rPr>
              <w:t> </w:t>
            </w:r>
          </w:p>
        </w:tc>
        <w:tc>
          <w:tcPr>
            <w:tcW w:w="2070" w:type="dxa"/>
            <w:noWrap/>
            <w:hideMark/>
          </w:tcPr>
          <w:p w14:paraId="21E9B7F0" w14:textId="77777777" w:rsidR="0034503C" w:rsidRPr="001E79ED" w:rsidRDefault="0034503C" w:rsidP="001E79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2"/>
              </w:rPr>
            </w:pPr>
            <w:r w:rsidRPr="001E79ED">
              <w:rPr>
                <w:rFonts w:ascii="Times New Roman" w:hAnsi="Times New Roman" w:cs="Times New Roman"/>
                <w:b/>
                <w:color w:val="000000"/>
                <w:sz w:val="20"/>
                <w:szCs w:val="22"/>
              </w:rPr>
              <w:t>908</w:t>
            </w:r>
          </w:p>
        </w:tc>
        <w:tc>
          <w:tcPr>
            <w:tcW w:w="1890" w:type="dxa"/>
            <w:noWrap/>
            <w:hideMark/>
          </w:tcPr>
          <w:p w14:paraId="1E423B65" w14:textId="77777777" w:rsidR="0034503C" w:rsidRPr="001E79ED" w:rsidRDefault="0034503C" w:rsidP="001E79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2"/>
              </w:rPr>
            </w:pPr>
            <w:r w:rsidRPr="001E79ED">
              <w:rPr>
                <w:rFonts w:ascii="Times New Roman" w:hAnsi="Times New Roman" w:cs="Times New Roman"/>
                <w:b/>
                <w:color w:val="000000"/>
                <w:sz w:val="20"/>
                <w:szCs w:val="22"/>
              </w:rPr>
              <w:t>26434</w:t>
            </w:r>
          </w:p>
        </w:tc>
        <w:tc>
          <w:tcPr>
            <w:tcW w:w="1800" w:type="dxa"/>
            <w:noWrap/>
            <w:hideMark/>
          </w:tcPr>
          <w:p w14:paraId="6DED56EC" w14:textId="77777777" w:rsidR="0034503C" w:rsidRPr="001E79ED" w:rsidRDefault="0034503C" w:rsidP="001E79E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0"/>
                <w:szCs w:val="22"/>
              </w:rPr>
            </w:pPr>
            <w:r w:rsidRPr="001E79ED">
              <w:rPr>
                <w:rFonts w:ascii="Times New Roman" w:hAnsi="Times New Roman" w:cs="Times New Roman"/>
                <w:b/>
                <w:color w:val="000000"/>
                <w:sz w:val="20"/>
                <w:szCs w:val="22"/>
              </w:rPr>
              <w:t>29</w:t>
            </w:r>
          </w:p>
        </w:tc>
      </w:tr>
    </w:tbl>
    <w:p w14:paraId="5A75A2CC" w14:textId="3E790A13" w:rsidR="00B72F6A" w:rsidRPr="008153B2" w:rsidRDefault="0034503C" w:rsidP="00B72F6A">
      <w:pPr>
        <w:pStyle w:val="ListParagraph"/>
        <w:ind w:left="360"/>
        <w:rPr>
          <w:rFonts w:ascii="Times New Roman" w:hAnsi="Times New Roman" w:cs="Times New Roman"/>
          <w:b/>
          <w:sz w:val="24"/>
          <w:szCs w:val="24"/>
        </w:rPr>
      </w:pPr>
      <w:r w:rsidRPr="008153B2">
        <w:rPr>
          <w:rFonts w:ascii="Times New Roman" w:hAnsi="Times New Roman" w:cs="Times New Roman"/>
          <w:i/>
          <w:iCs/>
          <w:sz w:val="18"/>
          <w:szCs w:val="18"/>
          <w:lang w:eastAsia="id-ID"/>
        </w:rPr>
        <w:t xml:space="preserve"> </w:t>
      </w:r>
      <w:r w:rsidR="00B72F6A" w:rsidRPr="008153B2">
        <w:rPr>
          <w:rFonts w:ascii="Times New Roman" w:hAnsi="Times New Roman" w:cs="Times New Roman"/>
          <w:i/>
          <w:iCs/>
          <w:sz w:val="18"/>
          <w:szCs w:val="18"/>
          <w:lang w:eastAsia="id-ID"/>
        </w:rPr>
        <w:t>catatan : s</w:t>
      </w:r>
      <w:r w:rsidR="000358DD" w:rsidRPr="008153B2">
        <w:rPr>
          <w:rFonts w:ascii="Times New Roman" w:hAnsi="Times New Roman" w:cs="Times New Roman"/>
          <w:i/>
          <w:iCs/>
          <w:sz w:val="18"/>
          <w:szCs w:val="18"/>
          <w:lang w:eastAsia="id-ID"/>
        </w:rPr>
        <w:t xml:space="preserve">umber data laporan manajemen </w:t>
      </w:r>
      <w:r w:rsidR="0087494B">
        <w:rPr>
          <w:rStyle w:val="fontstyle01"/>
        </w:rPr>
        <w:t>Bagian Standar dan Layanan Akademik dan Pengembangan SDM</w:t>
      </w:r>
      <w:r w:rsidR="0087494B">
        <w:t xml:space="preserve"> </w:t>
      </w:r>
      <w:r w:rsidR="00AD0A35" w:rsidRPr="008153B2">
        <w:rPr>
          <w:rFonts w:ascii="Times New Roman" w:hAnsi="Times New Roman" w:cs="Times New Roman"/>
          <w:i/>
          <w:iCs/>
          <w:sz w:val="18"/>
          <w:szCs w:val="18"/>
          <w:lang w:eastAsia="id-ID"/>
        </w:rPr>
        <w:t>TW</w:t>
      </w:r>
      <w:r w:rsidR="000358DD" w:rsidRPr="008153B2">
        <w:rPr>
          <w:rFonts w:ascii="Times New Roman" w:hAnsi="Times New Roman" w:cs="Times New Roman"/>
          <w:i/>
          <w:iCs/>
          <w:sz w:val="18"/>
          <w:szCs w:val="18"/>
          <w:lang w:eastAsia="id-ID"/>
        </w:rPr>
        <w:t>_I</w:t>
      </w:r>
      <w:r w:rsidR="00766D2D" w:rsidRPr="008153B2">
        <w:rPr>
          <w:rFonts w:ascii="Times New Roman" w:hAnsi="Times New Roman" w:cs="Times New Roman"/>
          <w:i/>
          <w:iCs/>
          <w:sz w:val="18"/>
          <w:szCs w:val="18"/>
          <w:lang w:eastAsia="id-ID"/>
        </w:rPr>
        <w:t>I</w:t>
      </w:r>
      <w:r w:rsidR="000358DD" w:rsidRPr="008153B2">
        <w:rPr>
          <w:rFonts w:ascii="Times New Roman" w:hAnsi="Times New Roman" w:cs="Times New Roman"/>
          <w:i/>
          <w:iCs/>
          <w:sz w:val="18"/>
          <w:szCs w:val="18"/>
          <w:lang w:eastAsia="id-ID"/>
        </w:rPr>
        <w:t>_20</w:t>
      </w:r>
      <w:r w:rsidR="001E79ED">
        <w:rPr>
          <w:rFonts w:ascii="Times New Roman" w:hAnsi="Times New Roman" w:cs="Times New Roman"/>
          <w:i/>
          <w:iCs/>
          <w:sz w:val="18"/>
          <w:szCs w:val="18"/>
          <w:lang w:eastAsia="id-ID"/>
        </w:rPr>
        <w:t>20</w:t>
      </w:r>
    </w:p>
    <w:p w14:paraId="6DF34D5D" w14:textId="77777777" w:rsidR="00E4111C" w:rsidRPr="008153B2" w:rsidRDefault="00E4111C" w:rsidP="00E4111C">
      <w:pPr>
        <w:pStyle w:val="Caption"/>
        <w:keepNext/>
        <w:spacing w:after="0"/>
        <w:jc w:val="center"/>
        <w:rPr>
          <w:rFonts w:ascii="Times New Roman" w:hAnsi="Times New Roman" w:cs="Times New Roman"/>
          <w:b/>
          <w:i w:val="0"/>
          <w:color w:val="auto"/>
          <w:sz w:val="22"/>
        </w:rPr>
      </w:pPr>
    </w:p>
    <w:p w14:paraId="29EBE026" w14:textId="77777777" w:rsidR="00E4111C" w:rsidRPr="008153B2" w:rsidRDefault="00E4111C" w:rsidP="00E4111C">
      <w:pPr>
        <w:pStyle w:val="Caption"/>
        <w:keepNext/>
        <w:spacing w:after="0"/>
        <w:jc w:val="center"/>
        <w:rPr>
          <w:rFonts w:ascii="Times New Roman" w:hAnsi="Times New Roman" w:cs="Times New Roman"/>
          <w:b/>
          <w:i w:val="0"/>
          <w:color w:val="auto"/>
          <w:sz w:val="22"/>
        </w:rPr>
      </w:pPr>
    </w:p>
    <w:p w14:paraId="5902D2EB" w14:textId="77777777" w:rsidR="00E4111C" w:rsidRPr="008153B2" w:rsidRDefault="00E4111C" w:rsidP="00E4111C">
      <w:pPr>
        <w:pStyle w:val="Caption"/>
        <w:keepNext/>
        <w:spacing w:after="0"/>
        <w:jc w:val="center"/>
        <w:rPr>
          <w:rFonts w:ascii="Times New Roman" w:hAnsi="Times New Roman" w:cs="Times New Roman"/>
          <w:b/>
          <w:i w:val="0"/>
          <w:color w:val="auto"/>
          <w:sz w:val="22"/>
        </w:rPr>
      </w:pPr>
    </w:p>
    <w:p w14:paraId="5C62554A" w14:textId="77777777" w:rsidR="00E4111C" w:rsidRPr="008153B2" w:rsidRDefault="00E4111C" w:rsidP="00E4111C">
      <w:pPr>
        <w:rPr>
          <w:rFonts w:ascii="Times New Roman" w:hAnsi="Times New Roman" w:cs="Times New Roman"/>
        </w:rPr>
      </w:pPr>
    </w:p>
    <w:p w14:paraId="436EE282" w14:textId="7F099A8E" w:rsidR="00E4111C" w:rsidRPr="008153B2" w:rsidRDefault="007C62C2" w:rsidP="00E4111C">
      <w:pPr>
        <w:pStyle w:val="Caption"/>
        <w:keepNext/>
        <w:spacing w:after="0"/>
        <w:jc w:val="center"/>
        <w:rPr>
          <w:rFonts w:ascii="Times New Roman" w:hAnsi="Times New Roman" w:cs="Times New Roman"/>
          <w:b/>
          <w:i w:val="0"/>
          <w:color w:val="auto"/>
          <w:sz w:val="22"/>
        </w:rPr>
      </w:pPr>
      <w:bookmarkStart w:id="46" w:name="_Ref49158885"/>
      <w:bookmarkStart w:id="47" w:name="_Toc49251750"/>
      <w:r>
        <w:rPr>
          <w:rFonts w:ascii="Times New Roman" w:hAnsi="Times New Roman" w:cs="Times New Roman"/>
          <w:b/>
          <w:i w:val="0"/>
          <w:color w:val="auto"/>
          <w:sz w:val="22"/>
        </w:rPr>
        <w:lastRenderedPageBreak/>
        <w:t>Tabel</w:t>
      </w:r>
      <w:r w:rsidR="00E4111C" w:rsidRPr="008153B2">
        <w:rPr>
          <w:rFonts w:ascii="Times New Roman" w:hAnsi="Times New Roman" w:cs="Times New Roman"/>
          <w:b/>
          <w:i w:val="0"/>
          <w:color w:val="auto"/>
          <w:sz w:val="22"/>
        </w:rPr>
        <w:t xml:space="preserve"> </w:t>
      </w:r>
      <w:r w:rsidR="00E4111C" w:rsidRPr="008153B2">
        <w:rPr>
          <w:rFonts w:ascii="Times New Roman" w:hAnsi="Times New Roman" w:cs="Times New Roman"/>
          <w:b/>
          <w:i w:val="0"/>
          <w:color w:val="auto"/>
          <w:sz w:val="22"/>
        </w:rPr>
        <w:fldChar w:fldCharType="begin"/>
      </w:r>
      <w:r w:rsidR="00E4111C" w:rsidRPr="008153B2">
        <w:rPr>
          <w:rFonts w:ascii="Times New Roman" w:hAnsi="Times New Roman" w:cs="Times New Roman"/>
          <w:b/>
          <w:i w:val="0"/>
          <w:color w:val="auto"/>
          <w:sz w:val="22"/>
        </w:rPr>
        <w:instrText xml:space="preserve"> SEQ Table \* ARABIC </w:instrText>
      </w:r>
      <w:r w:rsidR="00E4111C"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9</w:t>
      </w:r>
      <w:r w:rsidR="00E4111C" w:rsidRPr="008153B2">
        <w:rPr>
          <w:rFonts w:ascii="Times New Roman" w:hAnsi="Times New Roman" w:cs="Times New Roman"/>
          <w:b/>
          <w:i w:val="0"/>
          <w:color w:val="auto"/>
          <w:sz w:val="22"/>
        </w:rPr>
        <w:fldChar w:fldCharType="end"/>
      </w:r>
      <w:bookmarkEnd w:id="46"/>
      <w:r w:rsidR="00E4111C" w:rsidRPr="008153B2">
        <w:rPr>
          <w:rFonts w:ascii="Times New Roman" w:hAnsi="Times New Roman" w:cs="Times New Roman"/>
          <w:b/>
          <w:i w:val="0"/>
          <w:color w:val="auto"/>
          <w:sz w:val="22"/>
        </w:rPr>
        <w:t>. Sebaran Rasio Dosen Mahasiswa per Prodi TW_II_20</w:t>
      </w:r>
      <w:r w:rsidR="00FF573B">
        <w:rPr>
          <w:rFonts w:ascii="Times New Roman" w:hAnsi="Times New Roman" w:cs="Times New Roman"/>
          <w:b/>
          <w:i w:val="0"/>
          <w:color w:val="auto"/>
          <w:sz w:val="22"/>
        </w:rPr>
        <w:t>20</w:t>
      </w:r>
      <w:bookmarkEnd w:id="47"/>
    </w:p>
    <w:tbl>
      <w:tblPr>
        <w:tblStyle w:val="GridTable5Dark-Accent61"/>
        <w:tblW w:w="9270" w:type="dxa"/>
        <w:tblLook w:val="04A0" w:firstRow="1" w:lastRow="0" w:firstColumn="1" w:lastColumn="0" w:noHBand="0" w:noVBand="1"/>
      </w:tblPr>
      <w:tblGrid>
        <w:gridCol w:w="480"/>
        <w:gridCol w:w="976"/>
        <w:gridCol w:w="4426"/>
        <w:gridCol w:w="790"/>
        <w:gridCol w:w="1246"/>
        <w:gridCol w:w="1352"/>
      </w:tblGrid>
      <w:tr w:rsidR="0065327C" w:rsidRPr="00EC6040" w14:paraId="5F50F60F" w14:textId="77777777" w:rsidTr="00EC604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80" w:type="dxa"/>
            <w:vMerge w:val="restart"/>
            <w:hideMark/>
          </w:tcPr>
          <w:p w14:paraId="0FF45AEA" w14:textId="77777777" w:rsidR="0065327C" w:rsidRPr="00EC6040" w:rsidRDefault="0065327C" w:rsidP="0065327C">
            <w:pPr>
              <w:jc w:val="center"/>
              <w:rPr>
                <w:rFonts w:ascii="Times New Roman" w:hAnsi="Times New Roman" w:cs="Times New Roman"/>
                <w:color w:val="000000"/>
                <w:sz w:val="18"/>
                <w:szCs w:val="18"/>
              </w:rPr>
            </w:pPr>
            <w:r w:rsidRPr="00EC6040">
              <w:rPr>
                <w:rFonts w:ascii="Times New Roman" w:hAnsi="Times New Roman" w:cs="Times New Roman"/>
                <w:bCs w:val="0"/>
                <w:color w:val="000000"/>
                <w:sz w:val="18"/>
                <w:szCs w:val="18"/>
              </w:rPr>
              <w:t>No</w:t>
            </w:r>
          </w:p>
        </w:tc>
        <w:tc>
          <w:tcPr>
            <w:tcW w:w="976" w:type="dxa"/>
            <w:vMerge w:val="restart"/>
            <w:hideMark/>
          </w:tcPr>
          <w:p w14:paraId="2C5073A3" w14:textId="77777777" w:rsidR="0065327C" w:rsidRPr="00EC6040" w:rsidRDefault="0065327C" w:rsidP="006532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18"/>
                <w:szCs w:val="18"/>
              </w:rPr>
            </w:pPr>
            <w:r w:rsidRPr="00EC6040">
              <w:rPr>
                <w:rFonts w:ascii="Times New Roman" w:hAnsi="Times New Roman" w:cs="Times New Roman"/>
                <w:bCs w:val="0"/>
                <w:color w:val="000000"/>
                <w:sz w:val="18"/>
                <w:szCs w:val="18"/>
              </w:rPr>
              <w:t>Fakultas</w:t>
            </w:r>
          </w:p>
        </w:tc>
        <w:tc>
          <w:tcPr>
            <w:tcW w:w="4426" w:type="dxa"/>
            <w:vMerge w:val="restart"/>
            <w:hideMark/>
          </w:tcPr>
          <w:p w14:paraId="257109A3" w14:textId="77777777" w:rsidR="0065327C" w:rsidRPr="00EC6040" w:rsidRDefault="0065327C" w:rsidP="006532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18"/>
                <w:szCs w:val="18"/>
              </w:rPr>
            </w:pPr>
            <w:r w:rsidRPr="00EC6040">
              <w:rPr>
                <w:rFonts w:ascii="Times New Roman" w:hAnsi="Times New Roman" w:cs="Times New Roman"/>
                <w:bCs w:val="0"/>
                <w:color w:val="000000"/>
                <w:sz w:val="18"/>
                <w:szCs w:val="18"/>
              </w:rPr>
              <w:t>Prodi</w:t>
            </w:r>
          </w:p>
        </w:tc>
        <w:tc>
          <w:tcPr>
            <w:tcW w:w="2036" w:type="dxa"/>
            <w:gridSpan w:val="2"/>
            <w:hideMark/>
          </w:tcPr>
          <w:p w14:paraId="7C8B6862" w14:textId="77777777" w:rsidR="0065327C" w:rsidRPr="00EC6040" w:rsidRDefault="0065327C" w:rsidP="006532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18"/>
                <w:szCs w:val="18"/>
              </w:rPr>
            </w:pPr>
            <w:r w:rsidRPr="00EC6040">
              <w:rPr>
                <w:rFonts w:ascii="Times New Roman" w:hAnsi="Times New Roman" w:cs="Times New Roman"/>
                <w:bCs w:val="0"/>
                <w:color w:val="000000"/>
                <w:sz w:val="18"/>
                <w:szCs w:val="18"/>
              </w:rPr>
              <w:t>Jumlah</w:t>
            </w:r>
          </w:p>
        </w:tc>
        <w:tc>
          <w:tcPr>
            <w:tcW w:w="1352" w:type="dxa"/>
            <w:vMerge w:val="restart"/>
            <w:hideMark/>
          </w:tcPr>
          <w:p w14:paraId="0B308452" w14:textId="77777777" w:rsidR="0065327C" w:rsidRPr="00EC6040" w:rsidRDefault="0065327C" w:rsidP="0065327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18"/>
                <w:szCs w:val="18"/>
              </w:rPr>
            </w:pPr>
            <w:r w:rsidRPr="00EC6040">
              <w:rPr>
                <w:rFonts w:ascii="Times New Roman" w:hAnsi="Times New Roman" w:cs="Times New Roman"/>
                <w:bCs w:val="0"/>
                <w:color w:val="000000"/>
                <w:sz w:val="18"/>
                <w:szCs w:val="18"/>
              </w:rPr>
              <w:t>Rasio Dosen : Mahasiswa</w:t>
            </w:r>
          </w:p>
        </w:tc>
      </w:tr>
      <w:tr w:rsidR="0065327C" w:rsidRPr="00EC6040" w14:paraId="6FF32F0F" w14:textId="77777777" w:rsidTr="00EC604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auto"/>
            <w:vMerge/>
            <w:hideMark/>
          </w:tcPr>
          <w:p w14:paraId="3FFC8719" w14:textId="77777777" w:rsidR="0065327C" w:rsidRPr="00EC6040" w:rsidRDefault="0065327C" w:rsidP="0065327C">
            <w:pPr>
              <w:jc w:val="center"/>
              <w:rPr>
                <w:rFonts w:ascii="Times New Roman" w:hAnsi="Times New Roman" w:cs="Times New Roman"/>
                <w:color w:val="000000"/>
                <w:sz w:val="18"/>
                <w:szCs w:val="18"/>
              </w:rPr>
            </w:pPr>
          </w:p>
        </w:tc>
        <w:tc>
          <w:tcPr>
            <w:tcW w:w="0" w:type="auto"/>
            <w:vMerge/>
            <w:hideMark/>
          </w:tcPr>
          <w:p w14:paraId="55D7A844"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vMerge/>
            <w:hideMark/>
          </w:tcPr>
          <w:p w14:paraId="4D5F1EE8"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790" w:type="dxa"/>
            <w:hideMark/>
          </w:tcPr>
          <w:p w14:paraId="55317AD4"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Dosen</w:t>
            </w:r>
          </w:p>
        </w:tc>
        <w:tc>
          <w:tcPr>
            <w:tcW w:w="1246" w:type="dxa"/>
            <w:hideMark/>
          </w:tcPr>
          <w:p w14:paraId="6641FAF8"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Mahasiswa</w:t>
            </w:r>
          </w:p>
        </w:tc>
        <w:tc>
          <w:tcPr>
            <w:tcW w:w="1352" w:type="dxa"/>
            <w:vMerge/>
            <w:hideMark/>
          </w:tcPr>
          <w:p w14:paraId="0C45E1C6"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r>
      <w:tr w:rsidR="0065327C" w:rsidRPr="00EC6040" w14:paraId="23917897"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5F615340" w14:textId="77777777" w:rsidR="0065327C" w:rsidRPr="00EC6040" w:rsidRDefault="0065327C">
            <w:pPr>
              <w:jc w:val="center"/>
              <w:rPr>
                <w:rFonts w:ascii="Times New Roman" w:hAnsi="Times New Roman" w:cs="Times New Roman"/>
                <w:b w:val="0"/>
                <w:bCs w:val="0"/>
                <w:color w:val="000000"/>
                <w:sz w:val="18"/>
                <w:szCs w:val="18"/>
              </w:rPr>
            </w:pPr>
            <w:r w:rsidRPr="00EC6040">
              <w:rPr>
                <w:rFonts w:ascii="Times New Roman" w:hAnsi="Times New Roman" w:cs="Times New Roman"/>
                <w:color w:val="000000"/>
                <w:sz w:val="18"/>
                <w:szCs w:val="18"/>
              </w:rPr>
              <w:t>1</w:t>
            </w:r>
          </w:p>
        </w:tc>
        <w:tc>
          <w:tcPr>
            <w:tcW w:w="0" w:type="auto"/>
            <w:vMerge w:val="restart"/>
            <w:noWrap/>
            <w:hideMark/>
          </w:tcPr>
          <w:p w14:paraId="33C3A162"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FTE</w:t>
            </w:r>
          </w:p>
        </w:tc>
        <w:tc>
          <w:tcPr>
            <w:tcW w:w="0" w:type="auto"/>
            <w:noWrap/>
            <w:hideMark/>
          </w:tcPr>
          <w:p w14:paraId="7312EBFD"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S2 Teknik Elektro</w:t>
            </w:r>
          </w:p>
        </w:tc>
        <w:tc>
          <w:tcPr>
            <w:tcW w:w="0" w:type="auto"/>
            <w:noWrap/>
            <w:hideMark/>
          </w:tcPr>
          <w:p w14:paraId="37F43C60"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7</w:t>
            </w:r>
          </w:p>
        </w:tc>
        <w:tc>
          <w:tcPr>
            <w:tcW w:w="0" w:type="auto"/>
            <w:noWrap/>
            <w:hideMark/>
          </w:tcPr>
          <w:p w14:paraId="2FBD0545"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117</w:t>
            </w:r>
          </w:p>
        </w:tc>
        <w:tc>
          <w:tcPr>
            <w:tcW w:w="1352" w:type="dxa"/>
            <w:noWrap/>
            <w:hideMark/>
          </w:tcPr>
          <w:p w14:paraId="017FEC1B"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17</w:t>
            </w:r>
          </w:p>
        </w:tc>
      </w:tr>
      <w:tr w:rsidR="0065327C" w:rsidRPr="00EC6040" w14:paraId="11AAD340" w14:textId="77777777" w:rsidTr="00EC6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1ECBF5DA"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2</w:t>
            </w:r>
          </w:p>
        </w:tc>
        <w:tc>
          <w:tcPr>
            <w:tcW w:w="0" w:type="auto"/>
            <w:vMerge/>
            <w:hideMark/>
          </w:tcPr>
          <w:p w14:paraId="11A365A2"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447EA0E0"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Teknik Telekomunikasi</w:t>
            </w:r>
          </w:p>
        </w:tc>
        <w:tc>
          <w:tcPr>
            <w:tcW w:w="0" w:type="auto"/>
            <w:noWrap/>
            <w:hideMark/>
          </w:tcPr>
          <w:p w14:paraId="48EE893A"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78</w:t>
            </w:r>
          </w:p>
        </w:tc>
        <w:tc>
          <w:tcPr>
            <w:tcW w:w="0" w:type="auto"/>
            <w:noWrap/>
            <w:hideMark/>
          </w:tcPr>
          <w:p w14:paraId="0213621F"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2061</w:t>
            </w:r>
          </w:p>
        </w:tc>
        <w:tc>
          <w:tcPr>
            <w:tcW w:w="1352" w:type="dxa"/>
            <w:noWrap/>
            <w:hideMark/>
          </w:tcPr>
          <w:p w14:paraId="3CA7EFE4"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26</w:t>
            </w:r>
          </w:p>
        </w:tc>
      </w:tr>
      <w:tr w:rsidR="0065327C" w:rsidRPr="00EC6040" w14:paraId="0B473878"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61770B6D"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3</w:t>
            </w:r>
          </w:p>
        </w:tc>
        <w:tc>
          <w:tcPr>
            <w:tcW w:w="0" w:type="auto"/>
            <w:vMerge/>
            <w:hideMark/>
          </w:tcPr>
          <w:p w14:paraId="2EFE31E2"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4426" w:type="dxa"/>
            <w:hideMark/>
          </w:tcPr>
          <w:p w14:paraId="68CC8A68"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Teknik Elektro</w:t>
            </w:r>
          </w:p>
        </w:tc>
        <w:tc>
          <w:tcPr>
            <w:tcW w:w="0" w:type="auto"/>
            <w:noWrap/>
            <w:hideMark/>
          </w:tcPr>
          <w:p w14:paraId="09E6B9C9"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37</w:t>
            </w:r>
          </w:p>
        </w:tc>
        <w:tc>
          <w:tcPr>
            <w:tcW w:w="0" w:type="auto"/>
            <w:noWrap/>
            <w:hideMark/>
          </w:tcPr>
          <w:p w14:paraId="73720D1D"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1204</w:t>
            </w:r>
          </w:p>
        </w:tc>
        <w:tc>
          <w:tcPr>
            <w:tcW w:w="1352" w:type="dxa"/>
            <w:noWrap/>
            <w:hideMark/>
          </w:tcPr>
          <w:p w14:paraId="796DFB1B"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33</w:t>
            </w:r>
          </w:p>
        </w:tc>
      </w:tr>
      <w:tr w:rsidR="0065327C" w:rsidRPr="00EC6040" w14:paraId="1E0A8E34" w14:textId="77777777" w:rsidTr="00EC6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64DF83C"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4</w:t>
            </w:r>
          </w:p>
        </w:tc>
        <w:tc>
          <w:tcPr>
            <w:tcW w:w="0" w:type="auto"/>
            <w:vMerge/>
            <w:hideMark/>
          </w:tcPr>
          <w:p w14:paraId="3838E8D1"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7A487DA7"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Teknik Komputer</w:t>
            </w:r>
          </w:p>
        </w:tc>
        <w:tc>
          <w:tcPr>
            <w:tcW w:w="0" w:type="auto"/>
            <w:noWrap/>
            <w:hideMark/>
          </w:tcPr>
          <w:p w14:paraId="4A0966CE"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39</w:t>
            </w:r>
          </w:p>
        </w:tc>
        <w:tc>
          <w:tcPr>
            <w:tcW w:w="0" w:type="auto"/>
            <w:noWrap/>
            <w:hideMark/>
          </w:tcPr>
          <w:p w14:paraId="65B9BF7B"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951</w:t>
            </w:r>
          </w:p>
        </w:tc>
        <w:tc>
          <w:tcPr>
            <w:tcW w:w="1352" w:type="dxa"/>
            <w:noWrap/>
            <w:hideMark/>
          </w:tcPr>
          <w:p w14:paraId="21F3B8F0"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24</w:t>
            </w:r>
          </w:p>
        </w:tc>
      </w:tr>
      <w:tr w:rsidR="0065327C" w:rsidRPr="00EC6040" w14:paraId="458D6195"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15FE3184"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5</w:t>
            </w:r>
          </w:p>
        </w:tc>
        <w:tc>
          <w:tcPr>
            <w:tcW w:w="0" w:type="auto"/>
            <w:vMerge/>
            <w:hideMark/>
          </w:tcPr>
          <w:p w14:paraId="53BE5983"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487CD825"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Teknik Fisika</w:t>
            </w:r>
          </w:p>
        </w:tc>
        <w:tc>
          <w:tcPr>
            <w:tcW w:w="0" w:type="auto"/>
            <w:noWrap/>
            <w:hideMark/>
          </w:tcPr>
          <w:p w14:paraId="787CF04F"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22</w:t>
            </w:r>
          </w:p>
        </w:tc>
        <w:tc>
          <w:tcPr>
            <w:tcW w:w="0" w:type="auto"/>
            <w:noWrap/>
            <w:hideMark/>
          </w:tcPr>
          <w:p w14:paraId="6C1C03FA"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567</w:t>
            </w:r>
          </w:p>
        </w:tc>
        <w:tc>
          <w:tcPr>
            <w:tcW w:w="1352" w:type="dxa"/>
            <w:noWrap/>
            <w:hideMark/>
          </w:tcPr>
          <w:p w14:paraId="09D182A3"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26</w:t>
            </w:r>
          </w:p>
        </w:tc>
      </w:tr>
      <w:tr w:rsidR="0065327C" w:rsidRPr="00EC6040" w14:paraId="58AD2197" w14:textId="77777777" w:rsidTr="00EC6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57E13"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6</w:t>
            </w:r>
          </w:p>
        </w:tc>
        <w:tc>
          <w:tcPr>
            <w:tcW w:w="0" w:type="auto"/>
            <w:vMerge/>
            <w:hideMark/>
          </w:tcPr>
          <w:p w14:paraId="0E227CCA"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5C1A1BB6"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Teknik Biomedik</w:t>
            </w:r>
          </w:p>
        </w:tc>
        <w:tc>
          <w:tcPr>
            <w:tcW w:w="0" w:type="auto"/>
            <w:noWrap/>
            <w:hideMark/>
          </w:tcPr>
          <w:p w14:paraId="70A5F626"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w:t>
            </w:r>
          </w:p>
        </w:tc>
        <w:tc>
          <w:tcPr>
            <w:tcW w:w="0" w:type="auto"/>
            <w:noWrap/>
            <w:hideMark/>
          </w:tcPr>
          <w:p w14:paraId="29E0F243" w14:textId="140C729E" w:rsidR="0065327C" w:rsidRPr="00EC6040" w:rsidRDefault="00235A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N/A</w:t>
            </w:r>
          </w:p>
        </w:tc>
        <w:tc>
          <w:tcPr>
            <w:tcW w:w="1352" w:type="dxa"/>
            <w:noWrap/>
            <w:hideMark/>
          </w:tcPr>
          <w:p w14:paraId="35BAC1E4"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0</w:t>
            </w:r>
          </w:p>
        </w:tc>
      </w:tr>
      <w:tr w:rsidR="00DE4049" w:rsidRPr="00EC6040" w14:paraId="7AF80882"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4EE8EED"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 </w:t>
            </w:r>
          </w:p>
        </w:tc>
        <w:tc>
          <w:tcPr>
            <w:tcW w:w="0" w:type="auto"/>
            <w:noWrap/>
            <w:hideMark/>
          </w:tcPr>
          <w:p w14:paraId="4EEDD13F"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14812BBD" w14:textId="77777777" w:rsidR="0065327C" w:rsidRPr="00EC6040" w:rsidRDefault="0065327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18"/>
                <w:szCs w:val="18"/>
              </w:rPr>
            </w:pPr>
            <w:r w:rsidRPr="00EC6040">
              <w:rPr>
                <w:rFonts w:ascii="Times New Roman" w:hAnsi="Times New Roman" w:cs="Times New Roman"/>
                <w:b/>
                <w:bCs/>
                <w:i/>
                <w:iCs/>
                <w:color w:val="000000"/>
                <w:sz w:val="18"/>
                <w:szCs w:val="18"/>
              </w:rPr>
              <w:t>Total FTE</w:t>
            </w:r>
          </w:p>
        </w:tc>
        <w:tc>
          <w:tcPr>
            <w:tcW w:w="0" w:type="auto"/>
            <w:noWrap/>
            <w:hideMark/>
          </w:tcPr>
          <w:p w14:paraId="3A77C0EF"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185</w:t>
            </w:r>
          </w:p>
        </w:tc>
        <w:tc>
          <w:tcPr>
            <w:tcW w:w="0" w:type="auto"/>
            <w:noWrap/>
            <w:hideMark/>
          </w:tcPr>
          <w:p w14:paraId="1F317169"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4900</w:t>
            </w:r>
          </w:p>
        </w:tc>
        <w:tc>
          <w:tcPr>
            <w:tcW w:w="1352" w:type="dxa"/>
            <w:noWrap/>
            <w:hideMark/>
          </w:tcPr>
          <w:p w14:paraId="46D881CA"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26</w:t>
            </w:r>
          </w:p>
        </w:tc>
      </w:tr>
      <w:tr w:rsidR="00DE4049" w:rsidRPr="00EC6040" w14:paraId="5B74C248" w14:textId="77777777" w:rsidTr="00EC604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0" w:type="auto"/>
            <w:noWrap/>
            <w:hideMark/>
          </w:tcPr>
          <w:p w14:paraId="186B532C" w14:textId="77777777" w:rsidR="0065327C" w:rsidRPr="00EC6040" w:rsidRDefault="0065327C">
            <w:pPr>
              <w:jc w:val="center"/>
              <w:rPr>
                <w:rFonts w:ascii="Times New Roman" w:hAnsi="Times New Roman" w:cs="Times New Roman"/>
                <w:b w:val="0"/>
                <w:bCs w:val="0"/>
                <w:color w:val="000000"/>
                <w:sz w:val="18"/>
                <w:szCs w:val="18"/>
              </w:rPr>
            </w:pPr>
            <w:r w:rsidRPr="00EC6040">
              <w:rPr>
                <w:rFonts w:ascii="Times New Roman" w:hAnsi="Times New Roman" w:cs="Times New Roman"/>
                <w:color w:val="000000"/>
                <w:sz w:val="18"/>
                <w:szCs w:val="18"/>
              </w:rPr>
              <w:t>7</w:t>
            </w:r>
          </w:p>
        </w:tc>
        <w:tc>
          <w:tcPr>
            <w:tcW w:w="0" w:type="auto"/>
            <w:vMerge w:val="restart"/>
            <w:noWrap/>
            <w:hideMark/>
          </w:tcPr>
          <w:p w14:paraId="686280D8"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FRI</w:t>
            </w:r>
          </w:p>
        </w:tc>
        <w:tc>
          <w:tcPr>
            <w:tcW w:w="0" w:type="auto"/>
            <w:noWrap/>
            <w:hideMark/>
          </w:tcPr>
          <w:p w14:paraId="25F5D1B6"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Teknik Industri</w:t>
            </w:r>
          </w:p>
        </w:tc>
        <w:tc>
          <w:tcPr>
            <w:tcW w:w="0" w:type="auto"/>
            <w:noWrap/>
            <w:hideMark/>
          </w:tcPr>
          <w:p w14:paraId="627AF487"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64</w:t>
            </w:r>
          </w:p>
        </w:tc>
        <w:tc>
          <w:tcPr>
            <w:tcW w:w="0" w:type="auto"/>
            <w:noWrap/>
            <w:hideMark/>
          </w:tcPr>
          <w:p w14:paraId="2203CED7"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1845</w:t>
            </w:r>
          </w:p>
        </w:tc>
        <w:tc>
          <w:tcPr>
            <w:tcW w:w="1352" w:type="dxa"/>
            <w:noWrap/>
            <w:hideMark/>
          </w:tcPr>
          <w:p w14:paraId="0722C1E2"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29</w:t>
            </w:r>
          </w:p>
        </w:tc>
      </w:tr>
      <w:tr w:rsidR="0065327C" w:rsidRPr="00EC6040" w14:paraId="5409A61A"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294E336D"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8</w:t>
            </w:r>
          </w:p>
        </w:tc>
        <w:tc>
          <w:tcPr>
            <w:tcW w:w="0" w:type="auto"/>
            <w:vMerge/>
            <w:hideMark/>
          </w:tcPr>
          <w:p w14:paraId="3817AC52"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7F3AA9D1"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Sistem Informasi</w:t>
            </w:r>
          </w:p>
        </w:tc>
        <w:tc>
          <w:tcPr>
            <w:tcW w:w="0" w:type="auto"/>
            <w:noWrap/>
            <w:hideMark/>
          </w:tcPr>
          <w:p w14:paraId="0891A393"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50</w:t>
            </w:r>
          </w:p>
        </w:tc>
        <w:tc>
          <w:tcPr>
            <w:tcW w:w="0" w:type="auto"/>
            <w:noWrap/>
            <w:hideMark/>
          </w:tcPr>
          <w:p w14:paraId="563D0090"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1565</w:t>
            </w:r>
          </w:p>
        </w:tc>
        <w:tc>
          <w:tcPr>
            <w:tcW w:w="1352" w:type="dxa"/>
            <w:noWrap/>
            <w:hideMark/>
          </w:tcPr>
          <w:p w14:paraId="7D4B7D0F"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31</w:t>
            </w:r>
          </w:p>
        </w:tc>
      </w:tr>
      <w:tr w:rsidR="0065327C" w:rsidRPr="00EC6040" w14:paraId="4F4654E0" w14:textId="77777777" w:rsidTr="00EC6040">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0" w:type="auto"/>
            <w:noWrap/>
            <w:hideMark/>
          </w:tcPr>
          <w:p w14:paraId="113624D1"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9</w:t>
            </w:r>
          </w:p>
        </w:tc>
        <w:tc>
          <w:tcPr>
            <w:tcW w:w="0" w:type="auto"/>
            <w:vMerge/>
            <w:hideMark/>
          </w:tcPr>
          <w:p w14:paraId="652F1295"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59E8C1DB"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Teknik Logistik</w:t>
            </w:r>
          </w:p>
        </w:tc>
        <w:tc>
          <w:tcPr>
            <w:tcW w:w="0" w:type="auto"/>
            <w:noWrap/>
            <w:hideMark/>
          </w:tcPr>
          <w:p w14:paraId="5161E5B2"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6</w:t>
            </w:r>
          </w:p>
        </w:tc>
        <w:tc>
          <w:tcPr>
            <w:tcW w:w="0" w:type="auto"/>
            <w:noWrap/>
            <w:hideMark/>
          </w:tcPr>
          <w:p w14:paraId="33B5B029"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56</w:t>
            </w:r>
          </w:p>
        </w:tc>
        <w:tc>
          <w:tcPr>
            <w:tcW w:w="1352" w:type="dxa"/>
            <w:noWrap/>
            <w:hideMark/>
          </w:tcPr>
          <w:p w14:paraId="5C33EE35"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9</w:t>
            </w:r>
          </w:p>
        </w:tc>
      </w:tr>
      <w:tr w:rsidR="0065327C" w:rsidRPr="00EC6040" w14:paraId="433AA9F7"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5832E53F"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10</w:t>
            </w:r>
          </w:p>
        </w:tc>
        <w:tc>
          <w:tcPr>
            <w:tcW w:w="0" w:type="auto"/>
            <w:vMerge/>
            <w:hideMark/>
          </w:tcPr>
          <w:p w14:paraId="339193DB"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72E1F699"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S2 Teknik Industri</w:t>
            </w:r>
          </w:p>
        </w:tc>
        <w:tc>
          <w:tcPr>
            <w:tcW w:w="0" w:type="auto"/>
            <w:noWrap/>
            <w:hideMark/>
          </w:tcPr>
          <w:p w14:paraId="61BE34B4"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8</w:t>
            </w:r>
          </w:p>
        </w:tc>
        <w:tc>
          <w:tcPr>
            <w:tcW w:w="0" w:type="auto"/>
            <w:noWrap/>
            <w:hideMark/>
          </w:tcPr>
          <w:p w14:paraId="58F8D799"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63</w:t>
            </w:r>
          </w:p>
        </w:tc>
        <w:tc>
          <w:tcPr>
            <w:tcW w:w="1352" w:type="dxa"/>
            <w:noWrap/>
            <w:hideMark/>
          </w:tcPr>
          <w:p w14:paraId="5D73EC3C"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8</w:t>
            </w:r>
          </w:p>
        </w:tc>
      </w:tr>
      <w:tr w:rsidR="00DE4049" w:rsidRPr="00EC6040" w14:paraId="3E0CE1DD" w14:textId="77777777" w:rsidTr="00EC604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3C973F59"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 </w:t>
            </w:r>
          </w:p>
        </w:tc>
        <w:tc>
          <w:tcPr>
            <w:tcW w:w="0" w:type="auto"/>
            <w:noWrap/>
            <w:hideMark/>
          </w:tcPr>
          <w:p w14:paraId="11661246"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13D7D236" w14:textId="77777777" w:rsidR="0065327C" w:rsidRPr="00EC6040" w:rsidRDefault="0065327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18"/>
                <w:szCs w:val="18"/>
              </w:rPr>
            </w:pPr>
            <w:r w:rsidRPr="00EC6040">
              <w:rPr>
                <w:rFonts w:ascii="Times New Roman" w:hAnsi="Times New Roman" w:cs="Times New Roman"/>
                <w:b/>
                <w:bCs/>
                <w:i/>
                <w:iCs/>
                <w:color w:val="000000"/>
                <w:sz w:val="18"/>
                <w:szCs w:val="18"/>
              </w:rPr>
              <w:t>Total FRI</w:t>
            </w:r>
          </w:p>
        </w:tc>
        <w:tc>
          <w:tcPr>
            <w:tcW w:w="0" w:type="auto"/>
            <w:noWrap/>
            <w:hideMark/>
          </w:tcPr>
          <w:p w14:paraId="59A81FBB"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128</w:t>
            </w:r>
          </w:p>
        </w:tc>
        <w:tc>
          <w:tcPr>
            <w:tcW w:w="0" w:type="auto"/>
            <w:noWrap/>
            <w:hideMark/>
          </w:tcPr>
          <w:p w14:paraId="21D63907"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3529</w:t>
            </w:r>
          </w:p>
        </w:tc>
        <w:tc>
          <w:tcPr>
            <w:tcW w:w="1352" w:type="dxa"/>
            <w:noWrap/>
            <w:hideMark/>
          </w:tcPr>
          <w:p w14:paraId="32569131"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28</w:t>
            </w:r>
          </w:p>
        </w:tc>
      </w:tr>
      <w:tr w:rsidR="0065327C" w:rsidRPr="00EC6040" w14:paraId="1B55188E"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F41A5B1" w14:textId="77777777" w:rsidR="0065327C" w:rsidRPr="00EC6040" w:rsidRDefault="0065327C">
            <w:pPr>
              <w:jc w:val="center"/>
              <w:rPr>
                <w:rFonts w:ascii="Times New Roman" w:hAnsi="Times New Roman" w:cs="Times New Roman"/>
                <w:b w:val="0"/>
                <w:bCs w:val="0"/>
                <w:color w:val="000000"/>
                <w:sz w:val="18"/>
                <w:szCs w:val="18"/>
              </w:rPr>
            </w:pPr>
            <w:r w:rsidRPr="00EC6040">
              <w:rPr>
                <w:rFonts w:ascii="Times New Roman" w:hAnsi="Times New Roman" w:cs="Times New Roman"/>
                <w:color w:val="000000"/>
                <w:sz w:val="18"/>
                <w:szCs w:val="18"/>
              </w:rPr>
              <w:t>11</w:t>
            </w:r>
          </w:p>
        </w:tc>
        <w:tc>
          <w:tcPr>
            <w:tcW w:w="0" w:type="auto"/>
            <w:vMerge w:val="restart"/>
            <w:noWrap/>
            <w:hideMark/>
          </w:tcPr>
          <w:p w14:paraId="647E38F0"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FIF</w:t>
            </w:r>
          </w:p>
        </w:tc>
        <w:tc>
          <w:tcPr>
            <w:tcW w:w="0" w:type="auto"/>
            <w:noWrap/>
            <w:hideMark/>
          </w:tcPr>
          <w:p w14:paraId="595B2D85"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S2 Informatika</w:t>
            </w:r>
          </w:p>
        </w:tc>
        <w:tc>
          <w:tcPr>
            <w:tcW w:w="0" w:type="auto"/>
            <w:noWrap/>
            <w:hideMark/>
          </w:tcPr>
          <w:p w14:paraId="19EE3B75"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8</w:t>
            </w:r>
          </w:p>
        </w:tc>
        <w:tc>
          <w:tcPr>
            <w:tcW w:w="0" w:type="auto"/>
            <w:noWrap/>
            <w:hideMark/>
          </w:tcPr>
          <w:p w14:paraId="636BBFCF"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57</w:t>
            </w:r>
          </w:p>
        </w:tc>
        <w:tc>
          <w:tcPr>
            <w:tcW w:w="1352" w:type="dxa"/>
            <w:noWrap/>
            <w:hideMark/>
          </w:tcPr>
          <w:p w14:paraId="37AA4CE7"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7</w:t>
            </w:r>
          </w:p>
        </w:tc>
      </w:tr>
      <w:tr w:rsidR="0065327C" w:rsidRPr="00EC6040" w14:paraId="0FEEE57A" w14:textId="77777777" w:rsidTr="00EC604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2A9BC2E0"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12</w:t>
            </w:r>
          </w:p>
        </w:tc>
        <w:tc>
          <w:tcPr>
            <w:tcW w:w="0" w:type="auto"/>
            <w:vMerge/>
            <w:hideMark/>
          </w:tcPr>
          <w:p w14:paraId="348FC333"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0A403B5F"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Informatika</w:t>
            </w:r>
          </w:p>
        </w:tc>
        <w:tc>
          <w:tcPr>
            <w:tcW w:w="0" w:type="auto"/>
            <w:noWrap/>
            <w:hideMark/>
          </w:tcPr>
          <w:p w14:paraId="5D3255B2"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95</w:t>
            </w:r>
          </w:p>
        </w:tc>
        <w:tc>
          <w:tcPr>
            <w:tcW w:w="0" w:type="auto"/>
            <w:noWrap/>
            <w:hideMark/>
          </w:tcPr>
          <w:p w14:paraId="6F0E719E"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2457</w:t>
            </w:r>
          </w:p>
        </w:tc>
        <w:tc>
          <w:tcPr>
            <w:tcW w:w="1352" w:type="dxa"/>
            <w:noWrap/>
            <w:hideMark/>
          </w:tcPr>
          <w:p w14:paraId="1829A014"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26</w:t>
            </w:r>
          </w:p>
        </w:tc>
      </w:tr>
      <w:tr w:rsidR="0065327C" w:rsidRPr="00EC6040" w14:paraId="75DEF7C4"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5AE6345D"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13</w:t>
            </w:r>
          </w:p>
        </w:tc>
        <w:tc>
          <w:tcPr>
            <w:tcW w:w="0" w:type="auto"/>
            <w:vMerge/>
            <w:hideMark/>
          </w:tcPr>
          <w:p w14:paraId="4C73B2B8"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0D9C1C02"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Ilmu Komputasi / Rekayasa Perangkat Lunak</w:t>
            </w:r>
          </w:p>
        </w:tc>
        <w:tc>
          <w:tcPr>
            <w:tcW w:w="0" w:type="auto"/>
            <w:noWrap/>
            <w:hideMark/>
          </w:tcPr>
          <w:p w14:paraId="38EB2011"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9</w:t>
            </w:r>
          </w:p>
        </w:tc>
        <w:tc>
          <w:tcPr>
            <w:tcW w:w="0" w:type="auto"/>
            <w:noWrap/>
            <w:hideMark/>
          </w:tcPr>
          <w:p w14:paraId="2F39ED84"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111</w:t>
            </w:r>
          </w:p>
        </w:tc>
        <w:tc>
          <w:tcPr>
            <w:tcW w:w="1352" w:type="dxa"/>
            <w:noWrap/>
            <w:hideMark/>
          </w:tcPr>
          <w:p w14:paraId="5C59A36A"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12</w:t>
            </w:r>
          </w:p>
        </w:tc>
      </w:tr>
      <w:tr w:rsidR="0065327C" w:rsidRPr="00EC6040" w14:paraId="54DB77D1" w14:textId="77777777" w:rsidTr="00235A12">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noWrap/>
            <w:hideMark/>
          </w:tcPr>
          <w:p w14:paraId="05D40761"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14</w:t>
            </w:r>
          </w:p>
        </w:tc>
        <w:tc>
          <w:tcPr>
            <w:tcW w:w="0" w:type="auto"/>
            <w:vMerge/>
            <w:shd w:val="clear" w:color="auto" w:fill="FF0000"/>
            <w:hideMark/>
          </w:tcPr>
          <w:p w14:paraId="322BBA61"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shd w:val="clear" w:color="auto" w:fill="FF0000"/>
            <w:noWrap/>
            <w:hideMark/>
          </w:tcPr>
          <w:p w14:paraId="5299E02C"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Teknologi Informasi</w:t>
            </w:r>
          </w:p>
        </w:tc>
        <w:tc>
          <w:tcPr>
            <w:tcW w:w="0" w:type="auto"/>
            <w:shd w:val="clear" w:color="auto" w:fill="FF0000"/>
            <w:noWrap/>
            <w:hideMark/>
          </w:tcPr>
          <w:p w14:paraId="7439D604"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7</w:t>
            </w:r>
          </w:p>
        </w:tc>
        <w:tc>
          <w:tcPr>
            <w:tcW w:w="0" w:type="auto"/>
            <w:shd w:val="clear" w:color="auto" w:fill="FF0000"/>
            <w:noWrap/>
            <w:hideMark/>
          </w:tcPr>
          <w:p w14:paraId="69D45614"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345</w:t>
            </w:r>
          </w:p>
        </w:tc>
        <w:tc>
          <w:tcPr>
            <w:tcW w:w="1352" w:type="dxa"/>
            <w:shd w:val="clear" w:color="auto" w:fill="FF0000"/>
            <w:noWrap/>
            <w:hideMark/>
          </w:tcPr>
          <w:p w14:paraId="11F73C92"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49</w:t>
            </w:r>
          </w:p>
        </w:tc>
      </w:tr>
      <w:tr w:rsidR="00DE4049" w:rsidRPr="00EC6040" w14:paraId="0D471592"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2907169"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 </w:t>
            </w:r>
          </w:p>
        </w:tc>
        <w:tc>
          <w:tcPr>
            <w:tcW w:w="0" w:type="auto"/>
            <w:noWrap/>
            <w:hideMark/>
          </w:tcPr>
          <w:p w14:paraId="7A5B6C82"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205EAD3E" w14:textId="77777777" w:rsidR="0065327C" w:rsidRPr="00EC6040" w:rsidRDefault="0065327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18"/>
                <w:szCs w:val="18"/>
              </w:rPr>
            </w:pPr>
            <w:r w:rsidRPr="00EC6040">
              <w:rPr>
                <w:rFonts w:ascii="Times New Roman" w:hAnsi="Times New Roman" w:cs="Times New Roman"/>
                <w:b/>
                <w:bCs/>
                <w:i/>
                <w:iCs/>
                <w:color w:val="000000"/>
                <w:sz w:val="18"/>
                <w:szCs w:val="18"/>
              </w:rPr>
              <w:t>Total FIF</w:t>
            </w:r>
          </w:p>
        </w:tc>
        <w:tc>
          <w:tcPr>
            <w:tcW w:w="0" w:type="auto"/>
            <w:noWrap/>
            <w:hideMark/>
          </w:tcPr>
          <w:p w14:paraId="6B28F139"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119</w:t>
            </w:r>
          </w:p>
        </w:tc>
        <w:tc>
          <w:tcPr>
            <w:tcW w:w="0" w:type="auto"/>
            <w:noWrap/>
            <w:hideMark/>
          </w:tcPr>
          <w:p w14:paraId="1CBAFF69"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2970</w:t>
            </w:r>
          </w:p>
        </w:tc>
        <w:tc>
          <w:tcPr>
            <w:tcW w:w="1352" w:type="dxa"/>
            <w:noWrap/>
            <w:hideMark/>
          </w:tcPr>
          <w:p w14:paraId="4CE5219B"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25</w:t>
            </w:r>
          </w:p>
        </w:tc>
      </w:tr>
      <w:tr w:rsidR="00DE4049" w:rsidRPr="00EC6040" w14:paraId="54AC29FC" w14:textId="77777777" w:rsidTr="00EC6040">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0" w:type="auto"/>
            <w:noWrap/>
            <w:hideMark/>
          </w:tcPr>
          <w:p w14:paraId="7B1348D8" w14:textId="77777777" w:rsidR="0065327C" w:rsidRPr="00EC6040" w:rsidRDefault="0065327C">
            <w:pPr>
              <w:jc w:val="center"/>
              <w:rPr>
                <w:rFonts w:ascii="Times New Roman" w:hAnsi="Times New Roman" w:cs="Times New Roman"/>
                <w:b w:val="0"/>
                <w:bCs w:val="0"/>
                <w:color w:val="000000"/>
                <w:sz w:val="18"/>
                <w:szCs w:val="18"/>
              </w:rPr>
            </w:pPr>
            <w:r w:rsidRPr="00EC6040">
              <w:rPr>
                <w:rFonts w:ascii="Times New Roman" w:hAnsi="Times New Roman" w:cs="Times New Roman"/>
                <w:color w:val="000000"/>
                <w:sz w:val="18"/>
                <w:szCs w:val="18"/>
              </w:rPr>
              <w:t>15</w:t>
            </w:r>
          </w:p>
        </w:tc>
        <w:tc>
          <w:tcPr>
            <w:tcW w:w="0" w:type="auto"/>
            <w:vMerge w:val="restart"/>
            <w:noWrap/>
            <w:hideMark/>
          </w:tcPr>
          <w:p w14:paraId="2DDE7943"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FEB</w:t>
            </w:r>
          </w:p>
        </w:tc>
        <w:tc>
          <w:tcPr>
            <w:tcW w:w="0" w:type="auto"/>
            <w:noWrap/>
            <w:hideMark/>
          </w:tcPr>
          <w:p w14:paraId="4ADEBD4E"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S2 Manajemen</w:t>
            </w:r>
          </w:p>
        </w:tc>
        <w:tc>
          <w:tcPr>
            <w:tcW w:w="0" w:type="auto"/>
            <w:noWrap/>
            <w:hideMark/>
          </w:tcPr>
          <w:p w14:paraId="5E113B7E"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18</w:t>
            </w:r>
          </w:p>
        </w:tc>
        <w:tc>
          <w:tcPr>
            <w:tcW w:w="0" w:type="auto"/>
            <w:noWrap/>
            <w:hideMark/>
          </w:tcPr>
          <w:p w14:paraId="562428AA"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244</w:t>
            </w:r>
          </w:p>
        </w:tc>
        <w:tc>
          <w:tcPr>
            <w:tcW w:w="1352" w:type="dxa"/>
            <w:noWrap/>
            <w:hideMark/>
          </w:tcPr>
          <w:p w14:paraId="4438DE12"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14</w:t>
            </w:r>
          </w:p>
        </w:tc>
      </w:tr>
      <w:tr w:rsidR="0065327C" w:rsidRPr="00EC6040" w14:paraId="58E16E58"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6BD39364"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16</w:t>
            </w:r>
          </w:p>
        </w:tc>
        <w:tc>
          <w:tcPr>
            <w:tcW w:w="0" w:type="auto"/>
            <w:vMerge/>
            <w:hideMark/>
          </w:tcPr>
          <w:p w14:paraId="2ECA6448"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2575E8DD"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Manajemen (MBTI)</w:t>
            </w:r>
          </w:p>
        </w:tc>
        <w:tc>
          <w:tcPr>
            <w:tcW w:w="0" w:type="auto"/>
            <w:noWrap/>
            <w:hideMark/>
          </w:tcPr>
          <w:p w14:paraId="37731D6F"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59</w:t>
            </w:r>
          </w:p>
        </w:tc>
        <w:tc>
          <w:tcPr>
            <w:tcW w:w="0" w:type="auto"/>
            <w:noWrap/>
            <w:hideMark/>
          </w:tcPr>
          <w:p w14:paraId="563CF92C"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2380</w:t>
            </w:r>
          </w:p>
        </w:tc>
        <w:tc>
          <w:tcPr>
            <w:tcW w:w="1352" w:type="dxa"/>
            <w:noWrap/>
            <w:hideMark/>
          </w:tcPr>
          <w:p w14:paraId="7C30029E"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40</w:t>
            </w:r>
          </w:p>
        </w:tc>
      </w:tr>
      <w:tr w:rsidR="0065327C" w:rsidRPr="00EC6040" w14:paraId="08FDBE47" w14:textId="77777777" w:rsidTr="00EC604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5B53050D"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17</w:t>
            </w:r>
          </w:p>
        </w:tc>
        <w:tc>
          <w:tcPr>
            <w:tcW w:w="0" w:type="auto"/>
            <w:vMerge/>
            <w:hideMark/>
          </w:tcPr>
          <w:p w14:paraId="1AF5B0D2"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5E8D2DBF"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Akuntansi</w:t>
            </w:r>
          </w:p>
        </w:tc>
        <w:tc>
          <w:tcPr>
            <w:tcW w:w="0" w:type="auto"/>
            <w:noWrap/>
            <w:hideMark/>
          </w:tcPr>
          <w:p w14:paraId="6920E0D6"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33</w:t>
            </w:r>
          </w:p>
        </w:tc>
        <w:tc>
          <w:tcPr>
            <w:tcW w:w="0" w:type="auto"/>
            <w:noWrap/>
            <w:hideMark/>
          </w:tcPr>
          <w:p w14:paraId="2D5E5386"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1314</w:t>
            </w:r>
          </w:p>
        </w:tc>
        <w:tc>
          <w:tcPr>
            <w:tcW w:w="1352" w:type="dxa"/>
            <w:noWrap/>
            <w:hideMark/>
          </w:tcPr>
          <w:p w14:paraId="16B71718"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40</w:t>
            </w:r>
          </w:p>
        </w:tc>
      </w:tr>
      <w:tr w:rsidR="00FF573B" w:rsidRPr="00EC6040" w14:paraId="47335ED3"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9795302"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 </w:t>
            </w:r>
          </w:p>
        </w:tc>
        <w:tc>
          <w:tcPr>
            <w:tcW w:w="0" w:type="auto"/>
            <w:noWrap/>
            <w:hideMark/>
          </w:tcPr>
          <w:p w14:paraId="0E722376"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4BC70E07" w14:textId="77777777" w:rsidR="0065327C" w:rsidRPr="00EC6040" w:rsidRDefault="0065327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18"/>
                <w:szCs w:val="18"/>
              </w:rPr>
            </w:pPr>
            <w:r w:rsidRPr="00EC6040">
              <w:rPr>
                <w:rFonts w:ascii="Times New Roman" w:hAnsi="Times New Roman" w:cs="Times New Roman"/>
                <w:b/>
                <w:bCs/>
                <w:i/>
                <w:iCs/>
                <w:color w:val="000000"/>
                <w:sz w:val="18"/>
                <w:szCs w:val="18"/>
              </w:rPr>
              <w:t>Total FEB</w:t>
            </w:r>
          </w:p>
        </w:tc>
        <w:tc>
          <w:tcPr>
            <w:tcW w:w="0" w:type="auto"/>
            <w:noWrap/>
            <w:hideMark/>
          </w:tcPr>
          <w:p w14:paraId="2E720A2C"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110</w:t>
            </w:r>
          </w:p>
        </w:tc>
        <w:tc>
          <w:tcPr>
            <w:tcW w:w="0" w:type="auto"/>
            <w:noWrap/>
            <w:hideMark/>
          </w:tcPr>
          <w:p w14:paraId="67FCF57A"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3938</w:t>
            </w:r>
          </w:p>
        </w:tc>
        <w:tc>
          <w:tcPr>
            <w:tcW w:w="1352" w:type="dxa"/>
            <w:noWrap/>
            <w:hideMark/>
          </w:tcPr>
          <w:p w14:paraId="6E622BB3"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36</w:t>
            </w:r>
          </w:p>
        </w:tc>
      </w:tr>
      <w:tr w:rsidR="00FF573B" w:rsidRPr="00EC6040" w14:paraId="310CCE50" w14:textId="77777777" w:rsidTr="00EC6040">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0" w:type="auto"/>
            <w:noWrap/>
            <w:hideMark/>
          </w:tcPr>
          <w:p w14:paraId="18C9949B" w14:textId="77777777" w:rsidR="0065327C" w:rsidRPr="00EC6040" w:rsidRDefault="0065327C">
            <w:pPr>
              <w:jc w:val="center"/>
              <w:rPr>
                <w:rFonts w:ascii="Times New Roman" w:hAnsi="Times New Roman" w:cs="Times New Roman"/>
                <w:b w:val="0"/>
                <w:bCs w:val="0"/>
                <w:color w:val="000000"/>
                <w:sz w:val="18"/>
                <w:szCs w:val="18"/>
              </w:rPr>
            </w:pPr>
            <w:r w:rsidRPr="00EC6040">
              <w:rPr>
                <w:rFonts w:ascii="Times New Roman" w:hAnsi="Times New Roman" w:cs="Times New Roman"/>
                <w:color w:val="000000"/>
                <w:sz w:val="18"/>
                <w:szCs w:val="18"/>
              </w:rPr>
              <w:t>18</w:t>
            </w:r>
          </w:p>
        </w:tc>
        <w:tc>
          <w:tcPr>
            <w:tcW w:w="0" w:type="auto"/>
            <w:vMerge w:val="restart"/>
            <w:noWrap/>
            <w:hideMark/>
          </w:tcPr>
          <w:p w14:paraId="0856AA85"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FKB</w:t>
            </w:r>
          </w:p>
        </w:tc>
        <w:tc>
          <w:tcPr>
            <w:tcW w:w="0" w:type="auto"/>
            <w:noWrap/>
            <w:hideMark/>
          </w:tcPr>
          <w:p w14:paraId="7FD86A3B"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Ilmu Komunikasi</w:t>
            </w:r>
          </w:p>
        </w:tc>
        <w:tc>
          <w:tcPr>
            <w:tcW w:w="0" w:type="auto"/>
            <w:noWrap/>
            <w:hideMark/>
          </w:tcPr>
          <w:p w14:paraId="2C70694C"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43</w:t>
            </w:r>
          </w:p>
        </w:tc>
        <w:tc>
          <w:tcPr>
            <w:tcW w:w="0" w:type="auto"/>
            <w:noWrap/>
            <w:hideMark/>
          </w:tcPr>
          <w:p w14:paraId="6F8458DB"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1658</w:t>
            </w:r>
          </w:p>
        </w:tc>
        <w:tc>
          <w:tcPr>
            <w:tcW w:w="1352" w:type="dxa"/>
            <w:noWrap/>
            <w:hideMark/>
          </w:tcPr>
          <w:p w14:paraId="4351B801"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39</w:t>
            </w:r>
          </w:p>
        </w:tc>
      </w:tr>
      <w:tr w:rsidR="0065327C" w:rsidRPr="00EC6040" w14:paraId="10A68B91"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5353A5A2"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19</w:t>
            </w:r>
          </w:p>
        </w:tc>
        <w:tc>
          <w:tcPr>
            <w:tcW w:w="0" w:type="auto"/>
            <w:vMerge/>
            <w:hideMark/>
          </w:tcPr>
          <w:p w14:paraId="4B061822"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43D8B9DA"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Administrasi Bisnis</w:t>
            </w:r>
          </w:p>
        </w:tc>
        <w:tc>
          <w:tcPr>
            <w:tcW w:w="0" w:type="auto"/>
            <w:noWrap/>
            <w:hideMark/>
          </w:tcPr>
          <w:p w14:paraId="6C5EB071"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42</w:t>
            </w:r>
          </w:p>
        </w:tc>
        <w:tc>
          <w:tcPr>
            <w:tcW w:w="0" w:type="auto"/>
            <w:noWrap/>
            <w:hideMark/>
          </w:tcPr>
          <w:p w14:paraId="07A3CD80"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1633</w:t>
            </w:r>
          </w:p>
        </w:tc>
        <w:tc>
          <w:tcPr>
            <w:tcW w:w="1352" w:type="dxa"/>
            <w:noWrap/>
            <w:hideMark/>
          </w:tcPr>
          <w:p w14:paraId="320F5116"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39</w:t>
            </w:r>
          </w:p>
        </w:tc>
      </w:tr>
      <w:tr w:rsidR="0065327C" w:rsidRPr="00EC6040" w14:paraId="357C4E36" w14:textId="77777777" w:rsidTr="00235A12">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noWrap/>
            <w:hideMark/>
          </w:tcPr>
          <w:p w14:paraId="6044F398"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20</w:t>
            </w:r>
          </w:p>
        </w:tc>
        <w:tc>
          <w:tcPr>
            <w:tcW w:w="0" w:type="auto"/>
            <w:vMerge/>
            <w:shd w:val="clear" w:color="auto" w:fill="FF0000"/>
            <w:hideMark/>
          </w:tcPr>
          <w:p w14:paraId="5041F7B8"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shd w:val="clear" w:color="auto" w:fill="FF0000"/>
            <w:noWrap/>
            <w:hideMark/>
          </w:tcPr>
          <w:p w14:paraId="0DC91E18"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Digital Public Relations</w:t>
            </w:r>
          </w:p>
        </w:tc>
        <w:tc>
          <w:tcPr>
            <w:tcW w:w="0" w:type="auto"/>
            <w:shd w:val="clear" w:color="auto" w:fill="FF0000"/>
            <w:noWrap/>
            <w:hideMark/>
          </w:tcPr>
          <w:p w14:paraId="779446CC"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10</w:t>
            </w:r>
          </w:p>
        </w:tc>
        <w:tc>
          <w:tcPr>
            <w:tcW w:w="0" w:type="auto"/>
            <w:shd w:val="clear" w:color="auto" w:fill="FF0000"/>
            <w:noWrap/>
            <w:hideMark/>
          </w:tcPr>
          <w:p w14:paraId="0E6CF646"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414</w:t>
            </w:r>
          </w:p>
        </w:tc>
        <w:tc>
          <w:tcPr>
            <w:tcW w:w="1352" w:type="dxa"/>
            <w:shd w:val="clear" w:color="auto" w:fill="FF0000"/>
            <w:noWrap/>
            <w:hideMark/>
          </w:tcPr>
          <w:p w14:paraId="0530A025"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41</w:t>
            </w:r>
          </w:p>
        </w:tc>
      </w:tr>
      <w:tr w:rsidR="0065327C" w:rsidRPr="00EC6040" w14:paraId="531B42A9"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7CD12BE1"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 </w:t>
            </w:r>
          </w:p>
        </w:tc>
        <w:tc>
          <w:tcPr>
            <w:tcW w:w="0" w:type="auto"/>
            <w:noWrap/>
            <w:hideMark/>
          </w:tcPr>
          <w:p w14:paraId="7F8D54C4"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0" w:type="auto"/>
            <w:noWrap/>
            <w:hideMark/>
          </w:tcPr>
          <w:p w14:paraId="6BF9D11F" w14:textId="77777777" w:rsidR="0065327C" w:rsidRPr="00EC6040" w:rsidRDefault="0065327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18"/>
                <w:szCs w:val="18"/>
              </w:rPr>
            </w:pPr>
            <w:r w:rsidRPr="00EC6040">
              <w:rPr>
                <w:rFonts w:ascii="Times New Roman" w:hAnsi="Times New Roman" w:cs="Times New Roman"/>
                <w:b/>
                <w:bCs/>
                <w:i/>
                <w:iCs/>
                <w:color w:val="000000"/>
                <w:sz w:val="18"/>
                <w:szCs w:val="18"/>
              </w:rPr>
              <w:t>Total FKB</w:t>
            </w:r>
          </w:p>
        </w:tc>
        <w:tc>
          <w:tcPr>
            <w:tcW w:w="0" w:type="auto"/>
            <w:noWrap/>
            <w:hideMark/>
          </w:tcPr>
          <w:p w14:paraId="69D87E15"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95</w:t>
            </w:r>
          </w:p>
        </w:tc>
        <w:tc>
          <w:tcPr>
            <w:tcW w:w="0" w:type="auto"/>
            <w:noWrap/>
            <w:hideMark/>
          </w:tcPr>
          <w:p w14:paraId="3169D428"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3705</w:t>
            </w:r>
          </w:p>
        </w:tc>
        <w:tc>
          <w:tcPr>
            <w:tcW w:w="1352" w:type="dxa"/>
            <w:noWrap/>
            <w:hideMark/>
          </w:tcPr>
          <w:p w14:paraId="43FCC4EB"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39</w:t>
            </w:r>
          </w:p>
        </w:tc>
      </w:tr>
      <w:tr w:rsidR="0065327C" w:rsidRPr="00EC6040" w14:paraId="5E738D86" w14:textId="77777777" w:rsidTr="00EC604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57D93EAF" w14:textId="77777777" w:rsidR="0065327C" w:rsidRPr="00EC6040" w:rsidRDefault="0065327C">
            <w:pPr>
              <w:jc w:val="center"/>
              <w:rPr>
                <w:rFonts w:ascii="Times New Roman" w:hAnsi="Times New Roman" w:cs="Times New Roman"/>
                <w:b w:val="0"/>
                <w:bCs w:val="0"/>
                <w:color w:val="000000"/>
                <w:sz w:val="18"/>
                <w:szCs w:val="18"/>
              </w:rPr>
            </w:pPr>
            <w:r w:rsidRPr="00EC6040">
              <w:rPr>
                <w:rFonts w:ascii="Times New Roman" w:hAnsi="Times New Roman" w:cs="Times New Roman"/>
                <w:color w:val="000000"/>
                <w:sz w:val="18"/>
                <w:szCs w:val="18"/>
              </w:rPr>
              <w:t>21</w:t>
            </w:r>
          </w:p>
        </w:tc>
        <w:tc>
          <w:tcPr>
            <w:tcW w:w="0" w:type="auto"/>
            <w:vMerge w:val="restart"/>
            <w:noWrap/>
            <w:hideMark/>
          </w:tcPr>
          <w:p w14:paraId="4446B1FD"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FIK</w:t>
            </w:r>
          </w:p>
        </w:tc>
        <w:tc>
          <w:tcPr>
            <w:tcW w:w="0" w:type="auto"/>
            <w:noWrap/>
            <w:hideMark/>
          </w:tcPr>
          <w:p w14:paraId="67271EC2"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Desain Komunikasi Visual</w:t>
            </w:r>
          </w:p>
        </w:tc>
        <w:tc>
          <w:tcPr>
            <w:tcW w:w="0" w:type="auto"/>
            <w:noWrap/>
            <w:hideMark/>
          </w:tcPr>
          <w:p w14:paraId="62D3EF3C"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69</w:t>
            </w:r>
          </w:p>
        </w:tc>
        <w:tc>
          <w:tcPr>
            <w:tcW w:w="0" w:type="auto"/>
            <w:noWrap/>
            <w:hideMark/>
          </w:tcPr>
          <w:p w14:paraId="778DCD2D"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2034</w:t>
            </w:r>
          </w:p>
        </w:tc>
        <w:tc>
          <w:tcPr>
            <w:tcW w:w="1352" w:type="dxa"/>
            <w:noWrap/>
            <w:hideMark/>
          </w:tcPr>
          <w:p w14:paraId="16052545"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29</w:t>
            </w:r>
          </w:p>
        </w:tc>
      </w:tr>
      <w:tr w:rsidR="0065327C" w:rsidRPr="00EC6040" w14:paraId="23BB525B"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12093622"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22</w:t>
            </w:r>
          </w:p>
        </w:tc>
        <w:tc>
          <w:tcPr>
            <w:tcW w:w="0" w:type="auto"/>
            <w:vMerge/>
            <w:hideMark/>
          </w:tcPr>
          <w:p w14:paraId="066E71C6"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560F6DFA"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Desain Interior</w:t>
            </w:r>
          </w:p>
        </w:tc>
        <w:tc>
          <w:tcPr>
            <w:tcW w:w="0" w:type="auto"/>
            <w:noWrap/>
            <w:hideMark/>
          </w:tcPr>
          <w:p w14:paraId="28FB00BD"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38</w:t>
            </w:r>
          </w:p>
        </w:tc>
        <w:tc>
          <w:tcPr>
            <w:tcW w:w="0" w:type="auto"/>
            <w:noWrap/>
            <w:hideMark/>
          </w:tcPr>
          <w:p w14:paraId="4058223C"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1145</w:t>
            </w:r>
          </w:p>
        </w:tc>
        <w:tc>
          <w:tcPr>
            <w:tcW w:w="1352" w:type="dxa"/>
            <w:noWrap/>
            <w:hideMark/>
          </w:tcPr>
          <w:p w14:paraId="10262DE5"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30</w:t>
            </w:r>
          </w:p>
        </w:tc>
      </w:tr>
      <w:tr w:rsidR="0065327C" w:rsidRPr="00EC6040" w14:paraId="0C77A233" w14:textId="77777777" w:rsidTr="00235A12">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shd w:val="clear" w:color="auto" w:fill="FF0000"/>
            <w:noWrap/>
            <w:hideMark/>
          </w:tcPr>
          <w:p w14:paraId="64532E52"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23</w:t>
            </w:r>
          </w:p>
        </w:tc>
        <w:tc>
          <w:tcPr>
            <w:tcW w:w="0" w:type="auto"/>
            <w:vMerge/>
            <w:shd w:val="clear" w:color="auto" w:fill="FF0000"/>
            <w:hideMark/>
          </w:tcPr>
          <w:p w14:paraId="6624E1A5"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shd w:val="clear" w:color="auto" w:fill="FF0000"/>
            <w:noWrap/>
            <w:hideMark/>
          </w:tcPr>
          <w:p w14:paraId="2FF15953"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Kriya</w:t>
            </w:r>
          </w:p>
        </w:tc>
        <w:tc>
          <w:tcPr>
            <w:tcW w:w="0" w:type="auto"/>
            <w:shd w:val="clear" w:color="auto" w:fill="FF0000"/>
            <w:noWrap/>
            <w:hideMark/>
          </w:tcPr>
          <w:p w14:paraId="58FC8B95"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12</w:t>
            </w:r>
          </w:p>
        </w:tc>
        <w:tc>
          <w:tcPr>
            <w:tcW w:w="0" w:type="auto"/>
            <w:shd w:val="clear" w:color="auto" w:fill="FF0000"/>
            <w:noWrap/>
            <w:hideMark/>
          </w:tcPr>
          <w:p w14:paraId="6B83C970"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508</w:t>
            </w:r>
          </w:p>
        </w:tc>
        <w:tc>
          <w:tcPr>
            <w:tcW w:w="1352" w:type="dxa"/>
            <w:shd w:val="clear" w:color="auto" w:fill="FF0000"/>
            <w:noWrap/>
            <w:hideMark/>
          </w:tcPr>
          <w:p w14:paraId="39D3C69F"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42</w:t>
            </w:r>
          </w:p>
        </w:tc>
      </w:tr>
      <w:tr w:rsidR="0065327C" w:rsidRPr="00EC6040" w14:paraId="0D27E85A"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6496293C"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24</w:t>
            </w:r>
          </w:p>
        </w:tc>
        <w:tc>
          <w:tcPr>
            <w:tcW w:w="0" w:type="auto"/>
            <w:vMerge/>
            <w:hideMark/>
          </w:tcPr>
          <w:p w14:paraId="6FB8D12A"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203D2774"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Desain Produk</w:t>
            </w:r>
          </w:p>
        </w:tc>
        <w:tc>
          <w:tcPr>
            <w:tcW w:w="0" w:type="auto"/>
            <w:noWrap/>
            <w:hideMark/>
          </w:tcPr>
          <w:p w14:paraId="651F55E5"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17</w:t>
            </w:r>
          </w:p>
        </w:tc>
        <w:tc>
          <w:tcPr>
            <w:tcW w:w="0" w:type="auto"/>
            <w:noWrap/>
            <w:hideMark/>
          </w:tcPr>
          <w:p w14:paraId="7E2F1A57"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473</w:t>
            </w:r>
          </w:p>
        </w:tc>
        <w:tc>
          <w:tcPr>
            <w:tcW w:w="1352" w:type="dxa"/>
            <w:noWrap/>
            <w:hideMark/>
          </w:tcPr>
          <w:p w14:paraId="701267E0"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28</w:t>
            </w:r>
          </w:p>
        </w:tc>
      </w:tr>
      <w:tr w:rsidR="0065327C" w:rsidRPr="00EC6040" w14:paraId="13B5F077" w14:textId="77777777" w:rsidTr="00EC6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4F096E6E"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25</w:t>
            </w:r>
          </w:p>
        </w:tc>
        <w:tc>
          <w:tcPr>
            <w:tcW w:w="0" w:type="auto"/>
            <w:vMerge/>
            <w:hideMark/>
          </w:tcPr>
          <w:p w14:paraId="37DE5278"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670E9DA2"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S1 Seni Rupa</w:t>
            </w:r>
          </w:p>
        </w:tc>
        <w:tc>
          <w:tcPr>
            <w:tcW w:w="0" w:type="auto"/>
            <w:noWrap/>
            <w:hideMark/>
          </w:tcPr>
          <w:p w14:paraId="36C23A1A"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9</w:t>
            </w:r>
          </w:p>
        </w:tc>
        <w:tc>
          <w:tcPr>
            <w:tcW w:w="0" w:type="auto"/>
            <w:noWrap/>
            <w:hideMark/>
          </w:tcPr>
          <w:p w14:paraId="543BC0A6"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357</w:t>
            </w:r>
          </w:p>
        </w:tc>
        <w:tc>
          <w:tcPr>
            <w:tcW w:w="1352" w:type="dxa"/>
            <w:noWrap/>
            <w:hideMark/>
          </w:tcPr>
          <w:p w14:paraId="135A8BE8"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40</w:t>
            </w:r>
          </w:p>
        </w:tc>
      </w:tr>
      <w:tr w:rsidR="0065327C" w:rsidRPr="00EC6040" w14:paraId="70DE8BDA"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5D6CD03"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 </w:t>
            </w:r>
          </w:p>
        </w:tc>
        <w:tc>
          <w:tcPr>
            <w:tcW w:w="0" w:type="auto"/>
            <w:noWrap/>
            <w:hideMark/>
          </w:tcPr>
          <w:p w14:paraId="5C83C661" w14:textId="77777777" w:rsidR="0065327C" w:rsidRPr="00EC6040" w:rsidRDefault="0065327C" w:rsidP="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0" w:type="auto"/>
            <w:noWrap/>
            <w:hideMark/>
          </w:tcPr>
          <w:p w14:paraId="465E4C5B" w14:textId="77777777" w:rsidR="0065327C" w:rsidRPr="00EC6040" w:rsidRDefault="0065327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18"/>
                <w:szCs w:val="18"/>
              </w:rPr>
            </w:pPr>
            <w:r w:rsidRPr="00EC6040">
              <w:rPr>
                <w:rFonts w:ascii="Times New Roman" w:hAnsi="Times New Roman" w:cs="Times New Roman"/>
                <w:b/>
                <w:bCs/>
                <w:i/>
                <w:iCs/>
                <w:color w:val="000000"/>
                <w:sz w:val="18"/>
                <w:szCs w:val="18"/>
              </w:rPr>
              <w:t>Total FIK</w:t>
            </w:r>
          </w:p>
        </w:tc>
        <w:tc>
          <w:tcPr>
            <w:tcW w:w="0" w:type="auto"/>
            <w:noWrap/>
            <w:hideMark/>
          </w:tcPr>
          <w:p w14:paraId="2AA42616"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145</w:t>
            </w:r>
          </w:p>
        </w:tc>
        <w:tc>
          <w:tcPr>
            <w:tcW w:w="0" w:type="auto"/>
            <w:noWrap/>
            <w:hideMark/>
          </w:tcPr>
          <w:p w14:paraId="7655EA76"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4517</w:t>
            </w:r>
          </w:p>
        </w:tc>
        <w:tc>
          <w:tcPr>
            <w:tcW w:w="1352" w:type="dxa"/>
            <w:noWrap/>
            <w:hideMark/>
          </w:tcPr>
          <w:p w14:paraId="5910B437"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31</w:t>
            </w:r>
          </w:p>
        </w:tc>
      </w:tr>
      <w:tr w:rsidR="0065327C" w:rsidRPr="00EC6040" w14:paraId="11F3297A" w14:textId="77777777" w:rsidTr="00EC604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24A81D4A" w14:textId="77777777" w:rsidR="0065327C" w:rsidRPr="00EC6040" w:rsidRDefault="0065327C">
            <w:pPr>
              <w:jc w:val="center"/>
              <w:rPr>
                <w:rFonts w:ascii="Times New Roman" w:hAnsi="Times New Roman" w:cs="Times New Roman"/>
                <w:b w:val="0"/>
                <w:bCs w:val="0"/>
                <w:color w:val="000000"/>
                <w:sz w:val="18"/>
                <w:szCs w:val="18"/>
              </w:rPr>
            </w:pPr>
            <w:r w:rsidRPr="00EC6040">
              <w:rPr>
                <w:rFonts w:ascii="Times New Roman" w:hAnsi="Times New Roman" w:cs="Times New Roman"/>
                <w:color w:val="000000"/>
                <w:sz w:val="18"/>
                <w:szCs w:val="18"/>
              </w:rPr>
              <w:t>26</w:t>
            </w:r>
          </w:p>
        </w:tc>
        <w:tc>
          <w:tcPr>
            <w:tcW w:w="0" w:type="auto"/>
            <w:vMerge w:val="restart"/>
            <w:noWrap/>
            <w:hideMark/>
          </w:tcPr>
          <w:p w14:paraId="6078535B" w14:textId="77777777" w:rsidR="0065327C" w:rsidRPr="00EC6040" w:rsidRDefault="0065327C" w:rsidP="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FIT</w:t>
            </w:r>
          </w:p>
        </w:tc>
        <w:tc>
          <w:tcPr>
            <w:tcW w:w="0" w:type="auto"/>
            <w:noWrap/>
            <w:hideMark/>
          </w:tcPr>
          <w:p w14:paraId="0322C219"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D3 Sistem Informasi</w:t>
            </w:r>
          </w:p>
        </w:tc>
        <w:tc>
          <w:tcPr>
            <w:tcW w:w="0" w:type="auto"/>
            <w:noWrap/>
            <w:hideMark/>
          </w:tcPr>
          <w:p w14:paraId="677CEC1B"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23</w:t>
            </w:r>
          </w:p>
        </w:tc>
        <w:tc>
          <w:tcPr>
            <w:tcW w:w="0" w:type="auto"/>
            <w:noWrap/>
            <w:hideMark/>
          </w:tcPr>
          <w:p w14:paraId="3E7ABC66"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419</w:t>
            </w:r>
          </w:p>
        </w:tc>
        <w:tc>
          <w:tcPr>
            <w:tcW w:w="1352" w:type="dxa"/>
            <w:noWrap/>
            <w:hideMark/>
          </w:tcPr>
          <w:p w14:paraId="059A77D0"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18</w:t>
            </w:r>
          </w:p>
        </w:tc>
      </w:tr>
      <w:tr w:rsidR="0065327C" w:rsidRPr="00EC6040" w14:paraId="5D878C63"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388AE8AA"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27</w:t>
            </w:r>
          </w:p>
        </w:tc>
        <w:tc>
          <w:tcPr>
            <w:tcW w:w="0" w:type="auto"/>
            <w:vMerge/>
            <w:hideMark/>
          </w:tcPr>
          <w:p w14:paraId="440C9634"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31EB1791"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D3 Teknologi Komputer</w:t>
            </w:r>
          </w:p>
        </w:tc>
        <w:tc>
          <w:tcPr>
            <w:tcW w:w="0" w:type="auto"/>
            <w:noWrap/>
            <w:hideMark/>
          </w:tcPr>
          <w:p w14:paraId="22F3E4E1"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14</w:t>
            </w:r>
          </w:p>
        </w:tc>
        <w:tc>
          <w:tcPr>
            <w:tcW w:w="0" w:type="auto"/>
            <w:noWrap/>
            <w:hideMark/>
          </w:tcPr>
          <w:p w14:paraId="01A03EFE"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350</w:t>
            </w:r>
          </w:p>
        </w:tc>
        <w:tc>
          <w:tcPr>
            <w:tcW w:w="1352" w:type="dxa"/>
            <w:noWrap/>
            <w:hideMark/>
          </w:tcPr>
          <w:p w14:paraId="7B9D5309"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25</w:t>
            </w:r>
          </w:p>
        </w:tc>
      </w:tr>
      <w:tr w:rsidR="0065327C" w:rsidRPr="00EC6040" w14:paraId="1D6B0D0B" w14:textId="77777777" w:rsidTr="00EC604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34218A9B"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28</w:t>
            </w:r>
          </w:p>
        </w:tc>
        <w:tc>
          <w:tcPr>
            <w:tcW w:w="0" w:type="auto"/>
            <w:vMerge/>
            <w:hideMark/>
          </w:tcPr>
          <w:p w14:paraId="05CF3195"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78ADC95D"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D3 Sistem Informasi Akuntansi</w:t>
            </w:r>
          </w:p>
        </w:tc>
        <w:tc>
          <w:tcPr>
            <w:tcW w:w="0" w:type="auto"/>
            <w:noWrap/>
            <w:hideMark/>
          </w:tcPr>
          <w:p w14:paraId="3E12E361"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11</w:t>
            </w:r>
          </w:p>
        </w:tc>
        <w:tc>
          <w:tcPr>
            <w:tcW w:w="0" w:type="auto"/>
            <w:noWrap/>
            <w:hideMark/>
          </w:tcPr>
          <w:p w14:paraId="75A9DDF8"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287</w:t>
            </w:r>
          </w:p>
        </w:tc>
        <w:tc>
          <w:tcPr>
            <w:tcW w:w="1352" w:type="dxa"/>
            <w:noWrap/>
            <w:hideMark/>
          </w:tcPr>
          <w:p w14:paraId="10B57C37"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26</w:t>
            </w:r>
          </w:p>
        </w:tc>
      </w:tr>
      <w:tr w:rsidR="0065327C" w:rsidRPr="00EC6040" w14:paraId="3C3052D3"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2EE02847"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29</w:t>
            </w:r>
          </w:p>
        </w:tc>
        <w:tc>
          <w:tcPr>
            <w:tcW w:w="0" w:type="auto"/>
            <w:vMerge/>
            <w:hideMark/>
          </w:tcPr>
          <w:p w14:paraId="6875F7FE"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10B7C110"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D3 Manajemen Pemasaran</w:t>
            </w:r>
          </w:p>
        </w:tc>
        <w:tc>
          <w:tcPr>
            <w:tcW w:w="0" w:type="auto"/>
            <w:noWrap/>
            <w:hideMark/>
          </w:tcPr>
          <w:p w14:paraId="74764AF7"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15</w:t>
            </w:r>
          </w:p>
        </w:tc>
        <w:tc>
          <w:tcPr>
            <w:tcW w:w="0" w:type="auto"/>
            <w:noWrap/>
            <w:hideMark/>
          </w:tcPr>
          <w:p w14:paraId="7926E2DC"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320</w:t>
            </w:r>
          </w:p>
        </w:tc>
        <w:tc>
          <w:tcPr>
            <w:tcW w:w="1352" w:type="dxa"/>
            <w:noWrap/>
            <w:hideMark/>
          </w:tcPr>
          <w:p w14:paraId="63D9F8F2"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21</w:t>
            </w:r>
          </w:p>
        </w:tc>
      </w:tr>
      <w:tr w:rsidR="0065327C" w:rsidRPr="00EC6040" w14:paraId="37BD3B67" w14:textId="77777777" w:rsidTr="00EC6040">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0" w:type="auto"/>
            <w:noWrap/>
            <w:hideMark/>
          </w:tcPr>
          <w:p w14:paraId="24E64C9C"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30</w:t>
            </w:r>
          </w:p>
        </w:tc>
        <w:tc>
          <w:tcPr>
            <w:tcW w:w="0" w:type="auto"/>
            <w:vMerge/>
            <w:hideMark/>
          </w:tcPr>
          <w:p w14:paraId="3215BBFD"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06D99F0C"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D3 Teknologi Telekomunikasi</w:t>
            </w:r>
          </w:p>
        </w:tc>
        <w:tc>
          <w:tcPr>
            <w:tcW w:w="0" w:type="auto"/>
            <w:noWrap/>
            <w:hideMark/>
          </w:tcPr>
          <w:p w14:paraId="65B7436F"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21</w:t>
            </w:r>
          </w:p>
        </w:tc>
        <w:tc>
          <w:tcPr>
            <w:tcW w:w="0" w:type="auto"/>
            <w:noWrap/>
            <w:hideMark/>
          </w:tcPr>
          <w:p w14:paraId="42A2DC61"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444</w:t>
            </w:r>
          </w:p>
        </w:tc>
        <w:tc>
          <w:tcPr>
            <w:tcW w:w="1352" w:type="dxa"/>
            <w:noWrap/>
            <w:hideMark/>
          </w:tcPr>
          <w:p w14:paraId="7CED5405"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21</w:t>
            </w:r>
          </w:p>
        </w:tc>
      </w:tr>
      <w:tr w:rsidR="0065327C" w:rsidRPr="00EC6040" w14:paraId="792B4D65"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719CB45C"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31</w:t>
            </w:r>
          </w:p>
        </w:tc>
        <w:tc>
          <w:tcPr>
            <w:tcW w:w="0" w:type="auto"/>
            <w:vMerge/>
            <w:hideMark/>
          </w:tcPr>
          <w:p w14:paraId="23C01460"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1ADA7088"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D3 Rekayasa Perangkat Lunak Aplikasi</w:t>
            </w:r>
          </w:p>
        </w:tc>
        <w:tc>
          <w:tcPr>
            <w:tcW w:w="0" w:type="auto"/>
            <w:noWrap/>
            <w:hideMark/>
          </w:tcPr>
          <w:p w14:paraId="491BDA16"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15</w:t>
            </w:r>
          </w:p>
        </w:tc>
        <w:tc>
          <w:tcPr>
            <w:tcW w:w="0" w:type="auto"/>
            <w:noWrap/>
            <w:hideMark/>
          </w:tcPr>
          <w:p w14:paraId="4C8A5F2C"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365</w:t>
            </w:r>
          </w:p>
        </w:tc>
        <w:tc>
          <w:tcPr>
            <w:tcW w:w="1352" w:type="dxa"/>
            <w:noWrap/>
            <w:hideMark/>
          </w:tcPr>
          <w:p w14:paraId="73720B60"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24</w:t>
            </w:r>
          </w:p>
        </w:tc>
      </w:tr>
      <w:tr w:rsidR="0065327C" w:rsidRPr="00EC6040" w14:paraId="4257F955" w14:textId="77777777" w:rsidTr="00EC6040">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D450EB6"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32</w:t>
            </w:r>
          </w:p>
        </w:tc>
        <w:tc>
          <w:tcPr>
            <w:tcW w:w="0" w:type="auto"/>
            <w:vMerge/>
            <w:hideMark/>
          </w:tcPr>
          <w:p w14:paraId="2D5208B3"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3F2497CA" w14:textId="77777777" w:rsidR="0065327C" w:rsidRPr="00EC6040" w:rsidRDefault="0065327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D3 Perhotelan</w:t>
            </w:r>
          </w:p>
        </w:tc>
        <w:tc>
          <w:tcPr>
            <w:tcW w:w="0" w:type="auto"/>
            <w:noWrap/>
            <w:hideMark/>
          </w:tcPr>
          <w:p w14:paraId="79DFF546"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10</w:t>
            </w:r>
          </w:p>
        </w:tc>
        <w:tc>
          <w:tcPr>
            <w:tcW w:w="0" w:type="auto"/>
            <w:noWrap/>
            <w:hideMark/>
          </w:tcPr>
          <w:p w14:paraId="1FD176EB"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252</w:t>
            </w:r>
          </w:p>
        </w:tc>
        <w:tc>
          <w:tcPr>
            <w:tcW w:w="1352" w:type="dxa"/>
            <w:noWrap/>
            <w:hideMark/>
          </w:tcPr>
          <w:p w14:paraId="41CBCBD8"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25</w:t>
            </w:r>
          </w:p>
        </w:tc>
      </w:tr>
      <w:tr w:rsidR="0065327C" w:rsidRPr="00EC6040" w14:paraId="29A014D0" w14:textId="77777777" w:rsidTr="00EC6040">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404FFE1"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33</w:t>
            </w:r>
          </w:p>
        </w:tc>
        <w:tc>
          <w:tcPr>
            <w:tcW w:w="0" w:type="auto"/>
            <w:vMerge/>
            <w:hideMark/>
          </w:tcPr>
          <w:p w14:paraId="0ED937F4"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0" w:type="auto"/>
            <w:noWrap/>
            <w:hideMark/>
          </w:tcPr>
          <w:p w14:paraId="3E443D9E" w14:textId="77777777" w:rsidR="0065327C" w:rsidRPr="00EC6040" w:rsidRDefault="006532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D4 Teknologi Rekayasa Multimedia</w:t>
            </w:r>
          </w:p>
        </w:tc>
        <w:tc>
          <w:tcPr>
            <w:tcW w:w="0" w:type="auto"/>
            <w:noWrap/>
            <w:hideMark/>
          </w:tcPr>
          <w:p w14:paraId="5AFCB628"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17</w:t>
            </w:r>
          </w:p>
        </w:tc>
        <w:tc>
          <w:tcPr>
            <w:tcW w:w="0" w:type="auto"/>
            <w:noWrap/>
            <w:hideMark/>
          </w:tcPr>
          <w:p w14:paraId="2BE4FB9E"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438</w:t>
            </w:r>
          </w:p>
        </w:tc>
        <w:tc>
          <w:tcPr>
            <w:tcW w:w="1352" w:type="dxa"/>
            <w:noWrap/>
            <w:hideMark/>
          </w:tcPr>
          <w:p w14:paraId="0A95A322"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26</w:t>
            </w:r>
          </w:p>
        </w:tc>
      </w:tr>
      <w:tr w:rsidR="0065327C" w:rsidRPr="00EC6040" w14:paraId="6842C9DC" w14:textId="77777777" w:rsidTr="00EC60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7D4B31A5" w14:textId="77777777" w:rsidR="0065327C" w:rsidRPr="00EC6040" w:rsidRDefault="0065327C">
            <w:pPr>
              <w:jc w:val="center"/>
              <w:rPr>
                <w:rFonts w:ascii="Times New Roman" w:hAnsi="Times New Roman" w:cs="Times New Roman"/>
                <w:color w:val="000000"/>
                <w:sz w:val="18"/>
                <w:szCs w:val="18"/>
              </w:rPr>
            </w:pPr>
            <w:r w:rsidRPr="00EC6040">
              <w:rPr>
                <w:rFonts w:ascii="Times New Roman" w:hAnsi="Times New Roman" w:cs="Times New Roman"/>
                <w:color w:val="000000"/>
                <w:sz w:val="18"/>
                <w:szCs w:val="18"/>
              </w:rPr>
              <w:t> </w:t>
            </w:r>
          </w:p>
        </w:tc>
        <w:tc>
          <w:tcPr>
            <w:tcW w:w="0" w:type="auto"/>
            <w:noWrap/>
            <w:hideMark/>
          </w:tcPr>
          <w:p w14:paraId="48BC8F16"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 </w:t>
            </w:r>
          </w:p>
        </w:tc>
        <w:tc>
          <w:tcPr>
            <w:tcW w:w="0" w:type="auto"/>
            <w:noWrap/>
            <w:hideMark/>
          </w:tcPr>
          <w:p w14:paraId="04CA1A7C" w14:textId="77777777" w:rsidR="0065327C" w:rsidRPr="00EC6040" w:rsidRDefault="0065327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sz w:val="18"/>
                <w:szCs w:val="18"/>
              </w:rPr>
            </w:pPr>
            <w:r w:rsidRPr="00EC6040">
              <w:rPr>
                <w:rFonts w:ascii="Times New Roman" w:hAnsi="Times New Roman" w:cs="Times New Roman"/>
                <w:b/>
                <w:bCs/>
                <w:i/>
                <w:iCs/>
                <w:color w:val="000000"/>
                <w:sz w:val="18"/>
                <w:szCs w:val="18"/>
              </w:rPr>
              <w:t>Total FIT</w:t>
            </w:r>
          </w:p>
        </w:tc>
        <w:tc>
          <w:tcPr>
            <w:tcW w:w="0" w:type="auto"/>
            <w:noWrap/>
            <w:hideMark/>
          </w:tcPr>
          <w:p w14:paraId="5866B234"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126</w:t>
            </w:r>
          </w:p>
        </w:tc>
        <w:tc>
          <w:tcPr>
            <w:tcW w:w="0" w:type="auto"/>
            <w:noWrap/>
            <w:hideMark/>
          </w:tcPr>
          <w:p w14:paraId="76CF66B4"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2875</w:t>
            </w:r>
          </w:p>
        </w:tc>
        <w:tc>
          <w:tcPr>
            <w:tcW w:w="1352" w:type="dxa"/>
            <w:noWrap/>
            <w:hideMark/>
          </w:tcPr>
          <w:p w14:paraId="0DA40439" w14:textId="77777777" w:rsidR="0065327C" w:rsidRPr="00EC6040" w:rsidRDefault="0065327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23</w:t>
            </w:r>
          </w:p>
        </w:tc>
      </w:tr>
      <w:tr w:rsidR="0065327C" w:rsidRPr="00EC6040" w14:paraId="423EBFF6" w14:textId="77777777" w:rsidTr="00EC6040">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14:paraId="6546DDE1" w14:textId="77777777" w:rsidR="0065327C" w:rsidRPr="00EC6040" w:rsidRDefault="0065327C">
            <w:pPr>
              <w:jc w:val="center"/>
              <w:rPr>
                <w:rFonts w:ascii="Times New Roman" w:hAnsi="Times New Roman" w:cs="Times New Roman"/>
                <w:b w:val="0"/>
                <w:bCs w:val="0"/>
                <w:color w:val="000000"/>
                <w:sz w:val="18"/>
                <w:szCs w:val="18"/>
              </w:rPr>
            </w:pPr>
            <w:r w:rsidRPr="00EC6040">
              <w:rPr>
                <w:rFonts w:ascii="Times New Roman" w:hAnsi="Times New Roman" w:cs="Times New Roman"/>
                <w:color w:val="000000"/>
                <w:sz w:val="18"/>
                <w:szCs w:val="18"/>
              </w:rPr>
              <w:t> </w:t>
            </w:r>
          </w:p>
        </w:tc>
        <w:tc>
          <w:tcPr>
            <w:tcW w:w="0" w:type="auto"/>
            <w:noWrap/>
            <w:hideMark/>
          </w:tcPr>
          <w:p w14:paraId="6ABADC39"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EC6040">
              <w:rPr>
                <w:rFonts w:ascii="Times New Roman" w:hAnsi="Times New Roman" w:cs="Times New Roman"/>
                <w:color w:val="000000"/>
                <w:sz w:val="18"/>
                <w:szCs w:val="18"/>
              </w:rPr>
              <w:t> </w:t>
            </w:r>
          </w:p>
        </w:tc>
        <w:tc>
          <w:tcPr>
            <w:tcW w:w="0" w:type="auto"/>
            <w:noWrap/>
            <w:hideMark/>
          </w:tcPr>
          <w:p w14:paraId="1D9F6E98" w14:textId="77777777" w:rsidR="0065327C" w:rsidRPr="00EC6040" w:rsidRDefault="0065327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sz w:val="18"/>
                <w:szCs w:val="18"/>
              </w:rPr>
            </w:pPr>
            <w:r w:rsidRPr="00EC6040">
              <w:rPr>
                <w:rFonts w:ascii="Times New Roman" w:hAnsi="Times New Roman" w:cs="Times New Roman"/>
                <w:b/>
                <w:bCs/>
                <w:i/>
                <w:iCs/>
                <w:color w:val="000000"/>
                <w:sz w:val="18"/>
                <w:szCs w:val="18"/>
              </w:rPr>
              <w:t>Total dan Rasio Tel_U</w:t>
            </w:r>
          </w:p>
        </w:tc>
        <w:tc>
          <w:tcPr>
            <w:tcW w:w="0" w:type="auto"/>
            <w:noWrap/>
            <w:hideMark/>
          </w:tcPr>
          <w:p w14:paraId="086288AD"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908</w:t>
            </w:r>
          </w:p>
        </w:tc>
        <w:tc>
          <w:tcPr>
            <w:tcW w:w="0" w:type="auto"/>
            <w:noWrap/>
            <w:hideMark/>
          </w:tcPr>
          <w:p w14:paraId="472204F4"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26434</w:t>
            </w:r>
          </w:p>
        </w:tc>
        <w:tc>
          <w:tcPr>
            <w:tcW w:w="1352" w:type="dxa"/>
            <w:noWrap/>
            <w:hideMark/>
          </w:tcPr>
          <w:p w14:paraId="7F24CFA4" w14:textId="77777777" w:rsidR="0065327C" w:rsidRPr="00EC6040" w:rsidRDefault="0065327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sidRPr="00EC6040">
              <w:rPr>
                <w:rFonts w:ascii="Times New Roman" w:hAnsi="Times New Roman" w:cs="Times New Roman"/>
                <w:b/>
                <w:bCs/>
                <w:color w:val="000000"/>
                <w:sz w:val="18"/>
                <w:szCs w:val="18"/>
              </w:rPr>
              <w:t>29</w:t>
            </w:r>
          </w:p>
        </w:tc>
      </w:tr>
    </w:tbl>
    <w:p w14:paraId="7C572418" w14:textId="378D99BF" w:rsidR="00B72F6A" w:rsidRDefault="0065327C" w:rsidP="00DB7445">
      <w:pPr>
        <w:pStyle w:val="ListParagraph"/>
        <w:spacing w:after="0"/>
        <w:ind w:left="180"/>
        <w:rPr>
          <w:rFonts w:ascii="Times New Roman" w:hAnsi="Times New Roman" w:cs="Times New Roman"/>
          <w:i/>
          <w:iCs/>
          <w:sz w:val="18"/>
          <w:szCs w:val="18"/>
          <w:lang w:eastAsia="id-ID"/>
        </w:rPr>
      </w:pPr>
      <w:r w:rsidRPr="008153B2">
        <w:rPr>
          <w:rFonts w:ascii="Times New Roman" w:hAnsi="Times New Roman" w:cs="Times New Roman"/>
          <w:i/>
          <w:iCs/>
          <w:sz w:val="18"/>
          <w:szCs w:val="18"/>
          <w:lang w:eastAsia="id-ID"/>
        </w:rPr>
        <w:t xml:space="preserve"> </w:t>
      </w:r>
      <w:r w:rsidR="00B72F6A" w:rsidRPr="008153B2">
        <w:rPr>
          <w:rFonts w:ascii="Times New Roman" w:hAnsi="Times New Roman" w:cs="Times New Roman"/>
          <w:i/>
          <w:iCs/>
          <w:sz w:val="18"/>
          <w:szCs w:val="18"/>
          <w:lang w:eastAsia="id-ID"/>
        </w:rPr>
        <w:t>catatan : s</w:t>
      </w:r>
      <w:r w:rsidR="00A06679" w:rsidRPr="008153B2">
        <w:rPr>
          <w:rFonts w:ascii="Times New Roman" w:hAnsi="Times New Roman" w:cs="Times New Roman"/>
          <w:i/>
          <w:iCs/>
          <w:sz w:val="18"/>
          <w:szCs w:val="18"/>
          <w:lang w:eastAsia="id-ID"/>
        </w:rPr>
        <w:t>umber data laporan manajemen fakultas dan</w:t>
      </w:r>
      <w:r w:rsidR="005D28D7">
        <w:rPr>
          <w:rFonts w:ascii="Times New Roman" w:hAnsi="Times New Roman" w:cs="Times New Roman"/>
          <w:i/>
          <w:iCs/>
          <w:sz w:val="18"/>
          <w:szCs w:val="18"/>
          <w:lang w:eastAsia="id-ID"/>
        </w:rPr>
        <w:t xml:space="preserve"> Pengembangan </w:t>
      </w:r>
      <w:r w:rsidR="00A06679" w:rsidRPr="008153B2">
        <w:rPr>
          <w:rFonts w:ascii="Times New Roman" w:hAnsi="Times New Roman" w:cs="Times New Roman"/>
          <w:i/>
          <w:iCs/>
          <w:sz w:val="18"/>
          <w:szCs w:val="18"/>
          <w:lang w:eastAsia="id-ID"/>
        </w:rPr>
        <w:t>SDM tw_I</w:t>
      </w:r>
      <w:r w:rsidR="00E4111C" w:rsidRPr="008153B2">
        <w:rPr>
          <w:rFonts w:ascii="Times New Roman" w:hAnsi="Times New Roman" w:cs="Times New Roman"/>
          <w:i/>
          <w:iCs/>
          <w:sz w:val="18"/>
          <w:szCs w:val="18"/>
          <w:lang w:eastAsia="id-ID"/>
        </w:rPr>
        <w:t>I</w:t>
      </w:r>
      <w:r w:rsidR="00A06679" w:rsidRPr="008153B2">
        <w:rPr>
          <w:rFonts w:ascii="Times New Roman" w:hAnsi="Times New Roman" w:cs="Times New Roman"/>
          <w:i/>
          <w:iCs/>
          <w:sz w:val="18"/>
          <w:szCs w:val="18"/>
          <w:lang w:eastAsia="id-ID"/>
        </w:rPr>
        <w:t>_20</w:t>
      </w:r>
      <w:r w:rsidR="00FF573B">
        <w:rPr>
          <w:rFonts w:ascii="Times New Roman" w:hAnsi="Times New Roman" w:cs="Times New Roman"/>
          <w:i/>
          <w:iCs/>
          <w:sz w:val="18"/>
          <w:szCs w:val="18"/>
          <w:lang w:eastAsia="id-ID"/>
        </w:rPr>
        <w:t>20</w:t>
      </w:r>
    </w:p>
    <w:p w14:paraId="3610A3DB" w14:textId="77777777" w:rsidR="00E16F97" w:rsidRPr="008153B2" w:rsidRDefault="00E16F97" w:rsidP="00DB7445">
      <w:pPr>
        <w:pStyle w:val="ListParagraph"/>
        <w:spacing w:after="0"/>
        <w:ind w:left="180"/>
        <w:rPr>
          <w:rFonts w:ascii="Times New Roman" w:hAnsi="Times New Roman" w:cs="Times New Roman"/>
          <w:b/>
          <w:sz w:val="24"/>
          <w:szCs w:val="24"/>
        </w:rPr>
      </w:pPr>
    </w:p>
    <w:p w14:paraId="376ADB35" w14:textId="12B5DF55" w:rsidR="00EF280C" w:rsidRPr="008153B2" w:rsidRDefault="00EF280C" w:rsidP="00AD0A35">
      <w:pPr>
        <w:pStyle w:val="Heading3"/>
        <w:numPr>
          <w:ilvl w:val="0"/>
          <w:numId w:val="8"/>
        </w:numPr>
        <w:spacing w:after="240"/>
        <w:ind w:left="426"/>
        <w:rPr>
          <w:rFonts w:ascii="Times New Roman" w:hAnsi="Times New Roman" w:cs="Times New Roman"/>
          <w:b/>
          <w:color w:val="auto"/>
        </w:rPr>
      </w:pPr>
      <w:bookmarkStart w:id="48" w:name="_Toc49251720"/>
      <w:r w:rsidRPr="008153B2">
        <w:rPr>
          <w:rFonts w:ascii="Times New Roman" w:hAnsi="Times New Roman" w:cs="Times New Roman"/>
          <w:b/>
          <w:color w:val="auto"/>
        </w:rPr>
        <w:t xml:space="preserve">Mahasiswa Aktif dan </w:t>
      </w:r>
      <w:r w:rsidR="004E0FC1">
        <w:rPr>
          <w:rFonts w:ascii="Times New Roman" w:hAnsi="Times New Roman" w:cs="Times New Roman"/>
          <w:b/>
          <w:i/>
          <w:color w:val="auto"/>
        </w:rPr>
        <w:t>Turno</w:t>
      </w:r>
      <w:r w:rsidRPr="008153B2">
        <w:rPr>
          <w:rFonts w:ascii="Times New Roman" w:hAnsi="Times New Roman" w:cs="Times New Roman"/>
          <w:b/>
          <w:i/>
          <w:color w:val="auto"/>
        </w:rPr>
        <w:t xml:space="preserve">ver </w:t>
      </w:r>
      <w:r w:rsidRPr="008153B2">
        <w:rPr>
          <w:rFonts w:ascii="Times New Roman" w:hAnsi="Times New Roman" w:cs="Times New Roman"/>
          <w:b/>
          <w:color w:val="auto"/>
        </w:rPr>
        <w:t>Mahasiswa</w:t>
      </w:r>
      <w:bookmarkEnd w:id="48"/>
    </w:p>
    <w:p w14:paraId="19684125" w14:textId="15CB7F07" w:rsidR="00AD0A35" w:rsidRPr="008153B2" w:rsidRDefault="00C72BE6" w:rsidP="00AD0A35">
      <w:pPr>
        <w:tabs>
          <w:tab w:val="center" w:pos="4680"/>
        </w:tabs>
        <w:spacing w:after="100" w:afterAutospacing="1"/>
        <w:ind w:left="426"/>
        <w:jc w:val="both"/>
        <w:rPr>
          <w:rFonts w:ascii="Times New Roman" w:hAnsi="Times New Roman" w:cs="Times New Roman"/>
        </w:rPr>
      </w:pPr>
      <w:r w:rsidRPr="008153B2">
        <w:rPr>
          <w:rFonts w:ascii="Times New Roman" w:hAnsi="Times New Roman" w:cs="Times New Roman"/>
        </w:rPr>
        <w:t>Sampai dengan Triwulan I</w:t>
      </w:r>
      <w:r w:rsidR="004C0CDB">
        <w:rPr>
          <w:rFonts w:ascii="Times New Roman" w:hAnsi="Times New Roman" w:cs="Times New Roman"/>
        </w:rPr>
        <w:t>I</w:t>
      </w:r>
      <w:r w:rsidR="004E0FC1">
        <w:rPr>
          <w:rFonts w:ascii="Times New Roman" w:hAnsi="Times New Roman" w:cs="Times New Roman"/>
        </w:rPr>
        <w:t xml:space="preserve"> </w:t>
      </w:r>
      <w:r w:rsidRPr="008153B2">
        <w:rPr>
          <w:rFonts w:ascii="Times New Roman" w:hAnsi="Times New Roman" w:cs="Times New Roman"/>
        </w:rPr>
        <w:t>20</w:t>
      </w:r>
      <w:r w:rsidR="004C0CDB">
        <w:rPr>
          <w:rFonts w:ascii="Times New Roman" w:hAnsi="Times New Roman" w:cs="Times New Roman"/>
        </w:rPr>
        <w:t>20</w:t>
      </w:r>
      <w:r w:rsidR="007439E0" w:rsidRPr="008153B2">
        <w:rPr>
          <w:rFonts w:ascii="Times New Roman" w:hAnsi="Times New Roman" w:cs="Times New Roman"/>
        </w:rPr>
        <w:t xml:space="preserve"> jumlah mahasiswa aktif sebanyak </w:t>
      </w:r>
      <w:r w:rsidRPr="008153B2">
        <w:rPr>
          <w:rFonts w:ascii="Times New Roman" w:hAnsi="Times New Roman" w:cs="Times New Roman"/>
          <w:b/>
        </w:rPr>
        <w:t>2</w:t>
      </w:r>
      <w:r w:rsidR="004C0CDB">
        <w:rPr>
          <w:rFonts w:ascii="Times New Roman" w:hAnsi="Times New Roman" w:cs="Times New Roman"/>
          <w:b/>
        </w:rPr>
        <w:t>6</w:t>
      </w:r>
      <w:r w:rsidRPr="008153B2">
        <w:rPr>
          <w:rFonts w:ascii="Times New Roman" w:hAnsi="Times New Roman" w:cs="Times New Roman"/>
          <w:b/>
        </w:rPr>
        <w:t>.</w:t>
      </w:r>
      <w:r w:rsidR="004C0CDB">
        <w:rPr>
          <w:rFonts w:ascii="Times New Roman" w:hAnsi="Times New Roman" w:cs="Times New Roman"/>
          <w:b/>
        </w:rPr>
        <w:t>343</w:t>
      </w:r>
      <w:r w:rsidR="007439E0" w:rsidRPr="008153B2">
        <w:rPr>
          <w:rFonts w:ascii="Times New Roman" w:hAnsi="Times New Roman" w:cs="Times New Roman"/>
        </w:rPr>
        <w:t xml:space="preserve"> mahasiswa dengan </w:t>
      </w:r>
      <w:r w:rsidR="004E0FC1">
        <w:rPr>
          <w:rFonts w:ascii="Times New Roman" w:hAnsi="Times New Roman" w:cs="Times New Roman"/>
          <w:i/>
        </w:rPr>
        <w:t>turn</w:t>
      </w:r>
      <w:r w:rsidR="007439E0" w:rsidRPr="008153B2">
        <w:rPr>
          <w:rFonts w:ascii="Times New Roman" w:hAnsi="Times New Roman" w:cs="Times New Roman"/>
          <w:i/>
        </w:rPr>
        <w:t>over</w:t>
      </w:r>
      <w:r w:rsidR="007439E0" w:rsidRPr="008153B2">
        <w:rPr>
          <w:rFonts w:ascii="Times New Roman" w:hAnsi="Times New Roman" w:cs="Times New Roman"/>
        </w:rPr>
        <w:t xml:space="preserve"> sebesar </w:t>
      </w:r>
      <w:r w:rsidR="007439E0" w:rsidRPr="008153B2">
        <w:rPr>
          <w:rFonts w:ascii="Times New Roman" w:hAnsi="Times New Roman" w:cs="Times New Roman"/>
          <w:b/>
        </w:rPr>
        <w:t>1,</w:t>
      </w:r>
      <w:r w:rsidR="004C0CDB">
        <w:rPr>
          <w:rFonts w:ascii="Times New Roman" w:hAnsi="Times New Roman" w:cs="Times New Roman"/>
          <w:b/>
        </w:rPr>
        <w:t>51</w:t>
      </w:r>
      <w:r w:rsidR="007439E0" w:rsidRPr="008153B2">
        <w:rPr>
          <w:rFonts w:ascii="Times New Roman" w:hAnsi="Times New Roman" w:cs="Times New Roman"/>
          <w:b/>
        </w:rPr>
        <w:t>%</w:t>
      </w:r>
      <w:r w:rsidR="007439E0" w:rsidRPr="008153B2">
        <w:rPr>
          <w:rFonts w:ascii="Times New Roman" w:hAnsi="Times New Roman" w:cs="Times New Roman"/>
        </w:rPr>
        <w:t xml:space="preserve"> (</w:t>
      </w:r>
      <w:r w:rsidR="00C947F9">
        <w:rPr>
          <w:rFonts w:ascii="Times New Roman" w:hAnsi="Times New Roman" w:cs="Times New Roman"/>
          <w:b/>
        </w:rPr>
        <w:t>434</w:t>
      </w:r>
      <w:r w:rsidR="007439E0" w:rsidRPr="008153B2">
        <w:rPr>
          <w:rFonts w:ascii="Times New Roman" w:hAnsi="Times New Roman" w:cs="Times New Roman"/>
        </w:rPr>
        <w:t xml:space="preserve"> mahasiswa Undur Diri &amp; Diberikan Status Undur Diri) berdasarkan data dari Administrasi Akademik per tanggal 3</w:t>
      </w:r>
      <w:r w:rsidRPr="008153B2">
        <w:rPr>
          <w:rFonts w:ascii="Times New Roman" w:hAnsi="Times New Roman" w:cs="Times New Roman"/>
        </w:rPr>
        <w:t>1</w:t>
      </w:r>
      <w:r w:rsidR="007439E0" w:rsidRPr="008153B2">
        <w:rPr>
          <w:rFonts w:ascii="Times New Roman" w:hAnsi="Times New Roman" w:cs="Times New Roman"/>
        </w:rPr>
        <w:t xml:space="preserve"> </w:t>
      </w:r>
      <w:r w:rsidR="00C947F9">
        <w:rPr>
          <w:rFonts w:ascii="Times New Roman" w:hAnsi="Times New Roman" w:cs="Times New Roman"/>
        </w:rPr>
        <w:t>Juni 2020</w:t>
      </w:r>
      <w:r w:rsidR="007439E0" w:rsidRPr="008153B2">
        <w:rPr>
          <w:rFonts w:ascii="Times New Roman" w:hAnsi="Times New Roman" w:cs="Times New Roman"/>
        </w:rPr>
        <w:t xml:space="preserve">. Jumlah mahasiswa aktif merupakan angka yang dinamis, hal ini disebabkan karena ada mahasiswa yang tidak melakukan registrasi dan atau di pertengahan semester mahasiswa tersebut termasuk mahasiswa yang undur diri atau diberi </w:t>
      </w:r>
      <w:r w:rsidR="007439E0" w:rsidRPr="008153B2">
        <w:rPr>
          <w:rFonts w:ascii="Times New Roman" w:hAnsi="Times New Roman" w:cs="Times New Roman"/>
        </w:rPr>
        <w:lastRenderedPageBreak/>
        <w:t xml:space="preserve">status undur diri. Rincian </w:t>
      </w:r>
      <w:r w:rsidR="004E0FC1">
        <w:rPr>
          <w:rFonts w:ascii="Times New Roman" w:hAnsi="Times New Roman" w:cs="Times New Roman"/>
          <w:i/>
        </w:rPr>
        <w:t>turn</w:t>
      </w:r>
      <w:r w:rsidR="007439E0" w:rsidRPr="008153B2">
        <w:rPr>
          <w:rFonts w:ascii="Times New Roman" w:hAnsi="Times New Roman" w:cs="Times New Roman"/>
          <w:i/>
        </w:rPr>
        <w:t>over</w:t>
      </w:r>
      <w:r w:rsidRPr="008153B2">
        <w:rPr>
          <w:rFonts w:ascii="Times New Roman" w:hAnsi="Times New Roman" w:cs="Times New Roman"/>
        </w:rPr>
        <w:t xml:space="preserve"> s.d. Triwulan I</w:t>
      </w:r>
      <w:r w:rsidR="00C947F9">
        <w:rPr>
          <w:rFonts w:ascii="Times New Roman" w:hAnsi="Times New Roman" w:cs="Times New Roman"/>
        </w:rPr>
        <w:t>I</w:t>
      </w:r>
      <w:r w:rsidR="004E0FC1">
        <w:rPr>
          <w:rFonts w:ascii="Times New Roman" w:hAnsi="Times New Roman" w:cs="Times New Roman"/>
        </w:rPr>
        <w:t xml:space="preserve"> </w:t>
      </w:r>
      <w:r w:rsidRPr="008153B2">
        <w:rPr>
          <w:rFonts w:ascii="Times New Roman" w:hAnsi="Times New Roman" w:cs="Times New Roman"/>
        </w:rPr>
        <w:t>20</w:t>
      </w:r>
      <w:r w:rsidR="00C947F9">
        <w:rPr>
          <w:rFonts w:ascii="Times New Roman" w:hAnsi="Times New Roman" w:cs="Times New Roman"/>
        </w:rPr>
        <w:t>20</w:t>
      </w:r>
      <w:r w:rsidR="007439E0" w:rsidRPr="008153B2">
        <w:rPr>
          <w:rFonts w:ascii="Times New Roman" w:hAnsi="Times New Roman" w:cs="Times New Roman"/>
        </w:rPr>
        <w:t xml:space="preserve"> per Fakultas dapat dilihat pada </w:t>
      </w:r>
      <w:r w:rsidR="000A49CC">
        <w:rPr>
          <w:rFonts w:ascii="Times New Roman" w:hAnsi="Times New Roman" w:cs="Times New Roman"/>
          <w:b/>
          <w:i/>
        </w:rPr>
        <w:fldChar w:fldCharType="begin"/>
      </w:r>
      <w:r w:rsidR="000A49CC">
        <w:rPr>
          <w:rFonts w:ascii="Times New Roman" w:hAnsi="Times New Roman" w:cs="Times New Roman"/>
        </w:rPr>
        <w:instrText xml:space="preserve"> REF _Ref49158990 \h </w:instrText>
      </w:r>
      <w:r w:rsidR="000A49CC">
        <w:rPr>
          <w:rFonts w:ascii="Times New Roman" w:hAnsi="Times New Roman" w:cs="Times New Roman"/>
          <w:b/>
          <w:i/>
        </w:rPr>
      </w:r>
      <w:r w:rsidR="000A49CC">
        <w:rPr>
          <w:rFonts w:ascii="Times New Roman" w:hAnsi="Times New Roman" w:cs="Times New Roman"/>
          <w:b/>
          <w:i/>
        </w:rPr>
        <w:fldChar w:fldCharType="separate"/>
      </w:r>
      <w:r w:rsidR="000A49CC">
        <w:rPr>
          <w:rFonts w:ascii="Times New Roman" w:hAnsi="Times New Roman" w:cs="Times New Roman"/>
          <w:b/>
          <w:i/>
        </w:rPr>
        <w:t>Grafik</w:t>
      </w:r>
      <w:r w:rsidR="000A49CC" w:rsidRPr="008153B2">
        <w:rPr>
          <w:rFonts w:ascii="Times New Roman" w:hAnsi="Times New Roman" w:cs="Times New Roman"/>
          <w:b/>
          <w:i/>
        </w:rPr>
        <w:t xml:space="preserve"> </w:t>
      </w:r>
      <w:r w:rsidR="000A49CC">
        <w:rPr>
          <w:rFonts w:ascii="Times New Roman" w:hAnsi="Times New Roman" w:cs="Times New Roman"/>
          <w:b/>
          <w:i/>
          <w:noProof/>
        </w:rPr>
        <w:t>4</w:t>
      </w:r>
      <w:r w:rsidR="000A49CC">
        <w:rPr>
          <w:rFonts w:ascii="Times New Roman" w:hAnsi="Times New Roman" w:cs="Times New Roman"/>
          <w:b/>
          <w:i/>
        </w:rPr>
        <w:fldChar w:fldCharType="end"/>
      </w:r>
      <w:r w:rsidR="007439E0" w:rsidRPr="008153B2">
        <w:rPr>
          <w:rFonts w:ascii="Times New Roman" w:hAnsi="Times New Roman" w:cs="Times New Roman"/>
        </w:rPr>
        <w:t xml:space="preserve"> sedang sebaran per prodi dapat dilihat pada </w:t>
      </w:r>
      <w:r w:rsidR="000A49CC">
        <w:rPr>
          <w:rFonts w:ascii="Times New Roman" w:hAnsi="Times New Roman" w:cs="Times New Roman"/>
          <w:b/>
          <w:i/>
        </w:rPr>
        <w:fldChar w:fldCharType="begin"/>
      </w:r>
      <w:r w:rsidR="000A49CC">
        <w:rPr>
          <w:rFonts w:ascii="Times New Roman" w:hAnsi="Times New Roman" w:cs="Times New Roman"/>
        </w:rPr>
        <w:instrText xml:space="preserve"> REF _Ref49158826 \h </w:instrText>
      </w:r>
      <w:r w:rsidR="000A49CC">
        <w:rPr>
          <w:rFonts w:ascii="Times New Roman" w:hAnsi="Times New Roman" w:cs="Times New Roman"/>
          <w:b/>
          <w:i/>
        </w:rPr>
      </w:r>
      <w:r w:rsidR="000A49CC">
        <w:rPr>
          <w:rFonts w:ascii="Times New Roman" w:hAnsi="Times New Roman" w:cs="Times New Roman"/>
          <w:b/>
          <w:i/>
        </w:rPr>
        <w:fldChar w:fldCharType="separate"/>
      </w:r>
      <w:r w:rsidR="007C62C2">
        <w:rPr>
          <w:rFonts w:ascii="Times New Roman" w:hAnsi="Times New Roman" w:cs="Times New Roman"/>
          <w:b/>
          <w:i/>
        </w:rPr>
        <w:t>Tabel</w:t>
      </w:r>
      <w:r w:rsidR="000A49CC" w:rsidRPr="008153B2">
        <w:rPr>
          <w:rFonts w:ascii="Times New Roman" w:hAnsi="Times New Roman" w:cs="Times New Roman"/>
          <w:b/>
          <w:i/>
        </w:rPr>
        <w:t xml:space="preserve"> </w:t>
      </w:r>
      <w:r w:rsidR="000A49CC">
        <w:rPr>
          <w:rFonts w:ascii="Times New Roman" w:hAnsi="Times New Roman" w:cs="Times New Roman"/>
          <w:b/>
          <w:i/>
          <w:noProof/>
        </w:rPr>
        <w:t>9</w:t>
      </w:r>
      <w:r w:rsidR="000A49CC">
        <w:rPr>
          <w:rFonts w:ascii="Times New Roman" w:hAnsi="Times New Roman" w:cs="Times New Roman"/>
          <w:b/>
          <w:i/>
        </w:rPr>
        <w:fldChar w:fldCharType="end"/>
      </w:r>
      <w:r w:rsidR="007439E0" w:rsidRPr="008153B2">
        <w:rPr>
          <w:rFonts w:ascii="Times New Roman" w:hAnsi="Times New Roman" w:cs="Times New Roman"/>
        </w:rPr>
        <w:t>.</w:t>
      </w:r>
    </w:p>
    <w:p w14:paraId="4F97E775" w14:textId="179C9FE2" w:rsidR="00AD0A35" w:rsidRPr="008153B2" w:rsidRDefault="007439E0" w:rsidP="00AD0A35">
      <w:pPr>
        <w:tabs>
          <w:tab w:val="center" w:pos="4680"/>
        </w:tabs>
        <w:spacing w:after="100" w:afterAutospacing="1"/>
        <w:ind w:left="426"/>
        <w:jc w:val="both"/>
        <w:rPr>
          <w:rFonts w:ascii="Times New Roman" w:hAnsi="Times New Roman" w:cs="Times New Roman"/>
        </w:rPr>
      </w:pPr>
      <w:r w:rsidRPr="008153B2">
        <w:rPr>
          <w:rFonts w:ascii="Times New Roman" w:hAnsi="Times New Roman" w:cs="Times New Roman"/>
          <w:i/>
        </w:rPr>
        <w:t>Turn over</w:t>
      </w:r>
      <w:r w:rsidRPr="008153B2">
        <w:rPr>
          <w:rFonts w:ascii="Times New Roman" w:hAnsi="Times New Roman" w:cs="Times New Roman"/>
        </w:rPr>
        <w:t xml:space="preserve"> terkecil ada di Fakultas </w:t>
      </w:r>
      <w:r w:rsidR="00C72BE6" w:rsidRPr="008153B2">
        <w:rPr>
          <w:rFonts w:ascii="Times New Roman" w:hAnsi="Times New Roman" w:cs="Times New Roman"/>
        </w:rPr>
        <w:t>Komunikasi dan Bisnis (FKB</w:t>
      </w:r>
      <w:r w:rsidRPr="008153B2">
        <w:rPr>
          <w:rFonts w:ascii="Times New Roman" w:hAnsi="Times New Roman" w:cs="Times New Roman"/>
        </w:rPr>
        <w:t xml:space="preserve">) yaitu </w:t>
      </w:r>
      <w:r w:rsidR="00C72BE6" w:rsidRPr="008153B2">
        <w:rPr>
          <w:rFonts w:ascii="Times New Roman" w:hAnsi="Times New Roman" w:cs="Times New Roman"/>
          <w:b/>
        </w:rPr>
        <w:t>0.</w:t>
      </w:r>
      <w:r w:rsidR="001317CE">
        <w:rPr>
          <w:rFonts w:ascii="Times New Roman" w:hAnsi="Times New Roman" w:cs="Times New Roman"/>
          <w:b/>
        </w:rPr>
        <w:t>94</w:t>
      </w:r>
      <w:r w:rsidRPr="008153B2">
        <w:rPr>
          <w:rFonts w:ascii="Times New Roman" w:hAnsi="Times New Roman" w:cs="Times New Roman"/>
          <w:b/>
        </w:rPr>
        <w:t>%</w:t>
      </w:r>
      <w:r w:rsidRPr="008153B2">
        <w:rPr>
          <w:rFonts w:ascii="Times New Roman" w:hAnsi="Times New Roman" w:cs="Times New Roman"/>
        </w:rPr>
        <w:t xml:space="preserve"> (</w:t>
      </w:r>
      <w:r w:rsidR="00C72BE6" w:rsidRPr="008153B2">
        <w:rPr>
          <w:rFonts w:ascii="Times New Roman" w:hAnsi="Times New Roman" w:cs="Times New Roman"/>
          <w:b/>
        </w:rPr>
        <w:t>11</w:t>
      </w:r>
      <w:r w:rsidRPr="008153B2">
        <w:rPr>
          <w:rFonts w:ascii="Times New Roman" w:hAnsi="Times New Roman" w:cs="Times New Roman"/>
        </w:rPr>
        <w:t xml:space="preserve"> mahasiswa DO dan undur diri) sedangkan </w:t>
      </w:r>
      <w:r w:rsidR="004E0FC1">
        <w:rPr>
          <w:rFonts w:ascii="Times New Roman" w:hAnsi="Times New Roman" w:cs="Times New Roman"/>
          <w:i/>
        </w:rPr>
        <w:t>turn</w:t>
      </w:r>
      <w:r w:rsidRPr="008153B2">
        <w:rPr>
          <w:rFonts w:ascii="Times New Roman" w:hAnsi="Times New Roman" w:cs="Times New Roman"/>
          <w:i/>
        </w:rPr>
        <w:t>over</w:t>
      </w:r>
      <w:r w:rsidRPr="008153B2">
        <w:rPr>
          <w:rFonts w:ascii="Times New Roman" w:hAnsi="Times New Roman" w:cs="Times New Roman"/>
        </w:rPr>
        <w:t xml:space="preserve"> terbesar ada di Fakultas </w:t>
      </w:r>
      <w:r w:rsidR="001317CE">
        <w:rPr>
          <w:rFonts w:ascii="Times New Roman" w:hAnsi="Times New Roman" w:cs="Times New Roman"/>
        </w:rPr>
        <w:t>Ilmu Terapan</w:t>
      </w:r>
      <w:r w:rsidR="00C72BE6" w:rsidRPr="008153B2">
        <w:rPr>
          <w:rFonts w:ascii="Times New Roman" w:hAnsi="Times New Roman" w:cs="Times New Roman"/>
        </w:rPr>
        <w:t xml:space="preserve"> (F</w:t>
      </w:r>
      <w:r w:rsidR="001317CE">
        <w:rPr>
          <w:rFonts w:ascii="Times New Roman" w:hAnsi="Times New Roman" w:cs="Times New Roman"/>
        </w:rPr>
        <w:t>IT</w:t>
      </w:r>
      <w:r w:rsidRPr="008153B2">
        <w:rPr>
          <w:rFonts w:ascii="Times New Roman" w:hAnsi="Times New Roman" w:cs="Times New Roman"/>
        </w:rPr>
        <w:t xml:space="preserve">) yaitu </w:t>
      </w:r>
      <w:r w:rsidR="001317CE">
        <w:rPr>
          <w:rFonts w:ascii="Times New Roman" w:hAnsi="Times New Roman" w:cs="Times New Roman"/>
          <w:b/>
        </w:rPr>
        <w:t>3</w:t>
      </w:r>
      <w:r w:rsidR="00C72BE6" w:rsidRPr="008153B2">
        <w:rPr>
          <w:rFonts w:ascii="Times New Roman" w:hAnsi="Times New Roman" w:cs="Times New Roman"/>
          <w:b/>
        </w:rPr>
        <w:t>,</w:t>
      </w:r>
      <w:r w:rsidR="001317CE">
        <w:rPr>
          <w:rFonts w:ascii="Times New Roman" w:hAnsi="Times New Roman" w:cs="Times New Roman"/>
          <w:b/>
        </w:rPr>
        <w:t>20</w:t>
      </w:r>
      <w:r w:rsidRPr="008153B2">
        <w:rPr>
          <w:rFonts w:ascii="Times New Roman" w:hAnsi="Times New Roman" w:cs="Times New Roman"/>
          <w:b/>
        </w:rPr>
        <w:t xml:space="preserve">% </w:t>
      </w:r>
      <w:r w:rsidRPr="008153B2">
        <w:rPr>
          <w:rFonts w:ascii="Times New Roman" w:hAnsi="Times New Roman" w:cs="Times New Roman"/>
        </w:rPr>
        <w:t>(</w:t>
      </w:r>
      <w:r w:rsidR="001317CE">
        <w:rPr>
          <w:rFonts w:ascii="Times New Roman" w:hAnsi="Times New Roman" w:cs="Times New Roman"/>
          <w:b/>
        </w:rPr>
        <w:t>92</w:t>
      </w:r>
      <w:r w:rsidRPr="008153B2">
        <w:rPr>
          <w:rFonts w:ascii="Times New Roman" w:hAnsi="Times New Roman" w:cs="Times New Roman"/>
        </w:rPr>
        <w:t xml:space="preserve"> mahasiswa DO dan undur diri).</w:t>
      </w:r>
      <w:r w:rsidRPr="008153B2">
        <w:rPr>
          <w:rFonts w:ascii="Times New Roman" w:hAnsi="Times New Roman" w:cs="Times New Roman"/>
          <w:b/>
        </w:rPr>
        <w:t xml:space="preserve"> </w:t>
      </w:r>
    </w:p>
    <w:p w14:paraId="11974421" w14:textId="53D76516" w:rsidR="00AD0A35" w:rsidRPr="008153B2" w:rsidRDefault="007439E0" w:rsidP="00AD0A35">
      <w:pPr>
        <w:tabs>
          <w:tab w:val="center" w:pos="4680"/>
        </w:tabs>
        <w:spacing w:after="100" w:afterAutospacing="1"/>
        <w:ind w:left="426"/>
        <w:jc w:val="both"/>
        <w:rPr>
          <w:rFonts w:ascii="Times New Roman" w:hAnsi="Times New Roman" w:cs="Times New Roman"/>
        </w:rPr>
      </w:pPr>
      <w:r w:rsidRPr="008153B2">
        <w:rPr>
          <w:rFonts w:ascii="Times New Roman" w:hAnsi="Times New Roman" w:cs="Times New Roman"/>
        </w:rPr>
        <w:t xml:space="preserve">Pada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_Ref49158826 \h </w:instrText>
      </w:r>
      <w:r w:rsidR="00EC6040">
        <w:rPr>
          <w:rFonts w:ascii="Times New Roman" w:hAnsi="Times New Roman" w:cs="Times New Roman"/>
          <w:b/>
          <w:i/>
        </w:rPr>
      </w:r>
      <w:r w:rsidR="00EC6040">
        <w:rPr>
          <w:rFonts w:ascii="Times New Roman" w:hAnsi="Times New Roman" w:cs="Times New Roman"/>
          <w:b/>
          <w:i/>
        </w:rPr>
        <w:fldChar w:fldCharType="separate"/>
      </w:r>
      <w:r w:rsidR="007C62C2">
        <w:rPr>
          <w:rFonts w:ascii="Times New Roman" w:hAnsi="Times New Roman" w:cs="Times New Roman"/>
          <w:b/>
        </w:rPr>
        <w:t>Tabel</w:t>
      </w:r>
      <w:r w:rsidR="00E96450" w:rsidRPr="008153B2">
        <w:rPr>
          <w:rFonts w:ascii="Times New Roman" w:hAnsi="Times New Roman" w:cs="Times New Roman"/>
          <w:b/>
        </w:rPr>
        <w:t xml:space="preserve"> </w:t>
      </w:r>
      <w:r w:rsidR="00E96450">
        <w:rPr>
          <w:rFonts w:ascii="Times New Roman" w:hAnsi="Times New Roman" w:cs="Times New Roman"/>
          <w:b/>
          <w:noProof/>
        </w:rPr>
        <w:t>10</w:t>
      </w:r>
      <w:r w:rsidR="00EC6040">
        <w:rPr>
          <w:rFonts w:ascii="Times New Roman" w:hAnsi="Times New Roman" w:cs="Times New Roman"/>
          <w:b/>
          <w:i/>
        </w:rPr>
        <w:fldChar w:fldCharType="end"/>
      </w:r>
      <w:r w:rsidRPr="008153B2">
        <w:rPr>
          <w:rFonts w:ascii="Times New Roman" w:hAnsi="Times New Roman" w:cs="Times New Roman"/>
        </w:rPr>
        <w:t xml:space="preserve"> dituliskan bahwa angka undur diri sebesar </w:t>
      </w:r>
      <w:r w:rsidR="00C72BE6" w:rsidRPr="008153B2">
        <w:rPr>
          <w:rFonts w:ascii="Times New Roman" w:hAnsi="Times New Roman" w:cs="Times New Roman"/>
          <w:b/>
        </w:rPr>
        <w:t>3</w:t>
      </w:r>
      <w:r w:rsidR="001317CE">
        <w:rPr>
          <w:rFonts w:ascii="Times New Roman" w:hAnsi="Times New Roman" w:cs="Times New Roman"/>
          <w:b/>
        </w:rPr>
        <w:t>99</w:t>
      </w:r>
      <w:r w:rsidRPr="008153B2">
        <w:rPr>
          <w:rFonts w:ascii="Times New Roman" w:hAnsi="Times New Roman" w:cs="Times New Roman"/>
          <w:b/>
        </w:rPr>
        <w:t xml:space="preserve"> </w:t>
      </w:r>
      <w:r w:rsidRPr="008153B2">
        <w:rPr>
          <w:rFonts w:ascii="Times New Roman" w:hAnsi="Times New Roman" w:cs="Times New Roman"/>
        </w:rPr>
        <w:t>orang, hal itu disebabkan karena IPK yang tidak memenuhi syarat atau tidak lulus TPB atau karena masa studinya telah habis atau tidak melakukan registrasi 3 semester atau lebih.</w:t>
      </w:r>
    </w:p>
    <w:p w14:paraId="731D6A8B" w14:textId="0B039D00" w:rsidR="007439E0" w:rsidRPr="008153B2" w:rsidRDefault="007439E0" w:rsidP="00AD0A35">
      <w:pPr>
        <w:tabs>
          <w:tab w:val="center" w:pos="4680"/>
        </w:tabs>
        <w:spacing w:after="100" w:afterAutospacing="1"/>
        <w:ind w:left="426"/>
        <w:jc w:val="both"/>
        <w:rPr>
          <w:rFonts w:ascii="Times New Roman" w:hAnsi="Times New Roman" w:cs="Times New Roman"/>
        </w:rPr>
      </w:pPr>
      <w:r w:rsidRPr="008153B2">
        <w:rPr>
          <w:rFonts w:ascii="Times New Roman" w:hAnsi="Times New Roman" w:cs="Times New Roman"/>
        </w:rPr>
        <w:t xml:space="preserve">Angka </w:t>
      </w:r>
      <w:r w:rsidR="004E0FC1">
        <w:rPr>
          <w:rFonts w:ascii="Times New Roman" w:hAnsi="Times New Roman" w:cs="Times New Roman"/>
          <w:i/>
        </w:rPr>
        <w:t>turn</w:t>
      </w:r>
      <w:r w:rsidRPr="008153B2">
        <w:rPr>
          <w:rFonts w:ascii="Times New Roman" w:hAnsi="Times New Roman" w:cs="Times New Roman"/>
          <w:i/>
        </w:rPr>
        <w:t>over</w:t>
      </w:r>
      <w:r w:rsidRPr="008153B2">
        <w:rPr>
          <w:rFonts w:ascii="Times New Roman" w:hAnsi="Times New Roman" w:cs="Times New Roman"/>
        </w:rPr>
        <w:t xml:space="preserve"> ini berusaha </w:t>
      </w:r>
      <w:r w:rsidR="004E0FC1">
        <w:rPr>
          <w:rFonts w:ascii="Times New Roman" w:hAnsi="Times New Roman" w:cs="Times New Roman"/>
        </w:rPr>
        <w:t>untuk ditekan sehingga produktiv</w:t>
      </w:r>
      <w:r w:rsidRPr="008153B2">
        <w:rPr>
          <w:rFonts w:ascii="Times New Roman" w:hAnsi="Times New Roman" w:cs="Times New Roman"/>
        </w:rPr>
        <w:t xml:space="preserve">itas Tel-U secara keseluruhan menjadi lebih baik antara lain, dengan cara meningkatkan kualitas proses belajar mengajar di kelas, meningkatkan kegiatan asistensi, serta meningkatkan monitoring dan bimbingan wali kepada mahasiswa perwaliannya. </w:t>
      </w:r>
    </w:p>
    <w:p w14:paraId="4A8D5E6A" w14:textId="77777777" w:rsidR="00EC3262" w:rsidRPr="008153B2" w:rsidRDefault="004C0CDB" w:rsidP="004C0CDB">
      <w:pPr>
        <w:pStyle w:val="ListParagraph"/>
        <w:keepNext/>
        <w:spacing w:after="0" w:line="240" w:lineRule="auto"/>
        <w:ind w:left="450"/>
        <w:contextualSpacing w:val="0"/>
        <w:jc w:val="center"/>
        <w:rPr>
          <w:rFonts w:ascii="Times New Roman" w:hAnsi="Times New Roman" w:cs="Times New Roman"/>
        </w:rPr>
      </w:pPr>
      <w:r>
        <w:rPr>
          <w:noProof/>
          <w:lang w:val="en-US" w:bidi="ar-SA"/>
        </w:rPr>
        <w:drawing>
          <wp:inline distT="0" distB="0" distL="0" distR="0" wp14:anchorId="7BDA2CE0" wp14:editId="7BF87D2B">
            <wp:extent cx="5676900" cy="2265528"/>
            <wp:effectExtent l="0" t="0" r="0" b="19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6BF588" w14:textId="77777777" w:rsidR="00EC3262" w:rsidRPr="008153B2" w:rsidRDefault="00EC3262" w:rsidP="00EC3262">
      <w:pPr>
        <w:spacing w:after="0" w:line="240" w:lineRule="auto"/>
        <w:jc w:val="center"/>
        <w:rPr>
          <w:rFonts w:ascii="Times New Roman" w:hAnsi="Times New Roman" w:cs="Times New Roman"/>
          <w:i/>
          <w:sz w:val="18"/>
          <w:szCs w:val="18"/>
        </w:rPr>
      </w:pPr>
      <w:r w:rsidRPr="008153B2">
        <w:rPr>
          <w:rFonts w:ascii="Times New Roman" w:hAnsi="Times New Roman" w:cs="Times New Roman"/>
          <w:i/>
          <w:sz w:val="18"/>
          <w:szCs w:val="18"/>
        </w:rPr>
        <w:t>Sumber data: laporan manajemen BAA TW_II_20</w:t>
      </w:r>
      <w:r w:rsidR="001317CE">
        <w:rPr>
          <w:rFonts w:ascii="Times New Roman" w:hAnsi="Times New Roman" w:cs="Times New Roman"/>
          <w:i/>
          <w:sz w:val="18"/>
          <w:szCs w:val="18"/>
        </w:rPr>
        <w:t>20</w:t>
      </w:r>
    </w:p>
    <w:p w14:paraId="44B720E6" w14:textId="77777777" w:rsidR="007439E0" w:rsidRPr="008153B2" w:rsidRDefault="003E2FA7" w:rsidP="00EC3262">
      <w:pPr>
        <w:pStyle w:val="Caption"/>
        <w:spacing w:after="0"/>
        <w:jc w:val="center"/>
        <w:rPr>
          <w:rFonts w:ascii="Times New Roman" w:hAnsi="Times New Roman" w:cs="Times New Roman"/>
          <w:b/>
          <w:i w:val="0"/>
          <w:color w:val="auto"/>
          <w:sz w:val="32"/>
          <w:szCs w:val="24"/>
        </w:rPr>
      </w:pPr>
      <w:bookmarkStart w:id="49" w:name="_Ref49158990"/>
      <w:bookmarkStart w:id="50" w:name="_Toc49251761"/>
      <w:r>
        <w:rPr>
          <w:rFonts w:ascii="Times New Roman" w:hAnsi="Times New Roman" w:cs="Times New Roman"/>
          <w:b/>
          <w:i w:val="0"/>
          <w:color w:val="auto"/>
          <w:sz w:val="22"/>
        </w:rPr>
        <w:t>Grafik</w:t>
      </w:r>
      <w:r w:rsidR="00EC3262" w:rsidRPr="008153B2">
        <w:rPr>
          <w:rFonts w:ascii="Times New Roman" w:hAnsi="Times New Roman" w:cs="Times New Roman"/>
          <w:b/>
          <w:i w:val="0"/>
          <w:color w:val="auto"/>
          <w:sz w:val="22"/>
        </w:rPr>
        <w:t xml:space="preserve"> </w:t>
      </w:r>
      <w:r w:rsidR="00EC3262" w:rsidRPr="008153B2">
        <w:rPr>
          <w:rFonts w:ascii="Times New Roman" w:hAnsi="Times New Roman" w:cs="Times New Roman"/>
          <w:b/>
          <w:i w:val="0"/>
          <w:color w:val="auto"/>
          <w:sz w:val="22"/>
        </w:rPr>
        <w:fldChar w:fldCharType="begin"/>
      </w:r>
      <w:r w:rsidR="00EC3262" w:rsidRPr="008153B2">
        <w:rPr>
          <w:rFonts w:ascii="Times New Roman" w:hAnsi="Times New Roman" w:cs="Times New Roman"/>
          <w:b/>
          <w:i w:val="0"/>
          <w:color w:val="auto"/>
          <w:sz w:val="22"/>
        </w:rPr>
        <w:instrText xml:space="preserve"> SEQ Grafik \* ARABIC </w:instrText>
      </w:r>
      <w:r w:rsidR="00EC3262"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4</w:t>
      </w:r>
      <w:r w:rsidR="00EC3262" w:rsidRPr="008153B2">
        <w:rPr>
          <w:rFonts w:ascii="Times New Roman" w:hAnsi="Times New Roman" w:cs="Times New Roman"/>
          <w:b/>
          <w:i w:val="0"/>
          <w:color w:val="auto"/>
          <w:sz w:val="22"/>
        </w:rPr>
        <w:fldChar w:fldCharType="end"/>
      </w:r>
      <w:bookmarkEnd w:id="49"/>
      <w:r w:rsidR="00EC3262" w:rsidRPr="008153B2">
        <w:rPr>
          <w:rFonts w:ascii="Times New Roman" w:hAnsi="Times New Roman" w:cs="Times New Roman"/>
          <w:b/>
          <w:i w:val="0"/>
          <w:color w:val="auto"/>
          <w:sz w:val="22"/>
        </w:rPr>
        <w:t>. Turn Over per Fakultas s.d. TW_II_20</w:t>
      </w:r>
      <w:r w:rsidR="001317CE">
        <w:rPr>
          <w:rFonts w:ascii="Times New Roman" w:hAnsi="Times New Roman" w:cs="Times New Roman"/>
          <w:b/>
          <w:i w:val="0"/>
          <w:color w:val="auto"/>
          <w:sz w:val="22"/>
        </w:rPr>
        <w:t>20</w:t>
      </w:r>
      <w:r w:rsidR="00EC3262" w:rsidRPr="008153B2">
        <w:rPr>
          <w:rFonts w:ascii="Times New Roman" w:hAnsi="Times New Roman" w:cs="Times New Roman"/>
          <w:b/>
          <w:i w:val="0"/>
          <w:color w:val="auto"/>
          <w:sz w:val="22"/>
        </w:rPr>
        <w:t xml:space="preserve"> dibandingkan dengan TW_II_201</w:t>
      </w:r>
      <w:r w:rsidR="001317CE">
        <w:rPr>
          <w:rFonts w:ascii="Times New Roman" w:hAnsi="Times New Roman" w:cs="Times New Roman"/>
          <w:b/>
          <w:i w:val="0"/>
          <w:color w:val="auto"/>
          <w:sz w:val="22"/>
        </w:rPr>
        <w:t>9</w:t>
      </w:r>
      <w:bookmarkEnd w:id="50"/>
    </w:p>
    <w:p w14:paraId="4075DDC3" w14:textId="77777777" w:rsidR="001317CE" w:rsidRDefault="001317CE" w:rsidP="00EC3262">
      <w:pPr>
        <w:pStyle w:val="Caption"/>
        <w:keepNext/>
        <w:spacing w:after="0"/>
        <w:jc w:val="center"/>
        <w:rPr>
          <w:rFonts w:ascii="Times New Roman" w:hAnsi="Times New Roman" w:cs="Times New Roman"/>
          <w:b/>
          <w:i w:val="0"/>
          <w:color w:val="auto"/>
          <w:sz w:val="22"/>
        </w:rPr>
      </w:pPr>
    </w:p>
    <w:p w14:paraId="04C96340" w14:textId="0D53B73B" w:rsidR="00EC3262" w:rsidRPr="008153B2" w:rsidRDefault="007C62C2" w:rsidP="00EC3262">
      <w:pPr>
        <w:pStyle w:val="Caption"/>
        <w:keepNext/>
        <w:spacing w:after="0"/>
        <w:jc w:val="center"/>
        <w:rPr>
          <w:rFonts w:ascii="Times New Roman" w:hAnsi="Times New Roman" w:cs="Times New Roman"/>
          <w:b/>
          <w:i w:val="0"/>
          <w:color w:val="auto"/>
          <w:sz w:val="22"/>
        </w:rPr>
      </w:pPr>
      <w:bookmarkStart w:id="51" w:name="_Ref49158826"/>
      <w:bookmarkStart w:id="52" w:name="_Toc49251751"/>
      <w:r>
        <w:rPr>
          <w:rFonts w:ascii="Times New Roman" w:hAnsi="Times New Roman" w:cs="Times New Roman"/>
          <w:b/>
          <w:i w:val="0"/>
          <w:color w:val="auto"/>
          <w:sz w:val="22"/>
        </w:rPr>
        <w:t>Tabel</w:t>
      </w:r>
      <w:r w:rsidR="00EC3262" w:rsidRPr="008153B2">
        <w:rPr>
          <w:rFonts w:ascii="Times New Roman" w:hAnsi="Times New Roman" w:cs="Times New Roman"/>
          <w:b/>
          <w:i w:val="0"/>
          <w:color w:val="auto"/>
          <w:sz w:val="22"/>
        </w:rPr>
        <w:t xml:space="preserve"> </w:t>
      </w:r>
      <w:r w:rsidR="00EC3262" w:rsidRPr="008153B2">
        <w:rPr>
          <w:rFonts w:ascii="Times New Roman" w:hAnsi="Times New Roman" w:cs="Times New Roman"/>
          <w:b/>
          <w:i w:val="0"/>
          <w:color w:val="auto"/>
          <w:sz w:val="22"/>
        </w:rPr>
        <w:fldChar w:fldCharType="begin"/>
      </w:r>
      <w:r w:rsidR="00EC3262" w:rsidRPr="008153B2">
        <w:rPr>
          <w:rFonts w:ascii="Times New Roman" w:hAnsi="Times New Roman" w:cs="Times New Roman"/>
          <w:b/>
          <w:i w:val="0"/>
          <w:color w:val="auto"/>
          <w:sz w:val="22"/>
        </w:rPr>
        <w:instrText xml:space="preserve"> SEQ Table \* ARABIC </w:instrText>
      </w:r>
      <w:r w:rsidR="00EC3262"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10</w:t>
      </w:r>
      <w:r w:rsidR="00EC3262" w:rsidRPr="008153B2">
        <w:rPr>
          <w:rFonts w:ascii="Times New Roman" w:hAnsi="Times New Roman" w:cs="Times New Roman"/>
          <w:b/>
          <w:i w:val="0"/>
          <w:color w:val="auto"/>
          <w:sz w:val="22"/>
        </w:rPr>
        <w:fldChar w:fldCharType="end"/>
      </w:r>
      <w:bookmarkEnd w:id="51"/>
      <w:r w:rsidR="00EC3262" w:rsidRPr="008153B2">
        <w:rPr>
          <w:rFonts w:ascii="Times New Roman" w:hAnsi="Times New Roman" w:cs="Times New Roman"/>
          <w:b/>
          <w:i w:val="0"/>
          <w:color w:val="auto"/>
          <w:sz w:val="22"/>
        </w:rPr>
        <w:t>. Jumlah Mahasiswa Aktif dan Turn Over per Prodi s.d. TW_II_20</w:t>
      </w:r>
      <w:r w:rsidR="001317CE">
        <w:rPr>
          <w:rFonts w:ascii="Times New Roman" w:hAnsi="Times New Roman" w:cs="Times New Roman"/>
          <w:b/>
          <w:i w:val="0"/>
          <w:color w:val="auto"/>
          <w:sz w:val="22"/>
        </w:rPr>
        <w:t>20</w:t>
      </w:r>
      <w:bookmarkEnd w:id="52"/>
    </w:p>
    <w:tbl>
      <w:tblPr>
        <w:tblStyle w:val="GridTable6Colorful-Accent11"/>
        <w:tblW w:w="0" w:type="auto"/>
        <w:tblLook w:val="04A0" w:firstRow="1" w:lastRow="0" w:firstColumn="1" w:lastColumn="0" w:noHBand="0" w:noVBand="1"/>
      </w:tblPr>
      <w:tblGrid>
        <w:gridCol w:w="481"/>
        <w:gridCol w:w="887"/>
        <w:gridCol w:w="3726"/>
        <w:gridCol w:w="1451"/>
        <w:gridCol w:w="1246"/>
        <w:gridCol w:w="1316"/>
      </w:tblGrid>
      <w:tr w:rsidR="00C947F9" w:rsidRPr="00C947F9" w14:paraId="16902BD7" w14:textId="77777777" w:rsidTr="00EC6040">
        <w:trPr>
          <w:cnfStyle w:val="100000000000" w:firstRow="1" w:lastRow="0" w:firstColumn="0" w:lastColumn="0" w:oddVBand="0" w:evenVBand="0" w:oddHBand="0" w:evenHBand="0" w:firstRowFirstColumn="0" w:firstRowLastColumn="0" w:lastRowFirstColumn="0" w:lastRowLastColumn="0"/>
          <w:trHeight w:val="53"/>
          <w:tblHeader/>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3CF146D2"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No.</w:t>
            </w:r>
          </w:p>
        </w:tc>
        <w:tc>
          <w:tcPr>
            <w:tcW w:w="0" w:type="auto"/>
            <w:vMerge w:val="restart"/>
            <w:noWrap/>
            <w:vAlign w:val="center"/>
            <w:hideMark/>
          </w:tcPr>
          <w:p w14:paraId="0F36C574" w14:textId="77777777" w:rsidR="00C947F9" w:rsidRPr="00C947F9" w:rsidRDefault="00C947F9" w:rsidP="00C947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Fakultas</w:t>
            </w:r>
          </w:p>
        </w:tc>
        <w:tc>
          <w:tcPr>
            <w:tcW w:w="0" w:type="auto"/>
            <w:vMerge w:val="restart"/>
            <w:noWrap/>
            <w:vAlign w:val="center"/>
            <w:hideMark/>
          </w:tcPr>
          <w:p w14:paraId="43419A7A" w14:textId="77777777" w:rsidR="00C947F9" w:rsidRPr="00C947F9" w:rsidRDefault="00C947F9" w:rsidP="00C947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Prodi</w:t>
            </w:r>
          </w:p>
        </w:tc>
        <w:tc>
          <w:tcPr>
            <w:tcW w:w="0" w:type="auto"/>
            <w:gridSpan w:val="2"/>
            <w:noWrap/>
            <w:vAlign w:val="center"/>
            <w:hideMark/>
          </w:tcPr>
          <w:p w14:paraId="46D02205" w14:textId="77777777" w:rsidR="00C947F9" w:rsidRPr="00C947F9" w:rsidRDefault="00C947F9" w:rsidP="00C947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Jumlah</w:t>
            </w:r>
          </w:p>
        </w:tc>
        <w:tc>
          <w:tcPr>
            <w:tcW w:w="0" w:type="auto"/>
            <w:vMerge w:val="restart"/>
            <w:vAlign w:val="center"/>
            <w:hideMark/>
          </w:tcPr>
          <w:p w14:paraId="39B602A4" w14:textId="77777777" w:rsidR="00C947F9" w:rsidRPr="00C947F9" w:rsidRDefault="00C947F9" w:rsidP="00C947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18"/>
                <w:szCs w:val="18"/>
                <w:lang w:val="en-US" w:bidi="ar-SA"/>
              </w:rPr>
            </w:pPr>
            <w:r w:rsidRPr="00C947F9">
              <w:rPr>
                <w:rFonts w:ascii="Times New Roman" w:eastAsia="Times New Roman" w:hAnsi="Times New Roman" w:cs="Times New Roman"/>
                <w:i/>
                <w:iCs/>
                <w:color w:val="000000"/>
                <w:sz w:val="18"/>
                <w:szCs w:val="18"/>
                <w:lang w:val="en-US" w:bidi="ar-SA"/>
              </w:rPr>
              <w:t>Turn Over (%)</w:t>
            </w:r>
          </w:p>
        </w:tc>
      </w:tr>
      <w:tr w:rsidR="00C947F9" w:rsidRPr="00C947F9" w14:paraId="550A48A5" w14:textId="77777777" w:rsidTr="00EC6040">
        <w:trPr>
          <w:cnfStyle w:val="100000000000" w:firstRow="1" w:lastRow="0" w:firstColumn="0" w:lastColumn="0" w:oddVBand="0" w:evenVBand="0" w:oddHBand="0" w:evenHBand="0" w:firstRowFirstColumn="0" w:firstRowLastColumn="0" w:lastRowFirstColumn="0" w:lastRowLastColumn="0"/>
          <w:trHeight w:val="33"/>
          <w:tblHead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3EE9DEA"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p>
        </w:tc>
        <w:tc>
          <w:tcPr>
            <w:tcW w:w="0" w:type="auto"/>
            <w:vMerge/>
            <w:vAlign w:val="center"/>
            <w:hideMark/>
          </w:tcPr>
          <w:p w14:paraId="642CE66F" w14:textId="77777777" w:rsidR="00C947F9" w:rsidRPr="00C947F9" w:rsidRDefault="00C947F9" w:rsidP="00C947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US" w:bidi="ar-SA"/>
              </w:rPr>
            </w:pPr>
          </w:p>
        </w:tc>
        <w:tc>
          <w:tcPr>
            <w:tcW w:w="0" w:type="auto"/>
            <w:vMerge/>
            <w:vAlign w:val="center"/>
            <w:hideMark/>
          </w:tcPr>
          <w:p w14:paraId="299114A8" w14:textId="77777777" w:rsidR="00C947F9" w:rsidRPr="00C947F9" w:rsidRDefault="00C947F9" w:rsidP="00C947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US" w:bidi="ar-SA"/>
              </w:rPr>
            </w:pPr>
          </w:p>
        </w:tc>
        <w:tc>
          <w:tcPr>
            <w:tcW w:w="0" w:type="auto"/>
            <w:vAlign w:val="center"/>
            <w:hideMark/>
          </w:tcPr>
          <w:p w14:paraId="3DD22CD3" w14:textId="77777777" w:rsidR="00C947F9" w:rsidRPr="00C947F9" w:rsidRDefault="00C947F9" w:rsidP="00C947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US" w:bidi="ar-SA"/>
              </w:rPr>
            </w:pPr>
            <w:r w:rsidRPr="00C947F9">
              <w:rPr>
                <w:rFonts w:ascii="Times New Roman" w:eastAsia="Times New Roman" w:hAnsi="Times New Roman" w:cs="Times New Roman"/>
                <w:b w:val="0"/>
                <w:bCs w:val="0"/>
                <w:color w:val="000000"/>
                <w:sz w:val="18"/>
                <w:szCs w:val="18"/>
                <w:lang w:val="en-US" w:bidi="ar-SA"/>
              </w:rPr>
              <w:t>Mahasiswa Aktif</w:t>
            </w:r>
          </w:p>
        </w:tc>
        <w:tc>
          <w:tcPr>
            <w:tcW w:w="0" w:type="auto"/>
            <w:vAlign w:val="center"/>
            <w:hideMark/>
          </w:tcPr>
          <w:p w14:paraId="430E728B" w14:textId="77777777" w:rsidR="00C947F9" w:rsidRPr="00C947F9" w:rsidRDefault="00C947F9" w:rsidP="00C947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en-US" w:bidi="ar-SA"/>
              </w:rPr>
            </w:pPr>
            <w:r w:rsidRPr="00C947F9">
              <w:rPr>
                <w:rFonts w:ascii="Times New Roman" w:eastAsia="Times New Roman" w:hAnsi="Times New Roman" w:cs="Times New Roman"/>
                <w:b w:val="0"/>
                <w:bCs w:val="0"/>
                <w:color w:val="000000"/>
                <w:sz w:val="18"/>
                <w:szCs w:val="18"/>
                <w:lang w:val="en-US" w:bidi="ar-SA"/>
              </w:rPr>
              <w:t>DO dan Undir</w:t>
            </w:r>
          </w:p>
        </w:tc>
        <w:tc>
          <w:tcPr>
            <w:tcW w:w="0" w:type="auto"/>
            <w:vMerge/>
            <w:vAlign w:val="center"/>
            <w:hideMark/>
          </w:tcPr>
          <w:p w14:paraId="1C4D1ACF" w14:textId="77777777" w:rsidR="00C947F9" w:rsidRPr="00C947F9" w:rsidRDefault="00C947F9" w:rsidP="00C947F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color w:val="000000"/>
                <w:sz w:val="18"/>
                <w:szCs w:val="18"/>
                <w:lang w:val="en-US" w:bidi="ar-SA"/>
              </w:rPr>
            </w:pPr>
          </w:p>
        </w:tc>
      </w:tr>
      <w:tr w:rsidR="00C947F9" w:rsidRPr="00C947F9" w14:paraId="4AEF41D7" w14:textId="77777777" w:rsidTr="001317CE">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0" w:type="auto"/>
            <w:noWrap/>
            <w:hideMark/>
          </w:tcPr>
          <w:p w14:paraId="0691CCCB"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c>
          <w:tcPr>
            <w:tcW w:w="0" w:type="auto"/>
            <w:vMerge w:val="restart"/>
            <w:noWrap/>
            <w:vAlign w:val="center"/>
            <w:hideMark/>
          </w:tcPr>
          <w:p w14:paraId="226A3BF9"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FTE</w:t>
            </w:r>
          </w:p>
        </w:tc>
        <w:tc>
          <w:tcPr>
            <w:tcW w:w="0" w:type="auto"/>
            <w:noWrap/>
            <w:hideMark/>
          </w:tcPr>
          <w:p w14:paraId="608B8A15"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S2 Teknik Elektro</w:t>
            </w:r>
          </w:p>
        </w:tc>
        <w:tc>
          <w:tcPr>
            <w:tcW w:w="0" w:type="auto"/>
            <w:noWrap/>
            <w:hideMark/>
          </w:tcPr>
          <w:p w14:paraId="643D4488"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117</w:t>
            </w:r>
          </w:p>
        </w:tc>
        <w:tc>
          <w:tcPr>
            <w:tcW w:w="0" w:type="auto"/>
            <w:noWrap/>
            <w:hideMark/>
          </w:tcPr>
          <w:p w14:paraId="1D7B0DBE"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6</w:t>
            </w:r>
          </w:p>
        </w:tc>
        <w:tc>
          <w:tcPr>
            <w:tcW w:w="0" w:type="auto"/>
            <w:noWrap/>
            <w:hideMark/>
          </w:tcPr>
          <w:p w14:paraId="14CB00ED"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w:t>
            </w:r>
          </w:p>
        </w:tc>
      </w:tr>
      <w:tr w:rsidR="00C947F9" w:rsidRPr="00C947F9" w14:paraId="5199A3EE"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57BDA25B"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c>
          <w:tcPr>
            <w:tcW w:w="0" w:type="auto"/>
            <w:vMerge/>
            <w:vAlign w:val="center"/>
            <w:hideMark/>
          </w:tcPr>
          <w:p w14:paraId="210A6151"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26441541"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Teknik Telekomunikasi</w:t>
            </w:r>
          </w:p>
        </w:tc>
        <w:tc>
          <w:tcPr>
            <w:tcW w:w="0" w:type="auto"/>
            <w:noWrap/>
            <w:hideMark/>
          </w:tcPr>
          <w:p w14:paraId="1CF01444"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2061</w:t>
            </w:r>
          </w:p>
        </w:tc>
        <w:tc>
          <w:tcPr>
            <w:tcW w:w="0" w:type="auto"/>
            <w:noWrap/>
            <w:hideMark/>
          </w:tcPr>
          <w:p w14:paraId="41462A47"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23</w:t>
            </w:r>
          </w:p>
        </w:tc>
        <w:tc>
          <w:tcPr>
            <w:tcW w:w="0" w:type="auto"/>
            <w:noWrap/>
            <w:hideMark/>
          </w:tcPr>
          <w:p w14:paraId="3BD0BAC3"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r>
      <w:tr w:rsidR="00C947F9" w:rsidRPr="00C947F9" w14:paraId="3BBFA073"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E32BA2E"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w:t>
            </w:r>
          </w:p>
        </w:tc>
        <w:tc>
          <w:tcPr>
            <w:tcW w:w="0" w:type="auto"/>
            <w:vMerge/>
            <w:vAlign w:val="center"/>
            <w:hideMark/>
          </w:tcPr>
          <w:p w14:paraId="4B1D2C96"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394440F9"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Teknik Elektro</w:t>
            </w:r>
          </w:p>
        </w:tc>
        <w:tc>
          <w:tcPr>
            <w:tcW w:w="0" w:type="auto"/>
            <w:noWrap/>
            <w:hideMark/>
          </w:tcPr>
          <w:p w14:paraId="0A7D5911"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1204</w:t>
            </w:r>
          </w:p>
        </w:tc>
        <w:tc>
          <w:tcPr>
            <w:tcW w:w="0" w:type="auto"/>
            <w:noWrap/>
            <w:hideMark/>
          </w:tcPr>
          <w:p w14:paraId="05CE9508"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w:t>
            </w:r>
          </w:p>
        </w:tc>
        <w:tc>
          <w:tcPr>
            <w:tcW w:w="0" w:type="auto"/>
            <w:noWrap/>
            <w:hideMark/>
          </w:tcPr>
          <w:p w14:paraId="6137FBB1"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0%</w:t>
            </w:r>
          </w:p>
        </w:tc>
      </w:tr>
      <w:tr w:rsidR="00C947F9" w:rsidRPr="00C947F9" w14:paraId="6EF81098"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17B2BE0"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w:t>
            </w:r>
          </w:p>
        </w:tc>
        <w:tc>
          <w:tcPr>
            <w:tcW w:w="0" w:type="auto"/>
            <w:vMerge/>
            <w:vAlign w:val="center"/>
            <w:hideMark/>
          </w:tcPr>
          <w:p w14:paraId="2D4F10E2"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4D478624"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Teknik Komputer</w:t>
            </w:r>
          </w:p>
        </w:tc>
        <w:tc>
          <w:tcPr>
            <w:tcW w:w="0" w:type="auto"/>
            <w:noWrap/>
            <w:hideMark/>
          </w:tcPr>
          <w:p w14:paraId="4BF1FD53"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951</w:t>
            </w:r>
          </w:p>
        </w:tc>
        <w:tc>
          <w:tcPr>
            <w:tcW w:w="0" w:type="auto"/>
            <w:noWrap/>
            <w:hideMark/>
          </w:tcPr>
          <w:p w14:paraId="1D9048B9"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8</w:t>
            </w:r>
          </w:p>
        </w:tc>
        <w:tc>
          <w:tcPr>
            <w:tcW w:w="0" w:type="auto"/>
            <w:noWrap/>
            <w:hideMark/>
          </w:tcPr>
          <w:p w14:paraId="4342A671"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r>
      <w:tr w:rsidR="00C947F9" w:rsidRPr="00C947F9" w14:paraId="6F9AD2C9"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3DA1855D"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w:t>
            </w:r>
          </w:p>
        </w:tc>
        <w:tc>
          <w:tcPr>
            <w:tcW w:w="0" w:type="auto"/>
            <w:vMerge/>
            <w:vAlign w:val="center"/>
            <w:hideMark/>
          </w:tcPr>
          <w:p w14:paraId="78861B38"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4BCF3CC3"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Teknik Fisika</w:t>
            </w:r>
          </w:p>
        </w:tc>
        <w:tc>
          <w:tcPr>
            <w:tcW w:w="0" w:type="auto"/>
            <w:noWrap/>
            <w:hideMark/>
          </w:tcPr>
          <w:p w14:paraId="685AE3C6"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567</w:t>
            </w:r>
          </w:p>
        </w:tc>
        <w:tc>
          <w:tcPr>
            <w:tcW w:w="0" w:type="auto"/>
            <w:noWrap/>
            <w:hideMark/>
          </w:tcPr>
          <w:p w14:paraId="01E10218"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8</w:t>
            </w:r>
          </w:p>
        </w:tc>
        <w:tc>
          <w:tcPr>
            <w:tcW w:w="0" w:type="auto"/>
            <w:noWrap/>
            <w:hideMark/>
          </w:tcPr>
          <w:p w14:paraId="3019FA0F"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r>
      <w:tr w:rsidR="00C947F9" w:rsidRPr="00C947F9" w14:paraId="0DC96E27"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219568D9"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vAlign w:val="center"/>
            <w:hideMark/>
          </w:tcPr>
          <w:p w14:paraId="7BE4222C"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79FFEDEA" w14:textId="77777777" w:rsidR="00C947F9" w:rsidRPr="00C947F9" w:rsidRDefault="00C947F9" w:rsidP="00C947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US" w:bidi="ar-SA"/>
              </w:rPr>
            </w:pPr>
            <w:r w:rsidRPr="00C947F9">
              <w:rPr>
                <w:rFonts w:ascii="Times New Roman" w:eastAsia="Times New Roman" w:hAnsi="Times New Roman" w:cs="Times New Roman"/>
                <w:b/>
                <w:bCs/>
                <w:i/>
                <w:iCs/>
                <w:color w:val="000000"/>
                <w:sz w:val="18"/>
                <w:szCs w:val="18"/>
                <w:lang w:val="en-US" w:bidi="ar-SA"/>
              </w:rPr>
              <w:t>Total FTE</w:t>
            </w:r>
          </w:p>
        </w:tc>
        <w:tc>
          <w:tcPr>
            <w:tcW w:w="0" w:type="auto"/>
            <w:noWrap/>
            <w:hideMark/>
          </w:tcPr>
          <w:p w14:paraId="6A5714A1"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4900</w:t>
            </w:r>
          </w:p>
        </w:tc>
        <w:tc>
          <w:tcPr>
            <w:tcW w:w="0" w:type="auto"/>
            <w:noWrap/>
            <w:hideMark/>
          </w:tcPr>
          <w:p w14:paraId="29BF509D"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50</w:t>
            </w:r>
          </w:p>
        </w:tc>
        <w:tc>
          <w:tcPr>
            <w:tcW w:w="0" w:type="auto"/>
            <w:noWrap/>
            <w:hideMark/>
          </w:tcPr>
          <w:p w14:paraId="2B844EA2"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1%</w:t>
            </w:r>
          </w:p>
        </w:tc>
      </w:tr>
      <w:tr w:rsidR="00C947F9" w:rsidRPr="00C947F9" w14:paraId="6B9C87C4"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39384B8"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6</w:t>
            </w:r>
          </w:p>
        </w:tc>
        <w:tc>
          <w:tcPr>
            <w:tcW w:w="0" w:type="auto"/>
            <w:vMerge w:val="restart"/>
            <w:noWrap/>
            <w:vAlign w:val="center"/>
            <w:hideMark/>
          </w:tcPr>
          <w:p w14:paraId="4D57434F"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FRI</w:t>
            </w:r>
          </w:p>
        </w:tc>
        <w:tc>
          <w:tcPr>
            <w:tcW w:w="0" w:type="auto"/>
            <w:noWrap/>
            <w:hideMark/>
          </w:tcPr>
          <w:p w14:paraId="27BE1DF2"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Teknik Industri</w:t>
            </w:r>
          </w:p>
        </w:tc>
        <w:tc>
          <w:tcPr>
            <w:tcW w:w="0" w:type="auto"/>
            <w:noWrap/>
            <w:hideMark/>
          </w:tcPr>
          <w:p w14:paraId="438F8423"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1845</w:t>
            </w:r>
          </w:p>
        </w:tc>
        <w:tc>
          <w:tcPr>
            <w:tcW w:w="0" w:type="auto"/>
            <w:noWrap/>
            <w:hideMark/>
          </w:tcPr>
          <w:p w14:paraId="73CD0788"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40</w:t>
            </w:r>
          </w:p>
        </w:tc>
        <w:tc>
          <w:tcPr>
            <w:tcW w:w="0" w:type="auto"/>
            <w:noWrap/>
            <w:hideMark/>
          </w:tcPr>
          <w:p w14:paraId="1BA6DDED"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r>
      <w:tr w:rsidR="00C947F9" w:rsidRPr="00C947F9" w14:paraId="0B452C23"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6F114CA8"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7</w:t>
            </w:r>
          </w:p>
        </w:tc>
        <w:tc>
          <w:tcPr>
            <w:tcW w:w="0" w:type="auto"/>
            <w:vMerge/>
            <w:vAlign w:val="center"/>
            <w:hideMark/>
          </w:tcPr>
          <w:p w14:paraId="05B6BCF3"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4E7B69C1"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Sistem Informasi</w:t>
            </w:r>
          </w:p>
        </w:tc>
        <w:tc>
          <w:tcPr>
            <w:tcW w:w="0" w:type="auto"/>
            <w:noWrap/>
            <w:hideMark/>
          </w:tcPr>
          <w:p w14:paraId="6F94E2C8"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1565</w:t>
            </w:r>
          </w:p>
        </w:tc>
        <w:tc>
          <w:tcPr>
            <w:tcW w:w="0" w:type="auto"/>
            <w:noWrap/>
            <w:hideMark/>
          </w:tcPr>
          <w:p w14:paraId="3DCD1269"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24</w:t>
            </w:r>
          </w:p>
        </w:tc>
        <w:tc>
          <w:tcPr>
            <w:tcW w:w="0" w:type="auto"/>
            <w:noWrap/>
            <w:hideMark/>
          </w:tcPr>
          <w:p w14:paraId="7F481471"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r>
      <w:tr w:rsidR="00C947F9" w:rsidRPr="00C947F9" w14:paraId="5D5EF3C8"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B0291"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8</w:t>
            </w:r>
          </w:p>
        </w:tc>
        <w:tc>
          <w:tcPr>
            <w:tcW w:w="0" w:type="auto"/>
            <w:vMerge/>
            <w:vAlign w:val="center"/>
            <w:hideMark/>
          </w:tcPr>
          <w:p w14:paraId="5C5E7C4B"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2FD340C2"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Teknik Logistik</w:t>
            </w:r>
          </w:p>
        </w:tc>
        <w:tc>
          <w:tcPr>
            <w:tcW w:w="0" w:type="auto"/>
            <w:noWrap/>
            <w:hideMark/>
          </w:tcPr>
          <w:p w14:paraId="56682173"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56</w:t>
            </w:r>
          </w:p>
        </w:tc>
        <w:tc>
          <w:tcPr>
            <w:tcW w:w="0" w:type="auto"/>
            <w:noWrap/>
            <w:hideMark/>
          </w:tcPr>
          <w:p w14:paraId="73D823D9"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0</w:t>
            </w:r>
          </w:p>
        </w:tc>
        <w:tc>
          <w:tcPr>
            <w:tcW w:w="0" w:type="auto"/>
            <w:noWrap/>
            <w:hideMark/>
          </w:tcPr>
          <w:p w14:paraId="45E42B53"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0%</w:t>
            </w:r>
          </w:p>
        </w:tc>
      </w:tr>
      <w:tr w:rsidR="00C947F9" w:rsidRPr="00C947F9" w14:paraId="3270F12B"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1EBB1753"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9</w:t>
            </w:r>
          </w:p>
        </w:tc>
        <w:tc>
          <w:tcPr>
            <w:tcW w:w="0" w:type="auto"/>
            <w:vMerge/>
            <w:vAlign w:val="center"/>
            <w:hideMark/>
          </w:tcPr>
          <w:p w14:paraId="0A7A9290"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1B5555C3"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S2 Teknik Industri</w:t>
            </w:r>
          </w:p>
        </w:tc>
        <w:tc>
          <w:tcPr>
            <w:tcW w:w="0" w:type="auto"/>
            <w:noWrap/>
            <w:hideMark/>
          </w:tcPr>
          <w:p w14:paraId="33C7DD34"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63</w:t>
            </w:r>
          </w:p>
        </w:tc>
        <w:tc>
          <w:tcPr>
            <w:tcW w:w="0" w:type="auto"/>
            <w:noWrap/>
            <w:hideMark/>
          </w:tcPr>
          <w:p w14:paraId="157DD2AF"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0</w:t>
            </w:r>
          </w:p>
        </w:tc>
        <w:tc>
          <w:tcPr>
            <w:tcW w:w="0" w:type="auto"/>
            <w:noWrap/>
            <w:hideMark/>
          </w:tcPr>
          <w:p w14:paraId="17083F4B"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0%</w:t>
            </w:r>
          </w:p>
        </w:tc>
      </w:tr>
      <w:tr w:rsidR="00C947F9" w:rsidRPr="00C947F9" w14:paraId="07181984"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31E0DF0E"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vAlign w:val="center"/>
            <w:hideMark/>
          </w:tcPr>
          <w:p w14:paraId="1AD9ED29"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356C05E7" w14:textId="77777777" w:rsidR="00C947F9" w:rsidRPr="00C947F9" w:rsidRDefault="00C947F9" w:rsidP="00C947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US" w:bidi="ar-SA"/>
              </w:rPr>
            </w:pPr>
            <w:r w:rsidRPr="00C947F9">
              <w:rPr>
                <w:rFonts w:ascii="Times New Roman" w:eastAsia="Times New Roman" w:hAnsi="Times New Roman" w:cs="Times New Roman"/>
                <w:b/>
                <w:bCs/>
                <w:i/>
                <w:iCs/>
                <w:color w:val="000000"/>
                <w:sz w:val="18"/>
                <w:szCs w:val="18"/>
                <w:lang w:val="en-US" w:bidi="ar-SA"/>
              </w:rPr>
              <w:t>Total FRI</w:t>
            </w:r>
          </w:p>
        </w:tc>
        <w:tc>
          <w:tcPr>
            <w:tcW w:w="0" w:type="auto"/>
            <w:noWrap/>
            <w:hideMark/>
          </w:tcPr>
          <w:p w14:paraId="0C2B37C0"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3529</w:t>
            </w:r>
          </w:p>
        </w:tc>
        <w:tc>
          <w:tcPr>
            <w:tcW w:w="0" w:type="auto"/>
            <w:noWrap/>
            <w:hideMark/>
          </w:tcPr>
          <w:p w14:paraId="71068981"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64</w:t>
            </w:r>
          </w:p>
        </w:tc>
        <w:tc>
          <w:tcPr>
            <w:tcW w:w="0" w:type="auto"/>
            <w:noWrap/>
            <w:hideMark/>
          </w:tcPr>
          <w:p w14:paraId="22D60204"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2%</w:t>
            </w:r>
          </w:p>
        </w:tc>
      </w:tr>
      <w:tr w:rsidR="00C947F9" w:rsidRPr="00C947F9" w14:paraId="253BB5DC"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2978A0F"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10</w:t>
            </w:r>
          </w:p>
        </w:tc>
        <w:tc>
          <w:tcPr>
            <w:tcW w:w="0" w:type="auto"/>
            <w:vMerge w:val="restart"/>
            <w:noWrap/>
            <w:vAlign w:val="center"/>
            <w:hideMark/>
          </w:tcPr>
          <w:p w14:paraId="4A9848A0"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FIF</w:t>
            </w:r>
          </w:p>
        </w:tc>
        <w:tc>
          <w:tcPr>
            <w:tcW w:w="0" w:type="auto"/>
            <w:noWrap/>
            <w:hideMark/>
          </w:tcPr>
          <w:p w14:paraId="4F270089"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S2 Informatika</w:t>
            </w:r>
          </w:p>
        </w:tc>
        <w:tc>
          <w:tcPr>
            <w:tcW w:w="0" w:type="auto"/>
            <w:noWrap/>
            <w:hideMark/>
          </w:tcPr>
          <w:p w14:paraId="264C5C84"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57</w:t>
            </w:r>
          </w:p>
        </w:tc>
        <w:tc>
          <w:tcPr>
            <w:tcW w:w="0" w:type="auto"/>
            <w:noWrap/>
            <w:hideMark/>
          </w:tcPr>
          <w:p w14:paraId="5A85F823"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7</w:t>
            </w:r>
          </w:p>
        </w:tc>
        <w:tc>
          <w:tcPr>
            <w:tcW w:w="0" w:type="auto"/>
            <w:noWrap/>
            <w:hideMark/>
          </w:tcPr>
          <w:p w14:paraId="608D3BCB"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12%</w:t>
            </w:r>
          </w:p>
        </w:tc>
      </w:tr>
      <w:tr w:rsidR="00C947F9" w:rsidRPr="00C947F9" w14:paraId="2EDC7225"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7EBC8DF6"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11</w:t>
            </w:r>
          </w:p>
        </w:tc>
        <w:tc>
          <w:tcPr>
            <w:tcW w:w="0" w:type="auto"/>
            <w:vMerge/>
            <w:vAlign w:val="center"/>
            <w:hideMark/>
          </w:tcPr>
          <w:p w14:paraId="229F1CCA"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4D204620"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Informatika</w:t>
            </w:r>
          </w:p>
        </w:tc>
        <w:tc>
          <w:tcPr>
            <w:tcW w:w="0" w:type="auto"/>
            <w:noWrap/>
            <w:hideMark/>
          </w:tcPr>
          <w:p w14:paraId="6A2F242C"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2457</w:t>
            </w:r>
          </w:p>
        </w:tc>
        <w:tc>
          <w:tcPr>
            <w:tcW w:w="0" w:type="auto"/>
            <w:noWrap/>
            <w:hideMark/>
          </w:tcPr>
          <w:p w14:paraId="2D8B9110"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64</w:t>
            </w:r>
          </w:p>
        </w:tc>
        <w:tc>
          <w:tcPr>
            <w:tcW w:w="0" w:type="auto"/>
            <w:noWrap/>
            <w:hideMark/>
          </w:tcPr>
          <w:p w14:paraId="5E48EDEC"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w:t>
            </w:r>
          </w:p>
        </w:tc>
      </w:tr>
      <w:tr w:rsidR="00C947F9" w:rsidRPr="00C947F9" w14:paraId="4D152DE8"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5A13AF23"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12</w:t>
            </w:r>
          </w:p>
        </w:tc>
        <w:tc>
          <w:tcPr>
            <w:tcW w:w="0" w:type="auto"/>
            <w:vMerge/>
            <w:vAlign w:val="center"/>
            <w:hideMark/>
          </w:tcPr>
          <w:p w14:paraId="4032A64F"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7223014F"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Ilmu Komputasi / Rekayasa Perangkat Lunak</w:t>
            </w:r>
          </w:p>
        </w:tc>
        <w:tc>
          <w:tcPr>
            <w:tcW w:w="0" w:type="auto"/>
            <w:noWrap/>
            <w:hideMark/>
          </w:tcPr>
          <w:p w14:paraId="43F62105"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111</w:t>
            </w:r>
          </w:p>
        </w:tc>
        <w:tc>
          <w:tcPr>
            <w:tcW w:w="0" w:type="auto"/>
            <w:noWrap/>
            <w:hideMark/>
          </w:tcPr>
          <w:p w14:paraId="545D9741"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0</w:t>
            </w:r>
          </w:p>
        </w:tc>
        <w:tc>
          <w:tcPr>
            <w:tcW w:w="0" w:type="auto"/>
            <w:noWrap/>
            <w:hideMark/>
          </w:tcPr>
          <w:p w14:paraId="25807BAC"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0%</w:t>
            </w:r>
          </w:p>
        </w:tc>
      </w:tr>
      <w:tr w:rsidR="00C947F9" w:rsidRPr="00C947F9" w14:paraId="6F5B0882"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08EEE81"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13</w:t>
            </w:r>
          </w:p>
        </w:tc>
        <w:tc>
          <w:tcPr>
            <w:tcW w:w="0" w:type="auto"/>
            <w:vMerge/>
            <w:vAlign w:val="center"/>
            <w:hideMark/>
          </w:tcPr>
          <w:p w14:paraId="4660A0CE"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0405E5CB"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Teknologi Informasi</w:t>
            </w:r>
          </w:p>
        </w:tc>
        <w:tc>
          <w:tcPr>
            <w:tcW w:w="0" w:type="auto"/>
            <w:noWrap/>
            <w:hideMark/>
          </w:tcPr>
          <w:p w14:paraId="714D3FE3"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345</w:t>
            </w:r>
          </w:p>
        </w:tc>
        <w:tc>
          <w:tcPr>
            <w:tcW w:w="0" w:type="auto"/>
            <w:noWrap/>
            <w:hideMark/>
          </w:tcPr>
          <w:p w14:paraId="3B98C893"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w:t>
            </w:r>
          </w:p>
        </w:tc>
        <w:tc>
          <w:tcPr>
            <w:tcW w:w="0" w:type="auto"/>
            <w:noWrap/>
            <w:hideMark/>
          </w:tcPr>
          <w:p w14:paraId="6F537276"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r>
      <w:tr w:rsidR="00C947F9" w:rsidRPr="00C947F9" w14:paraId="762D4517"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126255F2"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vAlign w:val="center"/>
            <w:hideMark/>
          </w:tcPr>
          <w:p w14:paraId="6187DBFC"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340F3FCB" w14:textId="77777777" w:rsidR="00C947F9" w:rsidRPr="00C947F9" w:rsidRDefault="00C947F9" w:rsidP="00C947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US" w:bidi="ar-SA"/>
              </w:rPr>
            </w:pPr>
            <w:r w:rsidRPr="00C947F9">
              <w:rPr>
                <w:rFonts w:ascii="Times New Roman" w:eastAsia="Times New Roman" w:hAnsi="Times New Roman" w:cs="Times New Roman"/>
                <w:b/>
                <w:bCs/>
                <w:i/>
                <w:iCs/>
                <w:color w:val="000000"/>
                <w:sz w:val="18"/>
                <w:szCs w:val="18"/>
                <w:lang w:val="en-US" w:bidi="ar-SA"/>
              </w:rPr>
              <w:t>Total FIF</w:t>
            </w:r>
          </w:p>
        </w:tc>
        <w:tc>
          <w:tcPr>
            <w:tcW w:w="0" w:type="auto"/>
            <w:noWrap/>
            <w:hideMark/>
          </w:tcPr>
          <w:p w14:paraId="480F2224"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2970</w:t>
            </w:r>
          </w:p>
        </w:tc>
        <w:tc>
          <w:tcPr>
            <w:tcW w:w="0" w:type="auto"/>
            <w:noWrap/>
            <w:hideMark/>
          </w:tcPr>
          <w:p w14:paraId="079D9F4A"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76</w:t>
            </w:r>
          </w:p>
        </w:tc>
        <w:tc>
          <w:tcPr>
            <w:tcW w:w="0" w:type="auto"/>
            <w:noWrap/>
            <w:hideMark/>
          </w:tcPr>
          <w:p w14:paraId="44F4960D"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3%</w:t>
            </w:r>
          </w:p>
        </w:tc>
      </w:tr>
      <w:tr w:rsidR="00C947F9" w:rsidRPr="00C947F9" w14:paraId="3E9D6E7B"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1C0716D"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lastRenderedPageBreak/>
              <w:t>14</w:t>
            </w:r>
          </w:p>
        </w:tc>
        <w:tc>
          <w:tcPr>
            <w:tcW w:w="0" w:type="auto"/>
            <w:vMerge w:val="restart"/>
            <w:noWrap/>
            <w:vAlign w:val="center"/>
            <w:hideMark/>
          </w:tcPr>
          <w:p w14:paraId="0ECC35FF"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FEB</w:t>
            </w:r>
          </w:p>
        </w:tc>
        <w:tc>
          <w:tcPr>
            <w:tcW w:w="0" w:type="auto"/>
            <w:noWrap/>
            <w:hideMark/>
          </w:tcPr>
          <w:p w14:paraId="4B40317B"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S2 Manajemen</w:t>
            </w:r>
          </w:p>
        </w:tc>
        <w:tc>
          <w:tcPr>
            <w:tcW w:w="0" w:type="auto"/>
            <w:noWrap/>
            <w:hideMark/>
          </w:tcPr>
          <w:p w14:paraId="78B71E36"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244</w:t>
            </w:r>
          </w:p>
        </w:tc>
        <w:tc>
          <w:tcPr>
            <w:tcW w:w="0" w:type="auto"/>
            <w:noWrap/>
            <w:hideMark/>
          </w:tcPr>
          <w:p w14:paraId="240EF85A"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w:t>
            </w:r>
          </w:p>
        </w:tc>
        <w:tc>
          <w:tcPr>
            <w:tcW w:w="0" w:type="auto"/>
            <w:noWrap/>
            <w:hideMark/>
          </w:tcPr>
          <w:p w14:paraId="6D5A5C8D"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r>
      <w:tr w:rsidR="00C947F9" w:rsidRPr="00C947F9" w14:paraId="24E0F16B" w14:textId="77777777" w:rsidTr="001317CE">
        <w:trPr>
          <w:trHeight w:val="125"/>
        </w:trPr>
        <w:tc>
          <w:tcPr>
            <w:cnfStyle w:val="001000000000" w:firstRow="0" w:lastRow="0" w:firstColumn="1" w:lastColumn="0" w:oddVBand="0" w:evenVBand="0" w:oddHBand="0" w:evenHBand="0" w:firstRowFirstColumn="0" w:firstRowLastColumn="0" w:lastRowFirstColumn="0" w:lastRowLastColumn="0"/>
            <w:tcW w:w="0" w:type="auto"/>
            <w:noWrap/>
            <w:hideMark/>
          </w:tcPr>
          <w:p w14:paraId="38A435D5"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15</w:t>
            </w:r>
          </w:p>
        </w:tc>
        <w:tc>
          <w:tcPr>
            <w:tcW w:w="0" w:type="auto"/>
            <w:vMerge/>
            <w:vAlign w:val="center"/>
            <w:hideMark/>
          </w:tcPr>
          <w:p w14:paraId="0EB1FB5B"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5D0496C4"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Manajemen (MBTI)</w:t>
            </w:r>
          </w:p>
        </w:tc>
        <w:tc>
          <w:tcPr>
            <w:tcW w:w="0" w:type="auto"/>
            <w:noWrap/>
            <w:hideMark/>
          </w:tcPr>
          <w:p w14:paraId="1418CCB3"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2380</w:t>
            </w:r>
          </w:p>
        </w:tc>
        <w:tc>
          <w:tcPr>
            <w:tcW w:w="0" w:type="auto"/>
            <w:noWrap/>
            <w:hideMark/>
          </w:tcPr>
          <w:p w14:paraId="1671AD4C"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39</w:t>
            </w:r>
          </w:p>
        </w:tc>
        <w:tc>
          <w:tcPr>
            <w:tcW w:w="0" w:type="auto"/>
            <w:noWrap/>
            <w:hideMark/>
          </w:tcPr>
          <w:p w14:paraId="2211EDEA"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r>
      <w:tr w:rsidR="00C947F9" w:rsidRPr="00C947F9" w14:paraId="5D054A1F"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649A4D51"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16</w:t>
            </w:r>
          </w:p>
        </w:tc>
        <w:tc>
          <w:tcPr>
            <w:tcW w:w="0" w:type="auto"/>
            <w:vMerge/>
            <w:vAlign w:val="center"/>
            <w:hideMark/>
          </w:tcPr>
          <w:p w14:paraId="0E950627"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0619C4F6"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Akuntansi</w:t>
            </w:r>
          </w:p>
        </w:tc>
        <w:tc>
          <w:tcPr>
            <w:tcW w:w="0" w:type="auto"/>
            <w:noWrap/>
            <w:hideMark/>
          </w:tcPr>
          <w:p w14:paraId="25A5CD16"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1314</w:t>
            </w:r>
          </w:p>
        </w:tc>
        <w:tc>
          <w:tcPr>
            <w:tcW w:w="0" w:type="auto"/>
            <w:noWrap/>
            <w:hideMark/>
          </w:tcPr>
          <w:p w14:paraId="64B995EA"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9</w:t>
            </w:r>
          </w:p>
        </w:tc>
        <w:tc>
          <w:tcPr>
            <w:tcW w:w="0" w:type="auto"/>
            <w:noWrap/>
            <w:hideMark/>
          </w:tcPr>
          <w:p w14:paraId="3EB91271"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r>
      <w:tr w:rsidR="00C947F9" w:rsidRPr="00C947F9" w14:paraId="47CA4E1B"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2EF975A2"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vAlign w:val="center"/>
            <w:hideMark/>
          </w:tcPr>
          <w:p w14:paraId="332290AF"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50155254" w14:textId="77777777" w:rsidR="00C947F9" w:rsidRPr="00C947F9" w:rsidRDefault="00C947F9" w:rsidP="00C947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US" w:bidi="ar-SA"/>
              </w:rPr>
            </w:pPr>
            <w:r w:rsidRPr="00C947F9">
              <w:rPr>
                <w:rFonts w:ascii="Times New Roman" w:eastAsia="Times New Roman" w:hAnsi="Times New Roman" w:cs="Times New Roman"/>
                <w:b/>
                <w:bCs/>
                <w:i/>
                <w:iCs/>
                <w:color w:val="000000"/>
                <w:sz w:val="18"/>
                <w:szCs w:val="18"/>
                <w:lang w:val="en-US" w:bidi="ar-SA"/>
              </w:rPr>
              <w:t>Total FEB</w:t>
            </w:r>
          </w:p>
        </w:tc>
        <w:tc>
          <w:tcPr>
            <w:tcW w:w="0" w:type="auto"/>
            <w:noWrap/>
            <w:hideMark/>
          </w:tcPr>
          <w:p w14:paraId="5D0448AA"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3938</w:t>
            </w:r>
          </w:p>
        </w:tc>
        <w:tc>
          <w:tcPr>
            <w:tcW w:w="0" w:type="auto"/>
            <w:noWrap/>
            <w:hideMark/>
          </w:tcPr>
          <w:p w14:paraId="08648E08"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53</w:t>
            </w:r>
          </w:p>
        </w:tc>
        <w:tc>
          <w:tcPr>
            <w:tcW w:w="0" w:type="auto"/>
            <w:noWrap/>
            <w:hideMark/>
          </w:tcPr>
          <w:p w14:paraId="14A98E71"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1%</w:t>
            </w:r>
          </w:p>
        </w:tc>
      </w:tr>
      <w:tr w:rsidR="00C947F9" w:rsidRPr="00C947F9" w14:paraId="791B0368"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37233F78"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17</w:t>
            </w:r>
          </w:p>
        </w:tc>
        <w:tc>
          <w:tcPr>
            <w:tcW w:w="0" w:type="auto"/>
            <w:vMerge w:val="restart"/>
            <w:noWrap/>
            <w:vAlign w:val="center"/>
            <w:hideMark/>
          </w:tcPr>
          <w:p w14:paraId="5E46BA61"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FKB</w:t>
            </w:r>
          </w:p>
        </w:tc>
        <w:tc>
          <w:tcPr>
            <w:tcW w:w="0" w:type="auto"/>
            <w:noWrap/>
            <w:hideMark/>
          </w:tcPr>
          <w:p w14:paraId="5A6908A2"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Ilmu Komunikasi</w:t>
            </w:r>
          </w:p>
        </w:tc>
        <w:tc>
          <w:tcPr>
            <w:tcW w:w="0" w:type="auto"/>
            <w:noWrap/>
            <w:hideMark/>
          </w:tcPr>
          <w:p w14:paraId="0A7D1030"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1658</w:t>
            </w:r>
          </w:p>
        </w:tc>
        <w:tc>
          <w:tcPr>
            <w:tcW w:w="0" w:type="auto"/>
            <w:noWrap/>
            <w:hideMark/>
          </w:tcPr>
          <w:p w14:paraId="7AE2B309"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14</w:t>
            </w:r>
          </w:p>
        </w:tc>
        <w:tc>
          <w:tcPr>
            <w:tcW w:w="0" w:type="auto"/>
            <w:noWrap/>
            <w:hideMark/>
          </w:tcPr>
          <w:p w14:paraId="65FB69E9"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r>
      <w:tr w:rsidR="00C947F9" w:rsidRPr="00C947F9" w14:paraId="19415A45"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1C5E9EF9"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18</w:t>
            </w:r>
          </w:p>
        </w:tc>
        <w:tc>
          <w:tcPr>
            <w:tcW w:w="0" w:type="auto"/>
            <w:vMerge/>
            <w:vAlign w:val="center"/>
            <w:hideMark/>
          </w:tcPr>
          <w:p w14:paraId="75058966"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7075112D"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Administrasi Bisnis</w:t>
            </w:r>
          </w:p>
        </w:tc>
        <w:tc>
          <w:tcPr>
            <w:tcW w:w="0" w:type="auto"/>
            <w:noWrap/>
            <w:hideMark/>
          </w:tcPr>
          <w:p w14:paraId="5620E6C1"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1633</w:t>
            </w:r>
          </w:p>
        </w:tc>
        <w:tc>
          <w:tcPr>
            <w:tcW w:w="0" w:type="auto"/>
            <w:noWrap/>
            <w:hideMark/>
          </w:tcPr>
          <w:p w14:paraId="47415A3F"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19</w:t>
            </w:r>
          </w:p>
        </w:tc>
        <w:tc>
          <w:tcPr>
            <w:tcW w:w="0" w:type="auto"/>
            <w:noWrap/>
            <w:hideMark/>
          </w:tcPr>
          <w:p w14:paraId="312FFE73"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r>
      <w:tr w:rsidR="00C947F9" w:rsidRPr="00C947F9" w14:paraId="7419221E"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7B30D065"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19</w:t>
            </w:r>
          </w:p>
        </w:tc>
        <w:tc>
          <w:tcPr>
            <w:tcW w:w="0" w:type="auto"/>
            <w:vMerge/>
            <w:vAlign w:val="center"/>
            <w:hideMark/>
          </w:tcPr>
          <w:p w14:paraId="1AB7AFE6"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13E3D21D"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Digital Public Relations</w:t>
            </w:r>
          </w:p>
        </w:tc>
        <w:tc>
          <w:tcPr>
            <w:tcW w:w="0" w:type="auto"/>
            <w:noWrap/>
            <w:hideMark/>
          </w:tcPr>
          <w:p w14:paraId="260067EC"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414</w:t>
            </w:r>
          </w:p>
        </w:tc>
        <w:tc>
          <w:tcPr>
            <w:tcW w:w="0" w:type="auto"/>
            <w:noWrap/>
            <w:hideMark/>
          </w:tcPr>
          <w:p w14:paraId="789F83DA"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c>
          <w:tcPr>
            <w:tcW w:w="0" w:type="auto"/>
            <w:noWrap/>
            <w:hideMark/>
          </w:tcPr>
          <w:p w14:paraId="1A92281A"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0%</w:t>
            </w:r>
          </w:p>
        </w:tc>
      </w:tr>
      <w:tr w:rsidR="00C947F9" w:rsidRPr="00C947F9" w14:paraId="19771778"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33ECD57"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vAlign w:val="center"/>
            <w:hideMark/>
          </w:tcPr>
          <w:p w14:paraId="1B584093"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p>
        </w:tc>
        <w:tc>
          <w:tcPr>
            <w:tcW w:w="0" w:type="auto"/>
            <w:noWrap/>
            <w:hideMark/>
          </w:tcPr>
          <w:p w14:paraId="23B20333" w14:textId="77777777" w:rsidR="00C947F9" w:rsidRPr="00C947F9" w:rsidRDefault="00C947F9" w:rsidP="00C947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US" w:bidi="ar-SA"/>
              </w:rPr>
            </w:pPr>
            <w:r w:rsidRPr="00C947F9">
              <w:rPr>
                <w:rFonts w:ascii="Times New Roman" w:eastAsia="Times New Roman" w:hAnsi="Times New Roman" w:cs="Times New Roman"/>
                <w:b/>
                <w:bCs/>
                <w:i/>
                <w:iCs/>
                <w:color w:val="000000"/>
                <w:sz w:val="18"/>
                <w:szCs w:val="18"/>
                <w:lang w:val="en-US" w:bidi="ar-SA"/>
              </w:rPr>
              <w:t>Total FKB</w:t>
            </w:r>
          </w:p>
        </w:tc>
        <w:tc>
          <w:tcPr>
            <w:tcW w:w="0" w:type="auto"/>
            <w:noWrap/>
            <w:hideMark/>
          </w:tcPr>
          <w:p w14:paraId="7F31840E"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3705</w:t>
            </w:r>
          </w:p>
        </w:tc>
        <w:tc>
          <w:tcPr>
            <w:tcW w:w="0" w:type="auto"/>
            <w:noWrap/>
            <w:hideMark/>
          </w:tcPr>
          <w:p w14:paraId="29A406B2"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35</w:t>
            </w:r>
          </w:p>
        </w:tc>
        <w:tc>
          <w:tcPr>
            <w:tcW w:w="0" w:type="auto"/>
            <w:noWrap/>
            <w:hideMark/>
          </w:tcPr>
          <w:p w14:paraId="14A1AD03"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1%</w:t>
            </w:r>
          </w:p>
        </w:tc>
      </w:tr>
      <w:tr w:rsidR="00C947F9" w:rsidRPr="00C947F9" w14:paraId="33995DC5"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8CC2619"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20</w:t>
            </w:r>
          </w:p>
        </w:tc>
        <w:tc>
          <w:tcPr>
            <w:tcW w:w="0" w:type="auto"/>
            <w:vMerge w:val="restart"/>
            <w:noWrap/>
            <w:vAlign w:val="center"/>
            <w:hideMark/>
          </w:tcPr>
          <w:p w14:paraId="1ADE35D8"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FIK</w:t>
            </w:r>
          </w:p>
        </w:tc>
        <w:tc>
          <w:tcPr>
            <w:tcW w:w="0" w:type="auto"/>
            <w:noWrap/>
            <w:hideMark/>
          </w:tcPr>
          <w:p w14:paraId="59C4721D"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Desain Komunikasi Visual</w:t>
            </w:r>
          </w:p>
        </w:tc>
        <w:tc>
          <w:tcPr>
            <w:tcW w:w="0" w:type="auto"/>
            <w:noWrap/>
            <w:hideMark/>
          </w:tcPr>
          <w:p w14:paraId="605AA9C9"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2034</w:t>
            </w:r>
          </w:p>
        </w:tc>
        <w:tc>
          <w:tcPr>
            <w:tcW w:w="0" w:type="auto"/>
            <w:noWrap/>
            <w:hideMark/>
          </w:tcPr>
          <w:p w14:paraId="11306967"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31</w:t>
            </w:r>
          </w:p>
        </w:tc>
        <w:tc>
          <w:tcPr>
            <w:tcW w:w="0" w:type="auto"/>
            <w:noWrap/>
            <w:hideMark/>
          </w:tcPr>
          <w:p w14:paraId="09483EAE"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r>
      <w:tr w:rsidR="00C947F9" w:rsidRPr="00C947F9" w14:paraId="47DB9686"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1DAF3020"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21</w:t>
            </w:r>
          </w:p>
        </w:tc>
        <w:tc>
          <w:tcPr>
            <w:tcW w:w="0" w:type="auto"/>
            <w:vMerge/>
            <w:vAlign w:val="center"/>
            <w:hideMark/>
          </w:tcPr>
          <w:p w14:paraId="64D60221"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011CA946"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Desain Interior</w:t>
            </w:r>
          </w:p>
        </w:tc>
        <w:tc>
          <w:tcPr>
            <w:tcW w:w="0" w:type="auto"/>
            <w:noWrap/>
            <w:hideMark/>
          </w:tcPr>
          <w:p w14:paraId="43968A84"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1145</w:t>
            </w:r>
          </w:p>
        </w:tc>
        <w:tc>
          <w:tcPr>
            <w:tcW w:w="0" w:type="auto"/>
            <w:noWrap/>
            <w:hideMark/>
          </w:tcPr>
          <w:p w14:paraId="014CCA9E"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9</w:t>
            </w:r>
          </w:p>
        </w:tc>
        <w:tc>
          <w:tcPr>
            <w:tcW w:w="0" w:type="auto"/>
            <w:noWrap/>
            <w:hideMark/>
          </w:tcPr>
          <w:p w14:paraId="7A05B41C"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r>
      <w:tr w:rsidR="00C947F9" w:rsidRPr="00C947F9" w14:paraId="2E0AD512"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E2A7DE7"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22</w:t>
            </w:r>
          </w:p>
        </w:tc>
        <w:tc>
          <w:tcPr>
            <w:tcW w:w="0" w:type="auto"/>
            <w:vMerge/>
            <w:vAlign w:val="center"/>
            <w:hideMark/>
          </w:tcPr>
          <w:p w14:paraId="4F2CDDFC"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074CE8F0"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Kriya</w:t>
            </w:r>
          </w:p>
        </w:tc>
        <w:tc>
          <w:tcPr>
            <w:tcW w:w="0" w:type="auto"/>
            <w:noWrap/>
            <w:hideMark/>
          </w:tcPr>
          <w:p w14:paraId="2C90F13E"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508</w:t>
            </w:r>
          </w:p>
        </w:tc>
        <w:tc>
          <w:tcPr>
            <w:tcW w:w="0" w:type="auto"/>
            <w:noWrap/>
            <w:hideMark/>
          </w:tcPr>
          <w:p w14:paraId="4F8397E3"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w:t>
            </w:r>
          </w:p>
        </w:tc>
        <w:tc>
          <w:tcPr>
            <w:tcW w:w="0" w:type="auto"/>
            <w:noWrap/>
            <w:hideMark/>
          </w:tcPr>
          <w:p w14:paraId="0666BA6E"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w:t>
            </w:r>
          </w:p>
        </w:tc>
      </w:tr>
      <w:tr w:rsidR="00C947F9" w:rsidRPr="00C947F9" w14:paraId="732F6CD0"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709CD579"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23</w:t>
            </w:r>
          </w:p>
        </w:tc>
        <w:tc>
          <w:tcPr>
            <w:tcW w:w="0" w:type="auto"/>
            <w:vMerge/>
            <w:vAlign w:val="center"/>
            <w:hideMark/>
          </w:tcPr>
          <w:p w14:paraId="4BB67D2A"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32EC97FD"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Desain Produk</w:t>
            </w:r>
          </w:p>
        </w:tc>
        <w:tc>
          <w:tcPr>
            <w:tcW w:w="0" w:type="auto"/>
            <w:noWrap/>
            <w:hideMark/>
          </w:tcPr>
          <w:p w14:paraId="398F95AF"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473</w:t>
            </w:r>
          </w:p>
        </w:tc>
        <w:tc>
          <w:tcPr>
            <w:tcW w:w="0" w:type="auto"/>
            <w:noWrap/>
            <w:hideMark/>
          </w:tcPr>
          <w:p w14:paraId="546E2D12"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10</w:t>
            </w:r>
          </w:p>
        </w:tc>
        <w:tc>
          <w:tcPr>
            <w:tcW w:w="0" w:type="auto"/>
            <w:noWrap/>
            <w:hideMark/>
          </w:tcPr>
          <w:p w14:paraId="21C3E4DB"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r>
      <w:tr w:rsidR="00C947F9" w:rsidRPr="00C947F9" w14:paraId="5E63F306"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7D6E5DCC"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24</w:t>
            </w:r>
          </w:p>
        </w:tc>
        <w:tc>
          <w:tcPr>
            <w:tcW w:w="0" w:type="auto"/>
            <w:vMerge/>
            <w:vAlign w:val="center"/>
            <w:hideMark/>
          </w:tcPr>
          <w:p w14:paraId="0E114D3B"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48CC761F"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S1 Seni Rupa</w:t>
            </w:r>
          </w:p>
        </w:tc>
        <w:tc>
          <w:tcPr>
            <w:tcW w:w="0" w:type="auto"/>
            <w:noWrap/>
            <w:hideMark/>
          </w:tcPr>
          <w:p w14:paraId="66DC6B1C"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357</w:t>
            </w:r>
          </w:p>
        </w:tc>
        <w:tc>
          <w:tcPr>
            <w:tcW w:w="0" w:type="auto"/>
            <w:noWrap/>
            <w:hideMark/>
          </w:tcPr>
          <w:p w14:paraId="310607EF"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10</w:t>
            </w:r>
          </w:p>
        </w:tc>
        <w:tc>
          <w:tcPr>
            <w:tcW w:w="0" w:type="auto"/>
            <w:noWrap/>
            <w:hideMark/>
          </w:tcPr>
          <w:p w14:paraId="4F6B31D7"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w:t>
            </w:r>
          </w:p>
        </w:tc>
      </w:tr>
      <w:tr w:rsidR="00C947F9" w:rsidRPr="00C947F9" w14:paraId="39572CA6"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3B6F18ED"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vAlign w:val="center"/>
            <w:hideMark/>
          </w:tcPr>
          <w:p w14:paraId="301C1D95" w14:textId="77777777" w:rsidR="00C947F9" w:rsidRPr="00C947F9" w:rsidRDefault="00C947F9" w:rsidP="002605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p>
        </w:tc>
        <w:tc>
          <w:tcPr>
            <w:tcW w:w="0" w:type="auto"/>
            <w:noWrap/>
            <w:hideMark/>
          </w:tcPr>
          <w:p w14:paraId="41A79CAB" w14:textId="77777777" w:rsidR="00C947F9" w:rsidRPr="00C947F9" w:rsidRDefault="00C947F9" w:rsidP="00C947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US" w:bidi="ar-SA"/>
              </w:rPr>
            </w:pPr>
            <w:r w:rsidRPr="00C947F9">
              <w:rPr>
                <w:rFonts w:ascii="Times New Roman" w:eastAsia="Times New Roman" w:hAnsi="Times New Roman" w:cs="Times New Roman"/>
                <w:b/>
                <w:bCs/>
                <w:i/>
                <w:iCs/>
                <w:color w:val="000000"/>
                <w:sz w:val="18"/>
                <w:szCs w:val="18"/>
                <w:lang w:val="en-US" w:bidi="ar-SA"/>
              </w:rPr>
              <w:t>Total FIK</w:t>
            </w:r>
          </w:p>
        </w:tc>
        <w:tc>
          <w:tcPr>
            <w:tcW w:w="0" w:type="auto"/>
            <w:noWrap/>
            <w:hideMark/>
          </w:tcPr>
          <w:p w14:paraId="56322728"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4517</w:t>
            </w:r>
          </w:p>
        </w:tc>
        <w:tc>
          <w:tcPr>
            <w:tcW w:w="0" w:type="auto"/>
            <w:noWrap/>
            <w:hideMark/>
          </w:tcPr>
          <w:p w14:paraId="5D151DF8"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64</w:t>
            </w:r>
          </w:p>
        </w:tc>
        <w:tc>
          <w:tcPr>
            <w:tcW w:w="0" w:type="auto"/>
            <w:noWrap/>
            <w:hideMark/>
          </w:tcPr>
          <w:p w14:paraId="0E2B9747"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1%</w:t>
            </w:r>
          </w:p>
        </w:tc>
      </w:tr>
      <w:tr w:rsidR="00C947F9" w:rsidRPr="00C947F9" w14:paraId="2885CEC8"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6058BC70"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25</w:t>
            </w:r>
          </w:p>
        </w:tc>
        <w:tc>
          <w:tcPr>
            <w:tcW w:w="0" w:type="auto"/>
            <w:vMerge w:val="restart"/>
            <w:noWrap/>
            <w:vAlign w:val="center"/>
            <w:hideMark/>
          </w:tcPr>
          <w:p w14:paraId="4741F040" w14:textId="77777777" w:rsidR="00C947F9" w:rsidRPr="00C947F9" w:rsidRDefault="00C947F9" w:rsidP="002605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FIT</w:t>
            </w:r>
          </w:p>
        </w:tc>
        <w:tc>
          <w:tcPr>
            <w:tcW w:w="0" w:type="auto"/>
            <w:noWrap/>
            <w:hideMark/>
          </w:tcPr>
          <w:p w14:paraId="47AA9FBD"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D3 Sistem Informasi</w:t>
            </w:r>
          </w:p>
        </w:tc>
        <w:tc>
          <w:tcPr>
            <w:tcW w:w="0" w:type="auto"/>
            <w:noWrap/>
            <w:hideMark/>
          </w:tcPr>
          <w:p w14:paraId="77BF035A"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419</w:t>
            </w:r>
          </w:p>
        </w:tc>
        <w:tc>
          <w:tcPr>
            <w:tcW w:w="0" w:type="auto"/>
            <w:noWrap/>
            <w:hideMark/>
          </w:tcPr>
          <w:p w14:paraId="75F090E6"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18</w:t>
            </w:r>
          </w:p>
        </w:tc>
        <w:tc>
          <w:tcPr>
            <w:tcW w:w="0" w:type="auto"/>
            <w:noWrap/>
            <w:hideMark/>
          </w:tcPr>
          <w:p w14:paraId="28F3B57A"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w:t>
            </w:r>
          </w:p>
        </w:tc>
      </w:tr>
      <w:tr w:rsidR="00C947F9" w:rsidRPr="00C947F9" w14:paraId="62DDBBAF"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305A90BF"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26</w:t>
            </w:r>
          </w:p>
        </w:tc>
        <w:tc>
          <w:tcPr>
            <w:tcW w:w="0" w:type="auto"/>
            <w:vMerge/>
            <w:hideMark/>
          </w:tcPr>
          <w:p w14:paraId="1D6FAACF"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5FF87C3F"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D3 Teknologi Komputer</w:t>
            </w:r>
          </w:p>
        </w:tc>
        <w:tc>
          <w:tcPr>
            <w:tcW w:w="0" w:type="auto"/>
            <w:noWrap/>
            <w:hideMark/>
          </w:tcPr>
          <w:p w14:paraId="5AC36DCD"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350</w:t>
            </w:r>
          </w:p>
        </w:tc>
        <w:tc>
          <w:tcPr>
            <w:tcW w:w="0" w:type="auto"/>
            <w:noWrap/>
            <w:hideMark/>
          </w:tcPr>
          <w:p w14:paraId="1658476A"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10</w:t>
            </w:r>
          </w:p>
        </w:tc>
        <w:tc>
          <w:tcPr>
            <w:tcW w:w="0" w:type="auto"/>
            <w:noWrap/>
            <w:hideMark/>
          </w:tcPr>
          <w:p w14:paraId="53B85D3C"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w:t>
            </w:r>
          </w:p>
        </w:tc>
      </w:tr>
      <w:tr w:rsidR="00C947F9" w:rsidRPr="00C947F9" w14:paraId="2D8D2FC2"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6F761033"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27</w:t>
            </w:r>
          </w:p>
        </w:tc>
        <w:tc>
          <w:tcPr>
            <w:tcW w:w="0" w:type="auto"/>
            <w:vMerge/>
            <w:hideMark/>
          </w:tcPr>
          <w:p w14:paraId="1F585663"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1AF6D023"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D3 Sistem Informasi Akuntansi</w:t>
            </w:r>
          </w:p>
        </w:tc>
        <w:tc>
          <w:tcPr>
            <w:tcW w:w="0" w:type="auto"/>
            <w:noWrap/>
            <w:hideMark/>
          </w:tcPr>
          <w:p w14:paraId="099B7CB9"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287</w:t>
            </w:r>
          </w:p>
        </w:tc>
        <w:tc>
          <w:tcPr>
            <w:tcW w:w="0" w:type="auto"/>
            <w:noWrap/>
            <w:hideMark/>
          </w:tcPr>
          <w:p w14:paraId="2D0C8CEA"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w:t>
            </w:r>
          </w:p>
        </w:tc>
        <w:tc>
          <w:tcPr>
            <w:tcW w:w="0" w:type="auto"/>
            <w:noWrap/>
            <w:hideMark/>
          </w:tcPr>
          <w:p w14:paraId="5586C054"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r>
      <w:tr w:rsidR="00C947F9" w:rsidRPr="00C947F9" w14:paraId="1073D290"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1C6DE5C4"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28</w:t>
            </w:r>
          </w:p>
        </w:tc>
        <w:tc>
          <w:tcPr>
            <w:tcW w:w="0" w:type="auto"/>
            <w:vMerge/>
            <w:hideMark/>
          </w:tcPr>
          <w:p w14:paraId="3F146433"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0C54C3C2"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D3 Manajemen Pemasaran</w:t>
            </w:r>
          </w:p>
        </w:tc>
        <w:tc>
          <w:tcPr>
            <w:tcW w:w="0" w:type="auto"/>
            <w:noWrap/>
            <w:hideMark/>
          </w:tcPr>
          <w:p w14:paraId="2AE6AB0A"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320</w:t>
            </w:r>
          </w:p>
        </w:tc>
        <w:tc>
          <w:tcPr>
            <w:tcW w:w="0" w:type="auto"/>
            <w:noWrap/>
            <w:hideMark/>
          </w:tcPr>
          <w:p w14:paraId="6E3C75FF"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11</w:t>
            </w:r>
          </w:p>
        </w:tc>
        <w:tc>
          <w:tcPr>
            <w:tcW w:w="0" w:type="auto"/>
            <w:noWrap/>
            <w:hideMark/>
          </w:tcPr>
          <w:p w14:paraId="2087AFE6"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w:t>
            </w:r>
          </w:p>
        </w:tc>
      </w:tr>
      <w:tr w:rsidR="00C947F9" w:rsidRPr="00C947F9" w14:paraId="0DDA50FF"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661A725"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29</w:t>
            </w:r>
          </w:p>
        </w:tc>
        <w:tc>
          <w:tcPr>
            <w:tcW w:w="0" w:type="auto"/>
            <w:vMerge/>
            <w:hideMark/>
          </w:tcPr>
          <w:p w14:paraId="2B55FF33"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1D2C0951"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D3 Teknologi Telekomunikasi</w:t>
            </w:r>
          </w:p>
        </w:tc>
        <w:tc>
          <w:tcPr>
            <w:tcW w:w="0" w:type="auto"/>
            <w:noWrap/>
            <w:hideMark/>
          </w:tcPr>
          <w:p w14:paraId="3D6E2E56"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444</w:t>
            </w:r>
          </w:p>
        </w:tc>
        <w:tc>
          <w:tcPr>
            <w:tcW w:w="0" w:type="auto"/>
            <w:noWrap/>
            <w:hideMark/>
          </w:tcPr>
          <w:p w14:paraId="46F45EC7"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15</w:t>
            </w:r>
          </w:p>
        </w:tc>
        <w:tc>
          <w:tcPr>
            <w:tcW w:w="0" w:type="auto"/>
            <w:noWrap/>
            <w:hideMark/>
          </w:tcPr>
          <w:p w14:paraId="27E4C15A"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w:t>
            </w:r>
          </w:p>
        </w:tc>
      </w:tr>
      <w:tr w:rsidR="00C947F9" w:rsidRPr="00C947F9" w14:paraId="4D583CBF"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0B61FC10"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30</w:t>
            </w:r>
          </w:p>
        </w:tc>
        <w:tc>
          <w:tcPr>
            <w:tcW w:w="0" w:type="auto"/>
            <w:vMerge/>
            <w:hideMark/>
          </w:tcPr>
          <w:p w14:paraId="490FB8D8"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7B3317CC"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D3 Rekayasa Perangkat Lunak Aplikasi</w:t>
            </w:r>
          </w:p>
        </w:tc>
        <w:tc>
          <w:tcPr>
            <w:tcW w:w="0" w:type="auto"/>
            <w:noWrap/>
            <w:hideMark/>
          </w:tcPr>
          <w:p w14:paraId="7224EB70"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365</w:t>
            </w:r>
          </w:p>
        </w:tc>
        <w:tc>
          <w:tcPr>
            <w:tcW w:w="0" w:type="auto"/>
            <w:noWrap/>
            <w:hideMark/>
          </w:tcPr>
          <w:p w14:paraId="0D690B1F"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17</w:t>
            </w:r>
          </w:p>
        </w:tc>
        <w:tc>
          <w:tcPr>
            <w:tcW w:w="0" w:type="auto"/>
            <w:noWrap/>
            <w:hideMark/>
          </w:tcPr>
          <w:p w14:paraId="11DC593D"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5%</w:t>
            </w:r>
          </w:p>
        </w:tc>
      </w:tr>
      <w:tr w:rsidR="00C947F9" w:rsidRPr="00C947F9" w14:paraId="3B2C11E6"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4D1F3F15"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31</w:t>
            </w:r>
          </w:p>
        </w:tc>
        <w:tc>
          <w:tcPr>
            <w:tcW w:w="0" w:type="auto"/>
            <w:vMerge/>
            <w:hideMark/>
          </w:tcPr>
          <w:p w14:paraId="42C3DE59"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6F35CE60" w14:textId="77777777" w:rsidR="00C947F9" w:rsidRPr="00C947F9" w:rsidRDefault="00C947F9" w:rsidP="00C947F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D3 Perhotelan</w:t>
            </w:r>
          </w:p>
        </w:tc>
        <w:tc>
          <w:tcPr>
            <w:tcW w:w="0" w:type="auto"/>
            <w:noWrap/>
            <w:hideMark/>
          </w:tcPr>
          <w:p w14:paraId="7E3B351A"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252</w:t>
            </w:r>
          </w:p>
        </w:tc>
        <w:tc>
          <w:tcPr>
            <w:tcW w:w="0" w:type="auto"/>
            <w:noWrap/>
            <w:hideMark/>
          </w:tcPr>
          <w:p w14:paraId="40712CF1"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w:t>
            </w:r>
          </w:p>
        </w:tc>
        <w:tc>
          <w:tcPr>
            <w:tcW w:w="0" w:type="auto"/>
            <w:noWrap/>
            <w:hideMark/>
          </w:tcPr>
          <w:p w14:paraId="50D5F530"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2%</w:t>
            </w:r>
          </w:p>
        </w:tc>
      </w:tr>
      <w:tr w:rsidR="00C947F9" w:rsidRPr="00C947F9" w14:paraId="4C71A155"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24B767C4"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32</w:t>
            </w:r>
          </w:p>
        </w:tc>
        <w:tc>
          <w:tcPr>
            <w:tcW w:w="0" w:type="auto"/>
            <w:vMerge/>
            <w:hideMark/>
          </w:tcPr>
          <w:p w14:paraId="2B14A16C"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p>
        </w:tc>
        <w:tc>
          <w:tcPr>
            <w:tcW w:w="0" w:type="auto"/>
            <w:noWrap/>
            <w:hideMark/>
          </w:tcPr>
          <w:p w14:paraId="51817032" w14:textId="77777777" w:rsidR="00C947F9" w:rsidRPr="00C947F9" w:rsidRDefault="00C947F9" w:rsidP="00C947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D4 Teknologi Rekayasa Multimedia</w:t>
            </w:r>
          </w:p>
        </w:tc>
        <w:tc>
          <w:tcPr>
            <w:tcW w:w="0" w:type="auto"/>
            <w:noWrap/>
            <w:hideMark/>
          </w:tcPr>
          <w:p w14:paraId="6DB9FE56"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438</w:t>
            </w:r>
          </w:p>
        </w:tc>
        <w:tc>
          <w:tcPr>
            <w:tcW w:w="0" w:type="auto"/>
            <w:noWrap/>
            <w:hideMark/>
          </w:tcPr>
          <w:p w14:paraId="135F10B9"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12</w:t>
            </w:r>
          </w:p>
        </w:tc>
        <w:tc>
          <w:tcPr>
            <w:tcW w:w="0" w:type="auto"/>
            <w:noWrap/>
            <w:hideMark/>
          </w:tcPr>
          <w:p w14:paraId="411136D7"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3%</w:t>
            </w:r>
          </w:p>
        </w:tc>
      </w:tr>
      <w:tr w:rsidR="00C947F9" w:rsidRPr="00C947F9" w14:paraId="429E9241" w14:textId="77777777" w:rsidTr="001317C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3E4721CE"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hideMark/>
          </w:tcPr>
          <w:p w14:paraId="49E8B334"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hideMark/>
          </w:tcPr>
          <w:p w14:paraId="7F2FA3C9" w14:textId="77777777" w:rsidR="00C947F9" w:rsidRPr="00C947F9" w:rsidRDefault="00C947F9" w:rsidP="00C947F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iCs/>
                <w:color w:val="000000"/>
                <w:sz w:val="18"/>
                <w:szCs w:val="18"/>
                <w:lang w:val="en-US" w:bidi="ar-SA"/>
              </w:rPr>
            </w:pPr>
            <w:r w:rsidRPr="00C947F9">
              <w:rPr>
                <w:rFonts w:ascii="Times New Roman" w:eastAsia="Times New Roman" w:hAnsi="Times New Roman" w:cs="Times New Roman"/>
                <w:b/>
                <w:bCs/>
                <w:i/>
                <w:iCs/>
                <w:color w:val="000000"/>
                <w:sz w:val="18"/>
                <w:szCs w:val="18"/>
                <w:lang w:val="en-US" w:bidi="ar-SA"/>
              </w:rPr>
              <w:t>Total FIT</w:t>
            </w:r>
          </w:p>
        </w:tc>
        <w:tc>
          <w:tcPr>
            <w:tcW w:w="0" w:type="auto"/>
            <w:noWrap/>
            <w:hideMark/>
          </w:tcPr>
          <w:p w14:paraId="61AB4450"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2875</w:t>
            </w:r>
          </w:p>
        </w:tc>
        <w:tc>
          <w:tcPr>
            <w:tcW w:w="0" w:type="auto"/>
            <w:noWrap/>
            <w:hideMark/>
          </w:tcPr>
          <w:p w14:paraId="0268994B"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92</w:t>
            </w:r>
          </w:p>
        </w:tc>
        <w:tc>
          <w:tcPr>
            <w:tcW w:w="0" w:type="auto"/>
            <w:noWrap/>
            <w:hideMark/>
          </w:tcPr>
          <w:p w14:paraId="01CD78C3" w14:textId="77777777" w:rsidR="00C947F9" w:rsidRPr="00C947F9" w:rsidRDefault="00C947F9" w:rsidP="00C947F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3%</w:t>
            </w:r>
          </w:p>
        </w:tc>
      </w:tr>
      <w:tr w:rsidR="00C947F9" w:rsidRPr="00C947F9" w14:paraId="37D47565" w14:textId="77777777" w:rsidTr="001317CE">
        <w:trPr>
          <w:trHeight w:val="53"/>
        </w:trPr>
        <w:tc>
          <w:tcPr>
            <w:cnfStyle w:val="001000000000" w:firstRow="0" w:lastRow="0" w:firstColumn="1" w:lastColumn="0" w:oddVBand="0" w:evenVBand="0" w:oddHBand="0" w:evenHBand="0" w:firstRowFirstColumn="0" w:firstRowLastColumn="0" w:lastRowFirstColumn="0" w:lastRowLastColumn="0"/>
            <w:tcW w:w="0" w:type="auto"/>
            <w:noWrap/>
            <w:hideMark/>
          </w:tcPr>
          <w:p w14:paraId="585DA80A" w14:textId="77777777" w:rsidR="00C947F9" w:rsidRPr="00C947F9" w:rsidRDefault="00C947F9" w:rsidP="00C947F9">
            <w:pPr>
              <w:jc w:val="center"/>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hideMark/>
          </w:tcPr>
          <w:p w14:paraId="1C04776E"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en-US" w:bidi="ar-SA"/>
              </w:rPr>
            </w:pPr>
            <w:r w:rsidRPr="00C947F9">
              <w:rPr>
                <w:rFonts w:ascii="Times New Roman" w:eastAsia="Times New Roman" w:hAnsi="Times New Roman" w:cs="Times New Roman"/>
                <w:color w:val="000000"/>
                <w:sz w:val="18"/>
                <w:szCs w:val="18"/>
                <w:lang w:val="en-US" w:bidi="ar-SA"/>
              </w:rPr>
              <w:t> </w:t>
            </w:r>
          </w:p>
        </w:tc>
        <w:tc>
          <w:tcPr>
            <w:tcW w:w="0" w:type="auto"/>
            <w:noWrap/>
            <w:hideMark/>
          </w:tcPr>
          <w:p w14:paraId="72666ABC" w14:textId="77777777" w:rsidR="00C947F9" w:rsidRPr="00C947F9" w:rsidRDefault="00C947F9" w:rsidP="00C947F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color w:val="000000"/>
                <w:sz w:val="18"/>
                <w:szCs w:val="18"/>
                <w:lang w:val="en-US" w:bidi="ar-SA"/>
              </w:rPr>
            </w:pPr>
            <w:r w:rsidRPr="00C947F9">
              <w:rPr>
                <w:rFonts w:ascii="Times New Roman" w:eastAsia="Times New Roman" w:hAnsi="Times New Roman" w:cs="Times New Roman"/>
                <w:b/>
                <w:bCs/>
                <w:i/>
                <w:iCs/>
                <w:color w:val="000000"/>
                <w:sz w:val="18"/>
                <w:szCs w:val="18"/>
                <w:lang w:val="en-US" w:bidi="ar-SA"/>
              </w:rPr>
              <w:t>Total dan Rasio Tel_U</w:t>
            </w:r>
          </w:p>
        </w:tc>
        <w:tc>
          <w:tcPr>
            <w:tcW w:w="0" w:type="auto"/>
            <w:noWrap/>
            <w:hideMark/>
          </w:tcPr>
          <w:p w14:paraId="5E199BD7"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26434</w:t>
            </w:r>
          </w:p>
        </w:tc>
        <w:tc>
          <w:tcPr>
            <w:tcW w:w="0" w:type="auto"/>
            <w:noWrap/>
            <w:hideMark/>
          </w:tcPr>
          <w:p w14:paraId="177C7687"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399</w:t>
            </w:r>
          </w:p>
        </w:tc>
        <w:tc>
          <w:tcPr>
            <w:tcW w:w="0" w:type="auto"/>
            <w:noWrap/>
            <w:hideMark/>
          </w:tcPr>
          <w:p w14:paraId="1CDBD058" w14:textId="77777777" w:rsidR="00C947F9" w:rsidRPr="00C947F9" w:rsidRDefault="00C947F9" w:rsidP="00C947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en-US" w:bidi="ar-SA"/>
              </w:rPr>
            </w:pPr>
            <w:r w:rsidRPr="00C947F9">
              <w:rPr>
                <w:rFonts w:ascii="Times New Roman" w:eastAsia="Times New Roman" w:hAnsi="Times New Roman" w:cs="Times New Roman"/>
                <w:b/>
                <w:bCs/>
                <w:color w:val="000000"/>
                <w:sz w:val="18"/>
                <w:szCs w:val="18"/>
                <w:lang w:val="en-US" w:bidi="ar-SA"/>
              </w:rPr>
              <w:t>2%</w:t>
            </w:r>
          </w:p>
        </w:tc>
      </w:tr>
    </w:tbl>
    <w:p w14:paraId="6CA86AB9" w14:textId="77777777" w:rsidR="001E69E7" w:rsidRPr="008153B2" w:rsidRDefault="00AD0A35" w:rsidP="008A5F41">
      <w:pPr>
        <w:ind w:left="270"/>
        <w:rPr>
          <w:rFonts w:ascii="Times New Roman" w:hAnsi="Times New Roman" w:cs="Times New Roman"/>
          <w:i/>
          <w:iCs/>
          <w:sz w:val="18"/>
          <w:szCs w:val="18"/>
          <w:lang w:eastAsia="id-ID"/>
        </w:rPr>
      </w:pPr>
      <w:r w:rsidRPr="008153B2">
        <w:rPr>
          <w:rFonts w:ascii="Times New Roman" w:hAnsi="Times New Roman" w:cs="Times New Roman"/>
          <w:i/>
          <w:iCs/>
          <w:sz w:val="18"/>
          <w:szCs w:val="18"/>
          <w:lang w:eastAsia="id-ID"/>
        </w:rPr>
        <w:t>catatan</w:t>
      </w:r>
      <w:r w:rsidR="007439E0" w:rsidRPr="008153B2">
        <w:rPr>
          <w:rFonts w:ascii="Times New Roman" w:hAnsi="Times New Roman" w:cs="Times New Roman"/>
          <w:i/>
          <w:iCs/>
          <w:sz w:val="18"/>
          <w:szCs w:val="18"/>
          <w:lang w:eastAsia="id-ID"/>
        </w:rPr>
        <w:t xml:space="preserve">: sumber data </w:t>
      </w:r>
      <w:r w:rsidR="00EC3262" w:rsidRPr="008153B2">
        <w:rPr>
          <w:rFonts w:ascii="Times New Roman" w:hAnsi="Times New Roman" w:cs="Times New Roman"/>
          <w:i/>
          <w:iCs/>
          <w:sz w:val="18"/>
          <w:szCs w:val="18"/>
          <w:lang w:eastAsia="id-ID"/>
        </w:rPr>
        <w:t>laporan manajemen Fakultas TW_I</w:t>
      </w:r>
      <w:r w:rsidR="007439E0" w:rsidRPr="008153B2">
        <w:rPr>
          <w:rFonts w:ascii="Times New Roman" w:hAnsi="Times New Roman" w:cs="Times New Roman"/>
          <w:i/>
          <w:iCs/>
          <w:sz w:val="18"/>
          <w:szCs w:val="18"/>
          <w:lang w:eastAsia="id-ID"/>
        </w:rPr>
        <w:t>I 20</w:t>
      </w:r>
      <w:r w:rsidR="001317CE">
        <w:rPr>
          <w:rFonts w:ascii="Times New Roman" w:hAnsi="Times New Roman" w:cs="Times New Roman"/>
          <w:i/>
          <w:iCs/>
          <w:sz w:val="18"/>
          <w:szCs w:val="18"/>
          <w:lang w:eastAsia="id-ID"/>
        </w:rPr>
        <w:t>20</w:t>
      </w:r>
    </w:p>
    <w:p w14:paraId="14131C8B" w14:textId="77777777" w:rsidR="00EF280C" w:rsidRPr="001317CE" w:rsidRDefault="00EF280C" w:rsidP="008A5F41">
      <w:pPr>
        <w:pStyle w:val="Heading3"/>
        <w:numPr>
          <w:ilvl w:val="0"/>
          <w:numId w:val="8"/>
        </w:numPr>
        <w:ind w:left="426" w:hanging="426"/>
        <w:rPr>
          <w:rFonts w:ascii="Times New Roman" w:hAnsi="Times New Roman" w:cs="Times New Roman"/>
          <w:b/>
          <w:color w:val="auto"/>
        </w:rPr>
      </w:pPr>
      <w:bookmarkStart w:id="53" w:name="_Toc49251721"/>
      <w:r w:rsidRPr="001317CE">
        <w:rPr>
          <w:rFonts w:ascii="Times New Roman" w:hAnsi="Times New Roman" w:cs="Times New Roman"/>
          <w:b/>
          <w:color w:val="auto"/>
        </w:rPr>
        <w:t xml:space="preserve">Mahasiswa </w:t>
      </w:r>
      <w:r w:rsidR="001317CE">
        <w:rPr>
          <w:rFonts w:ascii="Times New Roman" w:hAnsi="Times New Roman" w:cs="Times New Roman"/>
          <w:b/>
          <w:color w:val="auto"/>
        </w:rPr>
        <w:t>Berkewarganegaraan Asing</w:t>
      </w:r>
      <w:bookmarkEnd w:id="53"/>
    </w:p>
    <w:p w14:paraId="3C3AB22D" w14:textId="77777777" w:rsidR="00DB7445" w:rsidRPr="008153B2" w:rsidRDefault="0042086D" w:rsidP="008A5F41">
      <w:pPr>
        <w:spacing w:after="100" w:afterAutospacing="1"/>
        <w:ind w:left="426"/>
        <w:jc w:val="both"/>
        <w:rPr>
          <w:rFonts w:ascii="Times New Roman" w:hAnsi="Times New Roman" w:cs="Times New Roman"/>
        </w:rPr>
      </w:pPr>
      <w:r w:rsidRPr="005E56CC">
        <w:rPr>
          <w:rFonts w:ascii="Times New Roman" w:hAnsi="Times New Roman" w:cs="Times New Roman"/>
          <w:szCs w:val="22"/>
        </w:rPr>
        <w:t>Jumlah Mahasiswa International pada TW_I</w:t>
      </w:r>
      <w:r w:rsidR="00216CCC">
        <w:rPr>
          <w:rFonts w:ascii="Times New Roman" w:hAnsi="Times New Roman" w:cs="Times New Roman"/>
          <w:szCs w:val="22"/>
        </w:rPr>
        <w:t>I</w:t>
      </w:r>
      <w:r w:rsidRPr="005E56CC">
        <w:rPr>
          <w:rFonts w:ascii="Times New Roman" w:hAnsi="Times New Roman" w:cs="Times New Roman"/>
          <w:szCs w:val="22"/>
        </w:rPr>
        <w:t>_20</w:t>
      </w:r>
      <w:r w:rsidR="00216CCC">
        <w:rPr>
          <w:rFonts w:ascii="Times New Roman" w:hAnsi="Times New Roman" w:cs="Times New Roman"/>
          <w:szCs w:val="22"/>
        </w:rPr>
        <w:t>20</w:t>
      </w:r>
      <w:r w:rsidRPr="005E56CC">
        <w:rPr>
          <w:rFonts w:ascii="Times New Roman" w:hAnsi="Times New Roman" w:cs="Times New Roman"/>
          <w:szCs w:val="22"/>
        </w:rPr>
        <w:t xml:space="preserve"> sebanyak </w:t>
      </w:r>
      <w:r w:rsidR="00216CCC">
        <w:rPr>
          <w:rFonts w:ascii="Times New Roman" w:hAnsi="Times New Roman" w:cs="Times New Roman"/>
          <w:b/>
          <w:szCs w:val="22"/>
        </w:rPr>
        <w:t>636</w:t>
      </w:r>
      <w:r w:rsidRPr="005E56CC">
        <w:rPr>
          <w:rFonts w:ascii="Times New Roman" w:hAnsi="Times New Roman" w:cs="Times New Roman"/>
          <w:b/>
          <w:szCs w:val="22"/>
        </w:rPr>
        <w:t xml:space="preserve"> mahasiswa</w:t>
      </w:r>
      <w:r>
        <w:rPr>
          <w:rFonts w:ascii="Times New Roman" w:hAnsi="Times New Roman" w:cs="Times New Roman"/>
          <w:szCs w:val="22"/>
        </w:rPr>
        <w:t xml:space="preserve">, dengan rincian </w:t>
      </w:r>
      <w:r w:rsidR="00216CCC">
        <w:rPr>
          <w:rFonts w:ascii="Times New Roman" w:hAnsi="Times New Roman" w:cs="Times New Roman"/>
          <w:b/>
        </w:rPr>
        <w:t>60</w:t>
      </w:r>
      <w:r w:rsidRPr="005E56CC">
        <w:rPr>
          <w:rFonts w:ascii="Times New Roman" w:hAnsi="Times New Roman" w:cs="Times New Roman"/>
        </w:rPr>
        <w:t xml:space="preserve"> orang berstatus aktif mengikuti perkuliahan reguler secara penuh, </w:t>
      </w:r>
      <w:r w:rsidR="00216CCC">
        <w:rPr>
          <w:rFonts w:ascii="Times New Roman" w:hAnsi="Times New Roman" w:cs="Times New Roman"/>
          <w:b/>
        </w:rPr>
        <w:t>559</w:t>
      </w:r>
      <w:r w:rsidRPr="005E56CC">
        <w:rPr>
          <w:rFonts w:ascii="Times New Roman" w:hAnsi="Times New Roman" w:cs="Times New Roman"/>
        </w:rPr>
        <w:t xml:space="preserve"> orang yang mengikuti </w:t>
      </w:r>
      <w:r w:rsidRPr="005E56CC">
        <w:rPr>
          <w:rFonts w:ascii="Times New Roman" w:hAnsi="Times New Roman" w:cs="Times New Roman"/>
          <w:i/>
        </w:rPr>
        <w:t>short program</w:t>
      </w:r>
      <w:r w:rsidRPr="005E56CC">
        <w:rPr>
          <w:rFonts w:ascii="Times New Roman" w:hAnsi="Times New Roman" w:cs="Times New Roman"/>
        </w:rPr>
        <w:t xml:space="preserve">, dan </w:t>
      </w:r>
      <w:r w:rsidR="00216CCC">
        <w:rPr>
          <w:rFonts w:ascii="Times New Roman" w:hAnsi="Times New Roman" w:cs="Times New Roman"/>
          <w:b/>
        </w:rPr>
        <w:t>17</w:t>
      </w:r>
      <w:r w:rsidRPr="005E56CC">
        <w:rPr>
          <w:rFonts w:ascii="Times New Roman" w:hAnsi="Times New Roman" w:cs="Times New Roman"/>
        </w:rPr>
        <w:t xml:space="preserve"> orang yang mengikuti </w:t>
      </w:r>
      <w:r w:rsidRPr="005E56CC">
        <w:rPr>
          <w:rFonts w:ascii="Times New Roman" w:hAnsi="Times New Roman" w:cs="Times New Roman"/>
          <w:i/>
        </w:rPr>
        <w:t>student exchange</w:t>
      </w:r>
      <w:r w:rsidRPr="005E56CC">
        <w:rPr>
          <w:rFonts w:ascii="Times New Roman" w:hAnsi="Times New Roman" w:cs="Times New Roman"/>
          <w:szCs w:val="22"/>
        </w:rPr>
        <w:t xml:space="preserve">. Bila dibandingkan dengan jumlah mahasiswa internasional pada triwulan sama tahun sebelumnya mengalami peningkatan sebesar </w:t>
      </w:r>
      <w:r w:rsidR="00E8673B">
        <w:rPr>
          <w:rFonts w:ascii="Times New Roman" w:hAnsi="Times New Roman" w:cs="Times New Roman"/>
          <w:b/>
          <w:szCs w:val="22"/>
        </w:rPr>
        <w:t>201</w:t>
      </w:r>
      <w:r w:rsidRPr="005E56CC">
        <w:rPr>
          <w:rFonts w:ascii="Times New Roman" w:hAnsi="Times New Roman" w:cs="Times New Roman"/>
          <w:b/>
          <w:szCs w:val="22"/>
        </w:rPr>
        <w:t>.</w:t>
      </w:r>
      <w:r w:rsidR="00E8673B">
        <w:rPr>
          <w:rFonts w:ascii="Times New Roman" w:hAnsi="Times New Roman" w:cs="Times New Roman"/>
          <w:b/>
          <w:szCs w:val="22"/>
        </w:rPr>
        <w:t>42</w:t>
      </w:r>
      <w:r w:rsidRPr="005E56CC">
        <w:rPr>
          <w:rFonts w:ascii="Times New Roman" w:hAnsi="Times New Roman" w:cs="Times New Roman"/>
          <w:b/>
          <w:szCs w:val="22"/>
        </w:rPr>
        <w:t>%</w:t>
      </w:r>
      <w:r w:rsidRPr="005E56CC">
        <w:rPr>
          <w:rFonts w:ascii="Times New Roman" w:hAnsi="Times New Roman" w:cs="Times New Roman"/>
          <w:szCs w:val="22"/>
        </w:rPr>
        <w:t xml:space="preserve"> (</w:t>
      </w:r>
      <w:r w:rsidR="00E8673B">
        <w:rPr>
          <w:rFonts w:ascii="Times New Roman" w:hAnsi="Times New Roman" w:cs="Times New Roman"/>
          <w:szCs w:val="22"/>
        </w:rPr>
        <w:t>211</w:t>
      </w:r>
      <w:r w:rsidRPr="005E56CC">
        <w:rPr>
          <w:rFonts w:ascii="Times New Roman" w:hAnsi="Times New Roman" w:cs="Times New Roman"/>
          <w:szCs w:val="22"/>
        </w:rPr>
        <w:t xml:space="preserve"> mahasiswa). </w:t>
      </w:r>
      <w:r w:rsidRPr="005E56CC">
        <w:rPr>
          <w:rFonts w:ascii="Times New Roman" w:hAnsi="Times New Roman" w:cs="Times New Roman"/>
        </w:rPr>
        <w:t xml:space="preserve">Data lengkap dapat dilihat pada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_Ref49159261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Pr>
          <w:rFonts w:ascii="Times New Roman" w:hAnsi="Times New Roman" w:cs="Times New Roman"/>
          <w:b/>
          <w:i/>
        </w:rPr>
        <w:t>Grafik</w:t>
      </w:r>
      <w:r w:rsidR="00EC6040" w:rsidRPr="008153B2">
        <w:rPr>
          <w:rFonts w:ascii="Times New Roman" w:hAnsi="Times New Roman" w:cs="Times New Roman"/>
          <w:b/>
          <w:i/>
        </w:rPr>
        <w:t xml:space="preserve"> </w:t>
      </w:r>
      <w:r w:rsidR="00EC6040">
        <w:rPr>
          <w:rFonts w:ascii="Times New Roman" w:hAnsi="Times New Roman" w:cs="Times New Roman"/>
          <w:b/>
          <w:i/>
          <w:noProof/>
        </w:rPr>
        <w:t>5</w:t>
      </w:r>
      <w:r w:rsidR="00EC6040">
        <w:rPr>
          <w:rFonts w:ascii="Times New Roman" w:hAnsi="Times New Roman" w:cs="Times New Roman"/>
          <w:b/>
          <w:i/>
        </w:rPr>
        <w:fldChar w:fldCharType="end"/>
      </w:r>
      <w:r w:rsidRPr="005E56CC">
        <w:rPr>
          <w:rFonts w:ascii="Times New Roman" w:hAnsi="Times New Roman" w:cs="Times New Roman"/>
        </w:rPr>
        <w:t>. Sedangkan sebaran data mahasiswa internasional per Fakultas s.d. TW_</w:t>
      </w:r>
      <w:r w:rsidR="00E8673B">
        <w:rPr>
          <w:rFonts w:ascii="Times New Roman" w:hAnsi="Times New Roman" w:cs="Times New Roman"/>
        </w:rPr>
        <w:t>II</w:t>
      </w:r>
      <w:r w:rsidRPr="005E56CC">
        <w:rPr>
          <w:rFonts w:ascii="Times New Roman" w:hAnsi="Times New Roman" w:cs="Times New Roman"/>
        </w:rPr>
        <w:t>_20</w:t>
      </w:r>
      <w:r w:rsidR="00E8673B">
        <w:rPr>
          <w:rFonts w:ascii="Times New Roman" w:hAnsi="Times New Roman" w:cs="Times New Roman"/>
        </w:rPr>
        <w:t>20</w:t>
      </w:r>
      <w:r w:rsidRPr="005E56CC">
        <w:rPr>
          <w:rFonts w:ascii="Times New Roman" w:hAnsi="Times New Roman" w:cs="Times New Roman"/>
        </w:rPr>
        <w:t xml:space="preserve"> dapat dilihat pada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_Ref49159274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Pr>
          <w:rFonts w:ascii="Times New Roman" w:hAnsi="Times New Roman" w:cs="Times New Roman"/>
          <w:b/>
          <w:i/>
        </w:rPr>
        <w:t>Grafik</w:t>
      </w:r>
      <w:r w:rsidR="00EC6040" w:rsidRPr="008153B2">
        <w:rPr>
          <w:rFonts w:ascii="Times New Roman" w:hAnsi="Times New Roman" w:cs="Times New Roman"/>
          <w:b/>
          <w:i/>
        </w:rPr>
        <w:t xml:space="preserve"> </w:t>
      </w:r>
      <w:r w:rsidR="00EC6040">
        <w:rPr>
          <w:rFonts w:ascii="Times New Roman" w:hAnsi="Times New Roman" w:cs="Times New Roman"/>
          <w:b/>
          <w:i/>
          <w:noProof/>
        </w:rPr>
        <w:t>6</w:t>
      </w:r>
      <w:r w:rsidR="00EC6040">
        <w:rPr>
          <w:rFonts w:ascii="Times New Roman" w:hAnsi="Times New Roman" w:cs="Times New Roman"/>
          <w:b/>
          <w:i/>
        </w:rPr>
        <w:fldChar w:fldCharType="end"/>
      </w:r>
      <w:r w:rsidRPr="005E56CC">
        <w:rPr>
          <w:rFonts w:ascii="Times New Roman" w:hAnsi="Times New Roman" w:cs="Times New Roman"/>
        </w:rPr>
        <w:t xml:space="preserve">.  </w:t>
      </w:r>
    </w:p>
    <w:p w14:paraId="32D22C3C" w14:textId="77777777" w:rsidR="00631C72" w:rsidRPr="008153B2" w:rsidRDefault="0042086D" w:rsidP="00631C72">
      <w:pPr>
        <w:pStyle w:val="ListParagraph"/>
        <w:keepNext/>
        <w:spacing w:after="0"/>
        <w:ind w:left="426"/>
        <w:jc w:val="center"/>
        <w:rPr>
          <w:rFonts w:ascii="Times New Roman" w:hAnsi="Times New Roman" w:cs="Times New Roman"/>
        </w:rPr>
      </w:pPr>
      <w:r>
        <w:rPr>
          <w:noProof/>
          <w:lang w:val="en-US" w:bidi="ar-SA"/>
        </w:rPr>
        <w:drawing>
          <wp:inline distT="0" distB="0" distL="0" distR="0" wp14:anchorId="06E6CBD7" wp14:editId="5F26BC43">
            <wp:extent cx="5240655" cy="1978925"/>
            <wp:effectExtent l="0" t="0" r="17145" b="25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F7C300" w14:textId="77777777" w:rsidR="00631C72" w:rsidRPr="008153B2" w:rsidRDefault="00631C72" w:rsidP="00631C72">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International Office TW_II_20</w:t>
      </w:r>
      <w:r w:rsidR="0042086D">
        <w:rPr>
          <w:rFonts w:ascii="Times New Roman" w:hAnsi="Times New Roman" w:cs="Times New Roman"/>
          <w:i w:val="0"/>
          <w:szCs w:val="18"/>
        </w:rPr>
        <w:t>20</w:t>
      </w:r>
    </w:p>
    <w:p w14:paraId="1300C29A" w14:textId="77777777" w:rsidR="00DB7445" w:rsidRPr="008153B2" w:rsidRDefault="003E2FA7" w:rsidP="00631C72">
      <w:pPr>
        <w:pStyle w:val="Caption"/>
        <w:spacing w:after="0"/>
        <w:jc w:val="center"/>
        <w:rPr>
          <w:rFonts w:ascii="Times New Roman" w:hAnsi="Times New Roman" w:cs="Times New Roman"/>
          <w:b/>
          <w:i w:val="0"/>
          <w:color w:val="auto"/>
          <w:sz w:val="32"/>
          <w:szCs w:val="24"/>
        </w:rPr>
      </w:pPr>
      <w:bookmarkStart w:id="54" w:name="_Ref49159261"/>
      <w:bookmarkStart w:id="55" w:name="_Toc49251762"/>
      <w:r>
        <w:rPr>
          <w:rFonts w:ascii="Times New Roman" w:hAnsi="Times New Roman" w:cs="Times New Roman"/>
          <w:b/>
          <w:i w:val="0"/>
          <w:color w:val="auto"/>
          <w:sz w:val="22"/>
        </w:rPr>
        <w:t>Grafik</w:t>
      </w:r>
      <w:r w:rsidR="00631C72" w:rsidRPr="008153B2">
        <w:rPr>
          <w:rFonts w:ascii="Times New Roman" w:hAnsi="Times New Roman" w:cs="Times New Roman"/>
          <w:b/>
          <w:i w:val="0"/>
          <w:color w:val="auto"/>
          <w:sz w:val="22"/>
        </w:rPr>
        <w:t xml:space="preserve"> </w:t>
      </w:r>
      <w:r w:rsidR="00631C72" w:rsidRPr="008153B2">
        <w:rPr>
          <w:rFonts w:ascii="Times New Roman" w:hAnsi="Times New Roman" w:cs="Times New Roman"/>
          <w:b/>
          <w:i w:val="0"/>
          <w:color w:val="auto"/>
          <w:sz w:val="22"/>
        </w:rPr>
        <w:fldChar w:fldCharType="begin"/>
      </w:r>
      <w:r w:rsidR="00631C72" w:rsidRPr="008153B2">
        <w:rPr>
          <w:rFonts w:ascii="Times New Roman" w:hAnsi="Times New Roman" w:cs="Times New Roman"/>
          <w:b/>
          <w:i w:val="0"/>
          <w:color w:val="auto"/>
          <w:sz w:val="22"/>
        </w:rPr>
        <w:instrText xml:space="preserve"> SEQ Grafik \* ARABIC </w:instrText>
      </w:r>
      <w:r w:rsidR="00631C72"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5</w:t>
      </w:r>
      <w:r w:rsidR="00631C72" w:rsidRPr="008153B2">
        <w:rPr>
          <w:rFonts w:ascii="Times New Roman" w:hAnsi="Times New Roman" w:cs="Times New Roman"/>
          <w:b/>
          <w:i w:val="0"/>
          <w:color w:val="auto"/>
          <w:sz w:val="22"/>
        </w:rPr>
        <w:fldChar w:fldCharType="end"/>
      </w:r>
      <w:bookmarkEnd w:id="54"/>
      <w:r w:rsidR="00631C72" w:rsidRPr="008153B2">
        <w:rPr>
          <w:rFonts w:ascii="Times New Roman" w:hAnsi="Times New Roman" w:cs="Times New Roman"/>
          <w:b/>
          <w:i w:val="0"/>
          <w:color w:val="auto"/>
          <w:sz w:val="22"/>
        </w:rPr>
        <w:t>. Jumlah Mahasiswa Internasional Berdasarkan Program s.d. TW_II_20</w:t>
      </w:r>
      <w:r w:rsidR="0042086D">
        <w:rPr>
          <w:rFonts w:ascii="Times New Roman" w:hAnsi="Times New Roman" w:cs="Times New Roman"/>
          <w:b/>
          <w:i w:val="0"/>
          <w:color w:val="auto"/>
          <w:sz w:val="22"/>
        </w:rPr>
        <w:t>20</w:t>
      </w:r>
      <w:bookmarkEnd w:id="55"/>
    </w:p>
    <w:p w14:paraId="1F363B21" w14:textId="77777777" w:rsidR="00DB7445" w:rsidRPr="008153B2" w:rsidRDefault="00DB7445" w:rsidP="00783090">
      <w:pPr>
        <w:spacing w:after="0"/>
        <w:jc w:val="center"/>
        <w:rPr>
          <w:rFonts w:ascii="Times New Roman" w:hAnsi="Times New Roman" w:cs="Times New Roman"/>
          <w:i/>
          <w:sz w:val="18"/>
          <w:szCs w:val="18"/>
        </w:rPr>
      </w:pPr>
    </w:p>
    <w:p w14:paraId="7E8728C4" w14:textId="77777777" w:rsidR="00783090" w:rsidRPr="008153B2" w:rsidRDefault="00783090" w:rsidP="002B2929">
      <w:pPr>
        <w:pStyle w:val="ListParagraph"/>
        <w:spacing w:after="0"/>
        <w:ind w:left="426"/>
        <w:jc w:val="center"/>
        <w:rPr>
          <w:rFonts w:ascii="Times New Roman" w:hAnsi="Times New Roman" w:cs="Times New Roman"/>
          <w:b/>
          <w:sz w:val="24"/>
          <w:szCs w:val="24"/>
        </w:rPr>
      </w:pPr>
    </w:p>
    <w:p w14:paraId="2233E7DB" w14:textId="77777777" w:rsidR="00631C72" w:rsidRPr="008153B2" w:rsidRDefault="00B164F8" w:rsidP="00631C72">
      <w:pPr>
        <w:pStyle w:val="ListParagraph"/>
        <w:keepNext/>
        <w:spacing w:after="0"/>
        <w:ind w:left="426"/>
        <w:jc w:val="center"/>
        <w:rPr>
          <w:rFonts w:ascii="Times New Roman" w:hAnsi="Times New Roman" w:cs="Times New Roman"/>
        </w:rPr>
      </w:pPr>
      <w:r>
        <w:rPr>
          <w:noProof/>
          <w:lang w:val="en-US" w:bidi="ar-SA"/>
        </w:rPr>
        <w:lastRenderedPageBreak/>
        <w:drawing>
          <wp:inline distT="0" distB="0" distL="0" distR="0" wp14:anchorId="6C114947" wp14:editId="6E351B0E">
            <wp:extent cx="5417820" cy="2866030"/>
            <wp:effectExtent l="0" t="0" r="11430" b="1079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5291C1" w14:textId="77777777" w:rsidR="00631C72" w:rsidRPr="008153B2" w:rsidRDefault="00631C72" w:rsidP="00631C72">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International Office TW_II_20</w:t>
      </w:r>
      <w:r w:rsidR="00B164F8">
        <w:rPr>
          <w:rFonts w:ascii="Times New Roman" w:hAnsi="Times New Roman" w:cs="Times New Roman"/>
          <w:i w:val="0"/>
          <w:szCs w:val="18"/>
        </w:rPr>
        <w:t>20</w:t>
      </w:r>
    </w:p>
    <w:p w14:paraId="46AE60BF" w14:textId="77777777" w:rsidR="00DB7445" w:rsidRDefault="003E2FA7" w:rsidP="00631C72">
      <w:pPr>
        <w:pStyle w:val="Caption"/>
        <w:spacing w:after="0"/>
        <w:jc w:val="center"/>
        <w:rPr>
          <w:rFonts w:ascii="Times New Roman" w:hAnsi="Times New Roman" w:cs="Times New Roman"/>
          <w:b/>
          <w:i w:val="0"/>
          <w:color w:val="auto"/>
          <w:sz w:val="22"/>
        </w:rPr>
      </w:pPr>
      <w:bookmarkStart w:id="56" w:name="_Ref49159274"/>
      <w:bookmarkStart w:id="57" w:name="_Toc49251763"/>
      <w:r>
        <w:rPr>
          <w:rFonts w:ascii="Times New Roman" w:hAnsi="Times New Roman" w:cs="Times New Roman"/>
          <w:b/>
          <w:i w:val="0"/>
          <w:color w:val="auto"/>
          <w:sz w:val="22"/>
        </w:rPr>
        <w:t>Grafik</w:t>
      </w:r>
      <w:r w:rsidR="00631C72" w:rsidRPr="008153B2">
        <w:rPr>
          <w:rFonts w:ascii="Times New Roman" w:hAnsi="Times New Roman" w:cs="Times New Roman"/>
          <w:b/>
          <w:i w:val="0"/>
          <w:color w:val="auto"/>
          <w:sz w:val="22"/>
        </w:rPr>
        <w:t xml:space="preserve"> </w:t>
      </w:r>
      <w:r w:rsidR="00631C72" w:rsidRPr="008153B2">
        <w:rPr>
          <w:rFonts w:ascii="Times New Roman" w:hAnsi="Times New Roman" w:cs="Times New Roman"/>
          <w:b/>
          <w:i w:val="0"/>
          <w:color w:val="auto"/>
          <w:sz w:val="22"/>
        </w:rPr>
        <w:fldChar w:fldCharType="begin"/>
      </w:r>
      <w:r w:rsidR="00631C72" w:rsidRPr="008153B2">
        <w:rPr>
          <w:rFonts w:ascii="Times New Roman" w:hAnsi="Times New Roman" w:cs="Times New Roman"/>
          <w:b/>
          <w:i w:val="0"/>
          <w:color w:val="auto"/>
          <w:sz w:val="22"/>
        </w:rPr>
        <w:instrText xml:space="preserve"> SEQ Grafik \* ARABIC </w:instrText>
      </w:r>
      <w:r w:rsidR="00631C72"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6</w:t>
      </w:r>
      <w:r w:rsidR="00631C72" w:rsidRPr="008153B2">
        <w:rPr>
          <w:rFonts w:ascii="Times New Roman" w:hAnsi="Times New Roman" w:cs="Times New Roman"/>
          <w:b/>
          <w:i w:val="0"/>
          <w:color w:val="auto"/>
          <w:sz w:val="22"/>
        </w:rPr>
        <w:fldChar w:fldCharType="end"/>
      </w:r>
      <w:bookmarkEnd w:id="56"/>
      <w:r w:rsidR="00631C72" w:rsidRPr="008153B2">
        <w:rPr>
          <w:rFonts w:ascii="Times New Roman" w:hAnsi="Times New Roman" w:cs="Times New Roman"/>
          <w:b/>
          <w:i w:val="0"/>
          <w:color w:val="auto"/>
          <w:sz w:val="22"/>
        </w:rPr>
        <w:t>. Sebaran Mahasiswa Internasional berdasarkan Program s.d. TW_II_20</w:t>
      </w:r>
      <w:r w:rsidR="00B164F8">
        <w:rPr>
          <w:rFonts w:ascii="Times New Roman" w:hAnsi="Times New Roman" w:cs="Times New Roman"/>
          <w:b/>
          <w:i w:val="0"/>
          <w:color w:val="auto"/>
          <w:sz w:val="22"/>
        </w:rPr>
        <w:t>20</w:t>
      </w:r>
      <w:bookmarkEnd w:id="57"/>
    </w:p>
    <w:p w14:paraId="2AC24BBE" w14:textId="77777777" w:rsidR="00B164F8" w:rsidRDefault="00B164F8" w:rsidP="00B164F8"/>
    <w:p w14:paraId="7AE06F04" w14:textId="46C81213" w:rsidR="00B164F8" w:rsidRDefault="00B164F8" w:rsidP="00B164F8">
      <w:pPr>
        <w:ind w:left="720"/>
        <w:jc w:val="both"/>
        <w:rPr>
          <w:rFonts w:ascii="Times New Roman" w:hAnsi="Times New Roman" w:cs="Times New Roman"/>
        </w:rPr>
      </w:pPr>
      <w:r w:rsidRPr="005E56CC">
        <w:rPr>
          <w:rFonts w:ascii="Times New Roman" w:hAnsi="Times New Roman" w:cs="Times New Roman"/>
          <w:szCs w:val="22"/>
        </w:rPr>
        <w:t xml:space="preserve">Jumlah Mahasiswa </w:t>
      </w:r>
      <w:r w:rsidRPr="005E56CC">
        <w:rPr>
          <w:rFonts w:ascii="Times New Roman" w:hAnsi="Times New Roman" w:cs="Times New Roman"/>
          <w:i/>
          <w:szCs w:val="22"/>
        </w:rPr>
        <w:t>Outbo</w:t>
      </w:r>
      <w:r w:rsidR="004E0FC1">
        <w:rPr>
          <w:rFonts w:ascii="Times New Roman" w:hAnsi="Times New Roman" w:cs="Times New Roman"/>
          <w:i/>
          <w:szCs w:val="22"/>
        </w:rPr>
        <w:t>u</w:t>
      </w:r>
      <w:r w:rsidRPr="005E56CC">
        <w:rPr>
          <w:rFonts w:ascii="Times New Roman" w:hAnsi="Times New Roman" w:cs="Times New Roman"/>
          <w:i/>
          <w:szCs w:val="22"/>
        </w:rPr>
        <w:t>nd</w:t>
      </w:r>
      <w:r>
        <w:rPr>
          <w:rFonts w:ascii="Times New Roman" w:hAnsi="Times New Roman" w:cs="Times New Roman"/>
          <w:i/>
          <w:szCs w:val="22"/>
        </w:rPr>
        <w:t xml:space="preserve"> Exchange</w:t>
      </w:r>
      <w:r w:rsidR="008E4AE1">
        <w:rPr>
          <w:rFonts w:ascii="Times New Roman" w:hAnsi="Times New Roman" w:cs="Times New Roman"/>
          <w:szCs w:val="22"/>
        </w:rPr>
        <w:t xml:space="preserve"> pada TW_II</w:t>
      </w:r>
      <w:r w:rsidRPr="005E56CC">
        <w:rPr>
          <w:rFonts w:ascii="Times New Roman" w:hAnsi="Times New Roman" w:cs="Times New Roman"/>
          <w:szCs w:val="22"/>
        </w:rPr>
        <w:t>_20</w:t>
      </w:r>
      <w:r w:rsidR="008E4AE1">
        <w:rPr>
          <w:rFonts w:ascii="Times New Roman" w:hAnsi="Times New Roman" w:cs="Times New Roman"/>
          <w:szCs w:val="22"/>
        </w:rPr>
        <w:t>20</w:t>
      </w:r>
      <w:r w:rsidRPr="005E56CC">
        <w:rPr>
          <w:rFonts w:ascii="Times New Roman" w:hAnsi="Times New Roman" w:cs="Times New Roman"/>
          <w:szCs w:val="22"/>
        </w:rPr>
        <w:t xml:space="preserve"> sebanyak </w:t>
      </w:r>
      <w:r w:rsidRPr="005E56CC">
        <w:rPr>
          <w:rFonts w:ascii="Times New Roman" w:hAnsi="Times New Roman" w:cs="Times New Roman"/>
          <w:b/>
          <w:szCs w:val="22"/>
        </w:rPr>
        <w:t>2</w:t>
      </w:r>
      <w:r w:rsidR="008E4AE1">
        <w:rPr>
          <w:rFonts w:ascii="Times New Roman" w:hAnsi="Times New Roman" w:cs="Times New Roman"/>
          <w:b/>
          <w:szCs w:val="22"/>
        </w:rPr>
        <w:t>8</w:t>
      </w:r>
      <w:r w:rsidRPr="005E56CC">
        <w:rPr>
          <w:rFonts w:ascii="Times New Roman" w:hAnsi="Times New Roman" w:cs="Times New Roman"/>
          <w:b/>
          <w:szCs w:val="22"/>
        </w:rPr>
        <w:t xml:space="preserve"> mahasiswa</w:t>
      </w:r>
      <w:r w:rsidRPr="005E56CC">
        <w:rPr>
          <w:rFonts w:ascii="Times New Roman" w:hAnsi="Times New Roman" w:cs="Times New Roman"/>
          <w:szCs w:val="22"/>
        </w:rPr>
        <w:t xml:space="preserve">, dimana sebanyak </w:t>
      </w:r>
      <w:r w:rsidR="008E4AE1">
        <w:rPr>
          <w:rFonts w:ascii="Times New Roman" w:hAnsi="Times New Roman" w:cs="Times New Roman"/>
          <w:b/>
          <w:szCs w:val="22"/>
        </w:rPr>
        <w:t>23</w:t>
      </w:r>
      <w:r w:rsidRPr="005E56CC">
        <w:rPr>
          <w:rFonts w:ascii="Times New Roman" w:hAnsi="Times New Roman" w:cs="Times New Roman"/>
          <w:b/>
          <w:szCs w:val="22"/>
        </w:rPr>
        <w:t xml:space="preserve"> mahasiswa</w:t>
      </w:r>
      <w:r w:rsidRPr="005E56CC">
        <w:rPr>
          <w:rFonts w:ascii="Times New Roman" w:hAnsi="Times New Roman" w:cs="Times New Roman"/>
          <w:szCs w:val="22"/>
        </w:rPr>
        <w:t xml:space="preserve"> terdaftar mengikuti program student exchange dan sebanyak </w:t>
      </w:r>
      <w:r w:rsidR="008E4AE1">
        <w:rPr>
          <w:rFonts w:ascii="Times New Roman" w:hAnsi="Times New Roman" w:cs="Times New Roman"/>
          <w:b/>
          <w:szCs w:val="22"/>
        </w:rPr>
        <w:t>5</w:t>
      </w:r>
      <w:r w:rsidRPr="005E56CC">
        <w:rPr>
          <w:rFonts w:ascii="Times New Roman" w:hAnsi="Times New Roman" w:cs="Times New Roman"/>
          <w:b/>
          <w:szCs w:val="22"/>
        </w:rPr>
        <w:t xml:space="preserve"> mahasiswa</w:t>
      </w:r>
      <w:r w:rsidRPr="005E56CC">
        <w:rPr>
          <w:rFonts w:ascii="Times New Roman" w:hAnsi="Times New Roman" w:cs="Times New Roman"/>
          <w:szCs w:val="22"/>
        </w:rPr>
        <w:t xml:space="preserve"> terdaftar mengikuti short program. </w:t>
      </w:r>
      <w:r w:rsidRPr="005E56CC">
        <w:rPr>
          <w:rFonts w:ascii="Times New Roman" w:hAnsi="Times New Roman" w:cs="Times New Roman"/>
        </w:rPr>
        <w:t xml:space="preserve">Data lengkap dapat dilihat pada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_Ref49159347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sidRPr="005E56CC">
        <w:rPr>
          <w:rFonts w:ascii="Times New Roman" w:hAnsi="Times New Roman" w:cs="Times New Roman"/>
          <w:b/>
          <w:i/>
        </w:rPr>
        <w:t xml:space="preserve">Grafik </w:t>
      </w:r>
      <w:r w:rsidR="00EC6040">
        <w:rPr>
          <w:rFonts w:ascii="Times New Roman" w:hAnsi="Times New Roman" w:cs="Times New Roman"/>
          <w:b/>
          <w:i/>
          <w:noProof/>
        </w:rPr>
        <w:t>7</w:t>
      </w:r>
      <w:r w:rsidR="00EC6040">
        <w:rPr>
          <w:rFonts w:ascii="Times New Roman" w:hAnsi="Times New Roman" w:cs="Times New Roman"/>
          <w:b/>
          <w:i/>
        </w:rPr>
        <w:fldChar w:fldCharType="end"/>
      </w:r>
      <w:r w:rsidRPr="005E56CC">
        <w:rPr>
          <w:rFonts w:ascii="Times New Roman" w:hAnsi="Times New Roman" w:cs="Times New Roman"/>
        </w:rPr>
        <w:t xml:space="preserve">. Sedangkan sebaran data mahasiswa </w:t>
      </w:r>
      <w:r w:rsidRPr="005E56CC">
        <w:rPr>
          <w:rFonts w:ascii="Times New Roman" w:hAnsi="Times New Roman" w:cs="Times New Roman"/>
          <w:i/>
        </w:rPr>
        <w:t>outbo</w:t>
      </w:r>
      <w:r w:rsidR="004E0FC1">
        <w:rPr>
          <w:rFonts w:ascii="Times New Roman" w:hAnsi="Times New Roman" w:cs="Times New Roman"/>
          <w:i/>
        </w:rPr>
        <w:t>u</w:t>
      </w:r>
      <w:r w:rsidRPr="005E56CC">
        <w:rPr>
          <w:rFonts w:ascii="Times New Roman" w:hAnsi="Times New Roman" w:cs="Times New Roman"/>
          <w:i/>
        </w:rPr>
        <w:t>nd</w:t>
      </w:r>
      <w:r w:rsidR="008E4AE1">
        <w:rPr>
          <w:rFonts w:ascii="Times New Roman" w:hAnsi="Times New Roman" w:cs="Times New Roman"/>
        </w:rPr>
        <w:t xml:space="preserve"> per Fakultas s.d. TW_II</w:t>
      </w:r>
      <w:r w:rsidRPr="005E56CC">
        <w:rPr>
          <w:rFonts w:ascii="Times New Roman" w:hAnsi="Times New Roman" w:cs="Times New Roman"/>
        </w:rPr>
        <w:t>_20</w:t>
      </w:r>
      <w:r w:rsidR="008E4AE1">
        <w:rPr>
          <w:rFonts w:ascii="Times New Roman" w:hAnsi="Times New Roman" w:cs="Times New Roman"/>
        </w:rPr>
        <w:t>20</w:t>
      </w:r>
      <w:r w:rsidRPr="005E56CC">
        <w:rPr>
          <w:rFonts w:ascii="Times New Roman" w:hAnsi="Times New Roman" w:cs="Times New Roman"/>
        </w:rPr>
        <w:t xml:space="preserve"> dapat dilihat pada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_Ref49159362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sidRPr="005E56CC">
        <w:rPr>
          <w:rFonts w:ascii="Times New Roman" w:hAnsi="Times New Roman" w:cs="Times New Roman"/>
          <w:b/>
          <w:i/>
        </w:rPr>
        <w:t xml:space="preserve">Grafik </w:t>
      </w:r>
      <w:r w:rsidR="00EC6040">
        <w:rPr>
          <w:rFonts w:ascii="Times New Roman" w:hAnsi="Times New Roman" w:cs="Times New Roman"/>
          <w:b/>
          <w:i/>
          <w:noProof/>
        </w:rPr>
        <w:t>8</w:t>
      </w:r>
      <w:r w:rsidR="00EC6040">
        <w:rPr>
          <w:rFonts w:ascii="Times New Roman" w:hAnsi="Times New Roman" w:cs="Times New Roman"/>
          <w:b/>
          <w:i/>
        </w:rPr>
        <w:fldChar w:fldCharType="end"/>
      </w:r>
      <w:r w:rsidRPr="005E56CC">
        <w:rPr>
          <w:rFonts w:ascii="Times New Roman" w:hAnsi="Times New Roman" w:cs="Times New Roman"/>
        </w:rPr>
        <w:t>.</w:t>
      </w:r>
    </w:p>
    <w:p w14:paraId="0F0FF919" w14:textId="77777777" w:rsidR="00B164F8" w:rsidRDefault="00B164F8" w:rsidP="00B164F8">
      <w:pPr>
        <w:ind w:left="720"/>
        <w:jc w:val="both"/>
        <w:rPr>
          <w:rFonts w:ascii="Times New Roman" w:hAnsi="Times New Roman" w:cs="Times New Roman"/>
        </w:rPr>
      </w:pPr>
    </w:p>
    <w:p w14:paraId="72D3E54F" w14:textId="77777777" w:rsidR="00B164F8" w:rsidRPr="005E56CC" w:rsidRDefault="00B164F8" w:rsidP="00B164F8">
      <w:pPr>
        <w:spacing w:after="0" w:line="240" w:lineRule="auto"/>
        <w:ind w:left="720"/>
        <w:jc w:val="both"/>
        <w:rPr>
          <w:rFonts w:ascii="Times New Roman" w:hAnsi="Times New Roman" w:cs="Times New Roman"/>
        </w:rPr>
      </w:pPr>
      <w:r>
        <w:rPr>
          <w:noProof/>
          <w:lang w:val="en-US" w:bidi="ar-SA"/>
        </w:rPr>
        <w:drawing>
          <wp:inline distT="0" distB="0" distL="0" distR="0" wp14:anchorId="065BE871" wp14:editId="4B1AF5DB">
            <wp:extent cx="5540375" cy="2217761"/>
            <wp:effectExtent l="0" t="0" r="22225" b="177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10EE80" w14:textId="77777777" w:rsidR="00B164F8" w:rsidRPr="005E56CC" w:rsidRDefault="00B164F8" w:rsidP="00B164F8">
      <w:pPr>
        <w:pStyle w:val="Caption"/>
        <w:spacing w:after="0"/>
        <w:ind w:left="720"/>
        <w:jc w:val="center"/>
        <w:rPr>
          <w:rFonts w:ascii="Times New Roman" w:hAnsi="Times New Roman" w:cs="Times New Roman"/>
          <w:b/>
          <w:i w:val="0"/>
          <w:color w:val="auto"/>
          <w:sz w:val="22"/>
        </w:rPr>
      </w:pPr>
      <w:bookmarkStart w:id="58" w:name="_Ref49159347"/>
      <w:bookmarkStart w:id="59" w:name="_Toc37784504"/>
      <w:bookmarkStart w:id="60" w:name="_Toc49251764"/>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7</w:t>
      </w:r>
      <w:r w:rsidRPr="005E56CC">
        <w:rPr>
          <w:rFonts w:ascii="Times New Roman" w:hAnsi="Times New Roman" w:cs="Times New Roman"/>
          <w:b/>
          <w:i w:val="0"/>
          <w:color w:val="auto"/>
          <w:sz w:val="22"/>
        </w:rPr>
        <w:fldChar w:fldCharType="end"/>
      </w:r>
      <w:bookmarkEnd w:id="58"/>
      <w:r w:rsidRPr="005E56CC">
        <w:rPr>
          <w:rFonts w:ascii="Times New Roman" w:hAnsi="Times New Roman" w:cs="Times New Roman"/>
          <w:b/>
          <w:i w:val="0"/>
          <w:color w:val="auto"/>
          <w:sz w:val="22"/>
        </w:rPr>
        <w:t>. Jumlah Mahasiswa Outbond Berdasarkan Program s.d. TW_I</w:t>
      </w:r>
      <w:r>
        <w:rPr>
          <w:rFonts w:ascii="Times New Roman" w:hAnsi="Times New Roman" w:cs="Times New Roman"/>
          <w:b/>
          <w:i w:val="0"/>
          <w:color w:val="auto"/>
          <w:sz w:val="22"/>
        </w:rPr>
        <w:t>I</w:t>
      </w:r>
      <w:r w:rsidRPr="005E56CC">
        <w:rPr>
          <w:rFonts w:ascii="Times New Roman" w:hAnsi="Times New Roman" w:cs="Times New Roman"/>
          <w:b/>
          <w:i w:val="0"/>
          <w:color w:val="auto"/>
          <w:sz w:val="22"/>
        </w:rPr>
        <w:t>_20</w:t>
      </w:r>
      <w:bookmarkEnd w:id="59"/>
      <w:r>
        <w:rPr>
          <w:rFonts w:ascii="Times New Roman" w:hAnsi="Times New Roman" w:cs="Times New Roman"/>
          <w:b/>
          <w:i w:val="0"/>
          <w:color w:val="auto"/>
          <w:sz w:val="22"/>
        </w:rPr>
        <w:t>20</w:t>
      </w:r>
      <w:bookmarkEnd w:id="60"/>
    </w:p>
    <w:p w14:paraId="129A866F" w14:textId="42DDD3C7" w:rsidR="00B164F8" w:rsidRPr="005E56CC" w:rsidRDefault="00B164F8" w:rsidP="00B164F8">
      <w:pPr>
        <w:spacing w:after="0" w:line="240" w:lineRule="auto"/>
        <w:ind w:left="720"/>
        <w:jc w:val="center"/>
        <w:rPr>
          <w:rFonts w:ascii="Times New Roman" w:hAnsi="Times New Roman" w:cs="Times New Roman"/>
          <w:i/>
          <w:sz w:val="18"/>
          <w:szCs w:val="18"/>
        </w:rPr>
      </w:pPr>
      <w:r w:rsidRPr="005E56CC">
        <w:rPr>
          <w:rFonts w:ascii="Times New Roman" w:hAnsi="Times New Roman" w:cs="Times New Roman"/>
          <w:i/>
          <w:sz w:val="18"/>
          <w:szCs w:val="18"/>
        </w:rPr>
        <w:t>Sumber Data:  Laporan Manajemen International Offi</w:t>
      </w:r>
      <w:r>
        <w:rPr>
          <w:rFonts w:ascii="Times New Roman" w:hAnsi="Times New Roman" w:cs="Times New Roman"/>
          <w:i/>
          <w:sz w:val="18"/>
          <w:szCs w:val="18"/>
        </w:rPr>
        <w:t xml:space="preserve">ce </w:t>
      </w:r>
      <w:r w:rsidRPr="004A1B0A">
        <w:rPr>
          <w:rFonts w:ascii="Times New Roman" w:hAnsi="Times New Roman" w:cs="Times New Roman"/>
          <w:i/>
          <w:sz w:val="18"/>
          <w:szCs w:val="18"/>
        </w:rPr>
        <w:t>dan</w:t>
      </w:r>
      <w:r w:rsidR="004A1B0A" w:rsidRPr="004A1B0A">
        <w:rPr>
          <w:rFonts w:ascii="Times New Roman" w:hAnsi="Times New Roman" w:cs="Times New Roman"/>
          <w:i/>
          <w:sz w:val="18"/>
          <w:szCs w:val="18"/>
        </w:rPr>
        <w:t xml:space="preserve"> Layanan</w:t>
      </w:r>
      <w:r w:rsidRPr="004A1B0A">
        <w:rPr>
          <w:rFonts w:ascii="Times New Roman" w:hAnsi="Times New Roman" w:cs="Times New Roman"/>
          <w:i/>
          <w:sz w:val="18"/>
          <w:szCs w:val="18"/>
        </w:rPr>
        <w:t xml:space="preserve"> International</w:t>
      </w:r>
      <w:r w:rsidR="004A1B0A">
        <w:rPr>
          <w:rFonts w:ascii="Times New Roman" w:hAnsi="Times New Roman" w:cs="Times New Roman"/>
          <w:i/>
          <w:sz w:val="18"/>
          <w:szCs w:val="18"/>
        </w:rPr>
        <w:t xml:space="preserve"> </w:t>
      </w:r>
      <w:r w:rsidRPr="004A1B0A">
        <w:rPr>
          <w:rFonts w:ascii="Times New Roman" w:hAnsi="Times New Roman" w:cs="Times New Roman"/>
          <w:i/>
          <w:sz w:val="18"/>
          <w:szCs w:val="18"/>
        </w:rPr>
        <w:t>TW</w:t>
      </w:r>
      <w:r>
        <w:rPr>
          <w:rFonts w:ascii="Times New Roman" w:hAnsi="Times New Roman" w:cs="Times New Roman"/>
          <w:i/>
          <w:sz w:val="18"/>
          <w:szCs w:val="18"/>
        </w:rPr>
        <w:t>_II</w:t>
      </w:r>
      <w:r w:rsidRPr="005E56CC">
        <w:rPr>
          <w:rFonts w:ascii="Times New Roman" w:hAnsi="Times New Roman" w:cs="Times New Roman"/>
          <w:i/>
          <w:sz w:val="18"/>
          <w:szCs w:val="18"/>
        </w:rPr>
        <w:t>_20</w:t>
      </w:r>
      <w:r>
        <w:rPr>
          <w:rFonts w:ascii="Times New Roman" w:hAnsi="Times New Roman" w:cs="Times New Roman"/>
          <w:i/>
          <w:sz w:val="18"/>
          <w:szCs w:val="18"/>
        </w:rPr>
        <w:t>20</w:t>
      </w:r>
    </w:p>
    <w:p w14:paraId="4D24134F" w14:textId="77777777" w:rsidR="00B164F8" w:rsidRDefault="00B164F8" w:rsidP="00B164F8"/>
    <w:p w14:paraId="7C05A65F" w14:textId="77777777" w:rsidR="00B164F8" w:rsidRDefault="00B164F8" w:rsidP="00B164F8">
      <w:pPr>
        <w:spacing w:after="0" w:line="240" w:lineRule="auto"/>
        <w:ind w:left="720"/>
      </w:pPr>
      <w:r>
        <w:rPr>
          <w:noProof/>
          <w:lang w:val="en-US" w:bidi="ar-SA"/>
        </w:rPr>
        <w:lastRenderedPageBreak/>
        <w:drawing>
          <wp:inline distT="0" distB="0" distL="0" distR="0" wp14:anchorId="4C4244A1" wp14:editId="254F9F58">
            <wp:extent cx="5520055" cy="2490716"/>
            <wp:effectExtent l="0" t="0" r="4445" b="508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CC8132" w14:textId="77777777" w:rsidR="00B164F8" w:rsidRPr="005E56CC" w:rsidRDefault="00B164F8" w:rsidP="00B164F8">
      <w:pPr>
        <w:pStyle w:val="Caption"/>
        <w:tabs>
          <w:tab w:val="left" w:pos="90"/>
        </w:tabs>
        <w:spacing w:after="0"/>
        <w:ind w:left="720"/>
        <w:jc w:val="center"/>
        <w:rPr>
          <w:rFonts w:ascii="Times New Roman" w:hAnsi="Times New Roman" w:cs="Times New Roman"/>
          <w:b/>
          <w:i w:val="0"/>
          <w:color w:val="auto"/>
          <w:sz w:val="22"/>
        </w:rPr>
      </w:pPr>
      <w:bookmarkStart w:id="61" w:name="_Ref49159362"/>
      <w:bookmarkStart w:id="62" w:name="_Toc37784505"/>
      <w:bookmarkStart w:id="63" w:name="_Toc49251765"/>
      <w:r w:rsidRPr="005E56CC">
        <w:rPr>
          <w:rFonts w:ascii="Times New Roman" w:hAnsi="Times New Roman" w:cs="Times New Roman"/>
          <w:b/>
          <w:i w:val="0"/>
          <w:color w:val="auto"/>
          <w:sz w:val="22"/>
        </w:rPr>
        <w:t xml:space="preserve">Grafik </w:t>
      </w:r>
      <w:r w:rsidRPr="005E56CC">
        <w:rPr>
          <w:rFonts w:ascii="Times New Roman" w:hAnsi="Times New Roman" w:cs="Times New Roman"/>
          <w:b/>
          <w:i w:val="0"/>
          <w:color w:val="auto"/>
          <w:sz w:val="22"/>
        </w:rPr>
        <w:fldChar w:fldCharType="begin"/>
      </w:r>
      <w:r w:rsidRPr="005E56CC">
        <w:rPr>
          <w:rFonts w:ascii="Times New Roman" w:hAnsi="Times New Roman" w:cs="Times New Roman"/>
          <w:b/>
          <w:i w:val="0"/>
          <w:color w:val="auto"/>
          <w:sz w:val="22"/>
        </w:rPr>
        <w:instrText xml:space="preserve"> SEQ Grafik \* ARABIC </w:instrText>
      </w:r>
      <w:r w:rsidRPr="005E56CC">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8</w:t>
      </w:r>
      <w:r w:rsidRPr="005E56CC">
        <w:rPr>
          <w:rFonts w:ascii="Times New Roman" w:hAnsi="Times New Roman" w:cs="Times New Roman"/>
          <w:b/>
          <w:i w:val="0"/>
          <w:color w:val="auto"/>
          <w:sz w:val="22"/>
        </w:rPr>
        <w:fldChar w:fldCharType="end"/>
      </w:r>
      <w:bookmarkEnd w:id="61"/>
      <w:r w:rsidRPr="005E56CC">
        <w:rPr>
          <w:rFonts w:ascii="Times New Roman" w:hAnsi="Times New Roman" w:cs="Times New Roman"/>
          <w:b/>
          <w:i w:val="0"/>
          <w:color w:val="auto"/>
          <w:sz w:val="22"/>
        </w:rPr>
        <w:t xml:space="preserve">. Sebaran Mahasiswa Outbond Per Fakultas </w:t>
      </w:r>
      <w:r>
        <w:rPr>
          <w:rFonts w:ascii="Times New Roman" w:hAnsi="Times New Roman" w:cs="Times New Roman"/>
          <w:b/>
          <w:i w:val="0"/>
          <w:color w:val="auto"/>
          <w:sz w:val="22"/>
        </w:rPr>
        <w:t>s.d. TW_II</w:t>
      </w:r>
      <w:r w:rsidRPr="005E56CC">
        <w:rPr>
          <w:rFonts w:ascii="Times New Roman" w:hAnsi="Times New Roman" w:cs="Times New Roman"/>
          <w:b/>
          <w:i w:val="0"/>
          <w:color w:val="auto"/>
          <w:sz w:val="22"/>
        </w:rPr>
        <w:t>_20</w:t>
      </w:r>
      <w:bookmarkEnd w:id="62"/>
      <w:r>
        <w:rPr>
          <w:rFonts w:ascii="Times New Roman" w:hAnsi="Times New Roman" w:cs="Times New Roman"/>
          <w:b/>
          <w:i w:val="0"/>
          <w:color w:val="auto"/>
          <w:sz w:val="22"/>
        </w:rPr>
        <w:t>20</w:t>
      </w:r>
      <w:bookmarkEnd w:id="63"/>
    </w:p>
    <w:p w14:paraId="63855093" w14:textId="53124F9D" w:rsidR="00B164F8" w:rsidRPr="005E56CC" w:rsidRDefault="00B164F8" w:rsidP="00B164F8">
      <w:pPr>
        <w:spacing w:after="0"/>
        <w:ind w:left="720"/>
        <w:jc w:val="center"/>
        <w:rPr>
          <w:rFonts w:ascii="Times New Roman" w:hAnsi="Times New Roman" w:cs="Times New Roman"/>
          <w:i/>
          <w:sz w:val="18"/>
          <w:szCs w:val="18"/>
        </w:rPr>
      </w:pPr>
      <w:r w:rsidRPr="005E56CC">
        <w:rPr>
          <w:rFonts w:ascii="Times New Roman" w:hAnsi="Times New Roman" w:cs="Times New Roman"/>
          <w:i/>
          <w:sz w:val="18"/>
          <w:szCs w:val="18"/>
        </w:rPr>
        <w:t xml:space="preserve">Sumber Data:  Laporan Manajemen International Office </w:t>
      </w:r>
      <w:r w:rsidRPr="004A1B0A">
        <w:rPr>
          <w:rFonts w:ascii="Times New Roman" w:hAnsi="Times New Roman" w:cs="Times New Roman"/>
          <w:i/>
          <w:sz w:val="18"/>
          <w:szCs w:val="18"/>
        </w:rPr>
        <w:t>dan</w:t>
      </w:r>
      <w:r w:rsidR="004A1B0A" w:rsidRPr="004A1B0A">
        <w:rPr>
          <w:rFonts w:ascii="Times New Roman" w:hAnsi="Times New Roman" w:cs="Times New Roman"/>
          <w:i/>
          <w:sz w:val="18"/>
          <w:szCs w:val="18"/>
        </w:rPr>
        <w:t xml:space="preserve"> Layanan</w:t>
      </w:r>
      <w:r w:rsidRPr="004A1B0A">
        <w:rPr>
          <w:rFonts w:ascii="Times New Roman" w:hAnsi="Times New Roman" w:cs="Times New Roman"/>
          <w:i/>
          <w:sz w:val="18"/>
          <w:szCs w:val="18"/>
        </w:rPr>
        <w:t xml:space="preserve"> International</w:t>
      </w:r>
      <w:r w:rsidR="004A1B0A">
        <w:rPr>
          <w:rFonts w:ascii="Times New Roman" w:hAnsi="Times New Roman" w:cs="Times New Roman"/>
          <w:i/>
          <w:sz w:val="18"/>
          <w:szCs w:val="18"/>
        </w:rPr>
        <w:t xml:space="preserve"> </w:t>
      </w:r>
      <w:r w:rsidRPr="004A1B0A">
        <w:rPr>
          <w:rFonts w:ascii="Times New Roman" w:hAnsi="Times New Roman" w:cs="Times New Roman"/>
          <w:i/>
          <w:sz w:val="18"/>
          <w:szCs w:val="18"/>
        </w:rPr>
        <w:t>TW</w:t>
      </w:r>
      <w:r w:rsidRPr="005E56CC">
        <w:rPr>
          <w:rFonts w:ascii="Times New Roman" w:hAnsi="Times New Roman" w:cs="Times New Roman"/>
          <w:i/>
          <w:sz w:val="18"/>
          <w:szCs w:val="18"/>
        </w:rPr>
        <w:t>_I</w:t>
      </w:r>
      <w:r>
        <w:rPr>
          <w:rFonts w:ascii="Times New Roman" w:hAnsi="Times New Roman" w:cs="Times New Roman"/>
          <w:i/>
          <w:sz w:val="18"/>
          <w:szCs w:val="18"/>
        </w:rPr>
        <w:t>I</w:t>
      </w:r>
      <w:r w:rsidRPr="005E56CC">
        <w:rPr>
          <w:rFonts w:ascii="Times New Roman" w:hAnsi="Times New Roman" w:cs="Times New Roman"/>
          <w:i/>
          <w:sz w:val="18"/>
          <w:szCs w:val="18"/>
        </w:rPr>
        <w:t>_20</w:t>
      </w:r>
      <w:r>
        <w:rPr>
          <w:rFonts w:ascii="Times New Roman" w:hAnsi="Times New Roman" w:cs="Times New Roman"/>
          <w:i/>
          <w:sz w:val="18"/>
          <w:szCs w:val="18"/>
        </w:rPr>
        <w:t>20</w:t>
      </w:r>
    </w:p>
    <w:p w14:paraId="0C710986" w14:textId="77777777" w:rsidR="00B164F8" w:rsidRPr="00B164F8" w:rsidRDefault="00B164F8" w:rsidP="00B164F8"/>
    <w:p w14:paraId="6786FF4B" w14:textId="77777777" w:rsidR="00EF280C" w:rsidRPr="008153B2" w:rsidRDefault="00EF280C" w:rsidP="008A5F41">
      <w:pPr>
        <w:pStyle w:val="Heading3"/>
        <w:numPr>
          <w:ilvl w:val="0"/>
          <w:numId w:val="8"/>
        </w:numPr>
        <w:ind w:left="426"/>
        <w:rPr>
          <w:rFonts w:ascii="Times New Roman" w:hAnsi="Times New Roman" w:cs="Times New Roman"/>
          <w:b/>
          <w:color w:val="auto"/>
        </w:rPr>
      </w:pPr>
      <w:bookmarkStart w:id="64" w:name="_Toc49251722"/>
      <w:r w:rsidRPr="008153B2">
        <w:rPr>
          <w:rFonts w:ascii="Times New Roman" w:hAnsi="Times New Roman" w:cs="Times New Roman"/>
          <w:b/>
          <w:color w:val="auto"/>
        </w:rPr>
        <w:t>Kekayaan Intelektual</w:t>
      </w:r>
      <w:bookmarkEnd w:id="64"/>
    </w:p>
    <w:p w14:paraId="40FCC121" w14:textId="412BB6E4" w:rsidR="00B25634" w:rsidRPr="008153B2" w:rsidRDefault="00B25634" w:rsidP="008A5F41">
      <w:pPr>
        <w:spacing w:after="100" w:afterAutospacing="1"/>
        <w:ind w:left="426"/>
        <w:jc w:val="both"/>
        <w:rPr>
          <w:rFonts w:ascii="Times New Roman" w:hAnsi="Times New Roman" w:cs="Times New Roman"/>
          <w:b/>
        </w:rPr>
      </w:pPr>
      <w:r w:rsidRPr="008153B2">
        <w:rPr>
          <w:rFonts w:ascii="Times New Roman" w:hAnsi="Times New Roman" w:cs="Times New Roman"/>
        </w:rPr>
        <w:t>Jumlah Kekayaan Intelektual yang tercatat di Direktorat PPM s.d. TW_I</w:t>
      </w:r>
      <w:r w:rsidR="00B00C10" w:rsidRPr="008153B2">
        <w:rPr>
          <w:rFonts w:ascii="Times New Roman" w:hAnsi="Times New Roman" w:cs="Times New Roman"/>
        </w:rPr>
        <w:t>I_20</w:t>
      </w:r>
      <w:r w:rsidR="008E4AE1">
        <w:rPr>
          <w:rFonts w:ascii="Times New Roman" w:hAnsi="Times New Roman" w:cs="Times New Roman"/>
        </w:rPr>
        <w:t>20</w:t>
      </w:r>
      <w:r w:rsidRPr="008153B2">
        <w:rPr>
          <w:rFonts w:ascii="Times New Roman" w:hAnsi="Times New Roman" w:cs="Times New Roman"/>
        </w:rPr>
        <w:t xml:space="preserve"> adalah sejumlah </w:t>
      </w:r>
      <w:r w:rsidR="008E4AE1">
        <w:rPr>
          <w:rFonts w:ascii="Times New Roman" w:hAnsi="Times New Roman" w:cs="Times New Roman"/>
          <w:b/>
        </w:rPr>
        <w:t>271</w:t>
      </w:r>
      <w:r w:rsidRPr="008153B2">
        <w:rPr>
          <w:rFonts w:ascii="Times New Roman" w:hAnsi="Times New Roman" w:cs="Times New Roman"/>
          <w:b/>
        </w:rPr>
        <w:t xml:space="preserve"> </w:t>
      </w:r>
      <w:r w:rsidRPr="008153B2">
        <w:rPr>
          <w:rFonts w:ascii="Times New Roman" w:hAnsi="Times New Roman" w:cs="Times New Roman"/>
        </w:rPr>
        <w:t xml:space="preserve">buah dengan rincian status Kekayaan Intelektual per fakultas seperti pada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_Ref49159396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Pr>
          <w:rFonts w:ascii="Times New Roman" w:hAnsi="Times New Roman" w:cs="Times New Roman"/>
          <w:b/>
          <w:i/>
        </w:rPr>
        <w:t>Grafik</w:t>
      </w:r>
      <w:r w:rsidR="00EC6040" w:rsidRPr="008153B2">
        <w:rPr>
          <w:rFonts w:ascii="Times New Roman" w:hAnsi="Times New Roman" w:cs="Times New Roman"/>
          <w:b/>
          <w:i/>
        </w:rPr>
        <w:t xml:space="preserve"> </w:t>
      </w:r>
      <w:r w:rsidR="00EC6040">
        <w:rPr>
          <w:rFonts w:ascii="Times New Roman" w:hAnsi="Times New Roman" w:cs="Times New Roman"/>
          <w:b/>
          <w:i/>
          <w:noProof/>
        </w:rPr>
        <w:t>9</w:t>
      </w:r>
      <w:r w:rsidR="00EC6040">
        <w:rPr>
          <w:rFonts w:ascii="Times New Roman" w:hAnsi="Times New Roman" w:cs="Times New Roman"/>
          <w:b/>
          <w:i/>
        </w:rPr>
        <w:fldChar w:fldCharType="end"/>
      </w:r>
      <w:r w:rsidRPr="008153B2">
        <w:rPr>
          <w:rFonts w:ascii="Times New Roman" w:hAnsi="Times New Roman" w:cs="Times New Roman"/>
        </w:rPr>
        <w:t xml:space="preserve"> dan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_Ref49159408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Pr>
          <w:rFonts w:ascii="Times New Roman" w:hAnsi="Times New Roman" w:cs="Times New Roman"/>
          <w:b/>
          <w:i/>
        </w:rPr>
        <w:t>Grafik</w:t>
      </w:r>
      <w:r w:rsidR="00EC6040" w:rsidRPr="008153B2">
        <w:rPr>
          <w:rFonts w:ascii="Times New Roman" w:hAnsi="Times New Roman" w:cs="Times New Roman"/>
          <w:b/>
          <w:i/>
        </w:rPr>
        <w:t xml:space="preserve"> </w:t>
      </w:r>
      <w:r w:rsidR="00EC6040">
        <w:rPr>
          <w:rFonts w:ascii="Times New Roman" w:hAnsi="Times New Roman" w:cs="Times New Roman"/>
          <w:b/>
          <w:i/>
          <w:noProof/>
        </w:rPr>
        <w:t>10</w:t>
      </w:r>
      <w:r w:rsidR="00EC6040">
        <w:rPr>
          <w:rFonts w:ascii="Times New Roman" w:hAnsi="Times New Roman" w:cs="Times New Roman"/>
          <w:b/>
          <w:i/>
        </w:rPr>
        <w:fldChar w:fldCharType="end"/>
      </w:r>
      <w:r w:rsidRPr="008153B2">
        <w:rPr>
          <w:rFonts w:ascii="Times New Roman" w:hAnsi="Times New Roman" w:cs="Times New Roman"/>
        </w:rPr>
        <w:t xml:space="preserve"> berikut</w:t>
      </w:r>
      <w:r w:rsidR="00130169">
        <w:rPr>
          <w:rFonts w:ascii="Times New Roman" w:hAnsi="Times New Roman" w:cs="Times New Roman"/>
        </w:rPr>
        <w:t xml:space="preserve">. </w:t>
      </w:r>
      <w:r w:rsidRPr="008153B2">
        <w:rPr>
          <w:rFonts w:ascii="Times New Roman" w:hAnsi="Times New Roman" w:cs="Times New Roman"/>
        </w:rPr>
        <w:t xml:space="preserve">Institusi terus berusaha meningkatkan jumlah </w:t>
      </w:r>
      <w:r w:rsidRPr="008153B2">
        <w:rPr>
          <w:rFonts w:ascii="Times New Roman" w:hAnsi="Times New Roman" w:cs="Times New Roman"/>
          <w:i/>
        </w:rPr>
        <w:t>Kekayaan Intelektual</w:t>
      </w:r>
      <w:r w:rsidRPr="008153B2">
        <w:rPr>
          <w:rFonts w:ascii="Times New Roman" w:hAnsi="Times New Roman" w:cs="Times New Roman"/>
        </w:rPr>
        <w:t xml:space="preserve"> yang diha</w:t>
      </w:r>
      <w:r w:rsidR="00B633C6">
        <w:rPr>
          <w:rFonts w:ascii="Times New Roman" w:hAnsi="Times New Roman" w:cs="Times New Roman"/>
        </w:rPr>
        <w:t>silkan. Jika sebelumnya di domin</w:t>
      </w:r>
      <w:r w:rsidRPr="008153B2">
        <w:rPr>
          <w:rFonts w:ascii="Times New Roman" w:hAnsi="Times New Roman" w:cs="Times New Roman"/>
        </w:rPr>
        <w:t>asi oleh FIK maka dengan dorongan yang kuat dari Pimpinan Tel-U, fakultas lainnya te</w:t>
      </w:r>
      <w:r w:rsidR="00B633C6">
        <w:rPr>
          <w:rFonts w:ascii="Times New Roman" w:hAnsi="Times New Roman" w:cs="Times New Roman"/>
        </w:rPr>
        <w:t>lah dapat meningkatkan produktiv</w:t>
      </w:r>
      <w:r w:rsidRPr="008153B2">
        <w:rPr>
          <w:rFonts w:ascii="Times New Roman" w:hAnsi="Times New Roman" w:cs="Times New Roman"/>
        </w:rPr>
        <w:t>itasnya terutama dari perolehan Kekayaan Intelektual.</w:t>
      </w:r>
    </w:p>
    <w:p w14:paraId="3B89E382" w14:textId="77777777" w:rsidR="005B18D0" w:rsidRPr="008153B2" w:rsidRDefault="008E4AE1" w:rsidP="008E4AE1">
      <w:pPr>
        <w:pStyle w:val="ListParagraph"/>
        <w:keepNext/>
        <w:spacing w:after="0" w:line="240" w:lineRule="auto"/>
        <w:ind w:left="426"/>
        <w:jc w:val="center"/>
        <w:rPr>
          <w:rFonts w:ascii="Times New Roman" w:hAnsi="Times New Roman" w:cs="Times New Roman"/>
        </w:rPr>
      </w:pPr>
      <w:r>
        <w:rPr>
          <w:noProof/>
          <w:lang w:val="en-US" w:bidi="ar-SA"/>
        </w:rPr>
        <w:drawing>
          <wp:inline distT="0" distB="0" distL="0" distR="0" wp14:anchorId="7AA0B80D" wp14:editId="02C1B6B3">
            <wp:extent cx="5199380" cy="1883391"/>
            <wp:effectExtent l="0" t="0" r="1270" b="317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3E9C7DF" w14:textId="77777777" w:rsidR="005B18D0" w:rsidRPr="008E4AE1" w:rsidRDefault="005B18D0" w:rsidP="008E4AE1">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 xml:space="preserve">Sumber data: Laporan Manajemen </w:t>
      </w:r>
      <w:r w:rsidRPr="008153B2">
        <w:rPr>
          <w:rFonts w:ascii="Times New Roman" w:hAnsi="Times New Roman" w:cs="Times New Roman"/>
          <w:i w:val="0"/>
          <w:szCs w:val="18"/>
        </w:rPr>
        <w:t xml:space="preserve">PPM </w:t>
      </w:r>
      <w:r w:rsidRPr="008153B2">
        <w:rPr>
          <w:rFonts w:ascii="Times New Roman" w:hAnsi="Times New Roman" w:cs="Times New Roman"/>
          <w:i w:val="0"/>
          <w:szCs w:val="18"/>
          <w:lang w:val="id-ID"/>
        </w:rPr>
        <w:t>TW_</w:t>
      </w:r>
      <w:r w:rsidRPr="008153B2">
        <w:rPr>
          <w:rFonts w:ascii="Times New Roman" w:hAnsi="Times New Roman" w:cs="Times New Roman"/>
          <w:i w:val="0"/>
          <w:szCs w:val="18"/>
        </w:rPr>
        <w:t>II</w:t>
      </w:r>
      <w:r w:rsidRPr="008153B2">
        <w:rPr>
          <w:rFonts w:ascii="Times New Roman" w:hAnsi="Times New Roman" w:cs="Times New Roman"/>
          <w:i w:val="0"/>
          <w:szCs w:val="18"/>
          <w:lang w:val="id-ID"/>
        </w:rPr>
        <w:t>_20</w:t>
      </w:r>
      <w:r w:rsidR="008E4AE1">
        <w:rPr>
          <w:rFonts w:ascii="Times New Roman" w:hAnsi="Times New Roman" w:cs="Times New Roman"/>
          <w:i w:val="0"/>
          <w:szCs w:val="18"/>
          <w:lang w:val="en-US"/>
        </w:rPr>
        <w:t>20</w:t>
      </w:r>
    </w:p>
    <w:p w14:paraId="2AA58117" w14:textId="77777777" w:rsidR="00B25634" w:rsidRPr="008153B2" w:rsidRDefault="003E2FA7" w:rsidP="005B18D0">
      <w:pPr>
        <w:pStyle w:val="Caption"/>
        <w:spacing w:after="0"/>
        <w:jc w:val="center"/>
        <w:rPr>
          <w:rFonts w:ascii="Times New Roman" w:hAnsi="Times New Roman" w:cs="Times New Roman"/>
          <w:b/>
          <w:i w:val="0"/>
          <w:color w:val="auto"/>
          <w:sz w:val="32"/>
          <w:szCs w:val="24"/>
        </w:rPr>
      </w:pPr>
      <w:bookmarkStart w:id="65" w:name="_Ref49159396"/>
      <w:bookmarkStart w:id="66" w:name="_Toc49251766"/>
      <w:r>
        <w:rPr>
          <w:rFonts w:ascii="Times New Roman" w:hAnsi="Times New Roman" w:cs="Times New Roman"/>
          <w:b/>
          <w:i w:val="0"/>
          <w:color w:val="auto"/>
          <w:sz w:val="22"/>
        </w:rPr>
        <w:t>Grafik</w:t>
      </w:r>
      <w:r w:rsidR="005B18D0" w:rsidRPr="008153B2">
        <w:rPr>
          <w:rFonts w:ascii="Times New Roman" w:hAnsi="Times New Roman" w:cs="Times New Roman"/>
          <w:b/>
          <w:i w:val="0"/>
          <w:color w:val="auto"/>
          <w:sz w:val="22"/>
        </w:rPr>
        <w:t xml:space="preserve"> </w:t>
      </w:r>
      <w:r w:rsidR="005B18D0" w:rsidRPr="008153B2">
        <w:rPr>
          <w:rFonts w:ascii="Times New Roman" w:hAnsi="Times New Roman" w:cs="Times New Roman"/>
          <w:b/>
          <w:i w:val="0"/>
          <w:color w:val="auto"/>
          <w:sz w:val="22"/>
        </w:rPr>
        <w:fldChar w:fldCharType="begin"/>
      </w:r>
      <w:r w:rsidR="005B18D0" w:rsidRPr="008153B2">
        <w:rPr>
          <w:rFonts w:ascii="Times New Roman" w:hAnsi="Times New Roman" w:cs="Times New Roman"/>
          <w:b/>
          <w:i w:val="0"/>
          <w:color w:val="auto"/>
          <w:sz w:val="22"/>
        </w:rPr>
        <w:instrText xml:space="preserve"> SEQ Grafik \* ARABIC </w:instrText>
      </w:r>
      <w:r w:rsidR="005B18D0"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9</w:t>
      </w:r>
      <w:r w:rsidR="005B18D0" w:rsidRPr="008153B2">
        <w:rPr>
          <w:rFonts w:ascii="Times New Roman" w:hAnsi="Times New Roman" w:cs="Times New Roman"/>
          <w:b/>
          <w:i w:val="0"/>
          <w:color w:val="auto"/>
          <w:sz w:val="22"/>
        </w:rPr>
        <w:fldChar w:fldCharType="end"/>
      </w:r>
      <w:bookmarkEnd w:id="65"/>
      <w:r w:rsidR="005B18D0" w:rsidRPr="008153B2">
        <w:rPr>
          <w:rFonts w:ascii="Times New Roman" w:hAnsi="Times New Roman" w:cs="Times New Roman"/>
          <w:b/>
          <w:i w:val="0"/>
          <w:color w:val="auto"/>
          <w:sz w:val="22"/>
        </w:rPr>
        <w:t>. Perolehan Haki per Fakultas s.d. TW_II_20</w:t>
      </w:r>
      <w:r w:rsidR="008E4AE1">
        <w:rPr>
          <w:rFonts w:ascii="Times New Roman" w:hAnsi="Times New Roman" w:cs="Times New Roman"/>
          <w:b/>
          <w:i w:val="0"/>
          <w:color w:val="auto"/>
          <w:sz w:val="22"/>
        </w:rPr>
        <w:t>20</w:t>
      </w:r>
      <w:bookmarkEnd w:id="66"/>
    </w:p>
    <w:p w14:paraId="2A562959" w14:textId="77777777" w:rsidR="00B25634" w:rsidRPr="008153B2" w:rsidRDefault="00B25634" w:rsidP="00B25634">
      <w:pPr>
        <w:pStyle w:val="ListParagraph"/>
        <w:ind w:left="0"/>
        <w:jc w:val="center"/>
        <w:rPr>
          <w:rFonts w:ascii="Times New Roman" w:hAnsi="Times New Roman" w:cs="Times New Roman"/>
          <w:b/>
          <w:sz w:val="18"/>
          <w:szCs w:val="18"/>
        </w:rPr>
      </w:pPr>
    </w:p>
    <w:p w14:paraId="467CF494" w14:textId="77777777" w:rsidR="00B25634" w:rsidRPr="008153B2" w:rsidRDefault="00B25634" w:rsidP="00B25634">
      <w:pPr>
        <w:pStyle w:val="ListParagraph"/>
        <w:ind w:left="426"/>
        <w:jc w:val="center"/>
        <w:rPr>
          <w:rFonts w:ascii="Times New Roman" w:hAnsi="Times New Roman" w:cs="Times New Roman"/>
          <w:b/>
          <w:sz w:val="24"/>
          <w:szCs w:val="24"/>
        </w:rPr>
      </w:pPr>
    </w:p>
    <w:p w14:paraId="42BFA2EA" w14:textId="77777777" w:rsidR="0021284F" w:rsidRPr="008153B2" w:rsidRDefault="008E4AE1" w:rsidP="008E4AE1">
      <w:pPr>
        <w:pStyle w:val="ListParagraph"/>
        <w:keepNext/>
        <w:spacing w:after="0" w:line="240" w:lineRule="auto"/>
        <w:ind w:left="426"/>
        <w:jc w:val="center"/>
        <w:rPr>
          <w:rFonts w:ascii="Times New Roman" w:hAnsi="Times New Roman" w:cs="Times New Roman"/>
        </w:rPr>
      </w:pPr>
      <w:r>
        <w:rPr>
          <w:noProof/>
          <w:lang w:val="en-US" w:bidi="ar-SA"/>
        </w:rPr>
        <w:lastRenderedPageBreak/>
        <w:drawing>
          <wp:inline distT="0" distB="0" distL="0" distR="0" wp14:anchorId="5C8A9AC3" wp14:editId="4C600B59">
            <wp:extent cx="5240655" cy="2074460"/>
            <wp:effectExtent l="0" t="0" r="17145" b="25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D9B9FB" w14:textId="77777777" w:rsidR="0021284F" w:rsidRPr="008E4AE1" w:rsidRDefault="0021284F" w:rsidP="008E4AE1">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 xml:space="preserve">Sumber data: Laporan Manajemen </w:t>
      </w:r>
      <w:r w:rsidRPr="008153B2">
        <w:rPr>
          <w:rFonts w:ascii="Times New Roman" w:hAnsi="Times New Roman" w:cs="Times New Roman"/>
          <w:i w:val="0"/>
          <w:szCs w:val="18"/>
        </w:rPr>
        <w:t xml:space="preserve">PPM </w:t>
      </w:r>
      <w:r w:rsidRPr="008153B2">
        <w:rPr>
          <w:rFonts w:ascii="Times New Roman" w:hAnsi="Times New Roman" w:cs="Times New Roman"/>
          <w:i w:val="0"/>
          <w:szCs w:val="18"/>
          <w:lang w:val="id-ID"/>
        </w:rPr>
        <w:t>TW_</w:t>
      </w:r>
      <w:r w:rsidRPr="008153B2">
        <w:rPr>
          <w:rFonts w:ascii="Times New Roman" w:hAnsi="Times New Roman" w:cs="Times New Roman"/>
          <w:i w:val="0"/>
          <w:szCs w:val="18"/>
        </w:rPr>
        <w:t>II</w:t>
      </w:r>
      <w:r w:rsidRPr="008153B2">
        <w:rPr>
          <w:rFonts w:ascii="Times New Roman" w:hAnsi="Times New Roman" w:cs="Times New Roman"/>
          <w:i w:val="0"/>
          <w:szCs w:val="18"/>
          <w:lang w:val="id-ID"/>
        </w:rPr>
        <w:t>_20</w:t>
      </w:r>
      <w:r w:rsidR="008E4AE1">
        <w:rPr>
          <w:rFonts w:ascii="Times New Roman" w:hAnsi="Times New Roman" w:cs="Times New Roman"/>
          <w:i w:val="0"/>
          <w:szCs w:val="18"/>
          <w:lang w:val="en-US"/>
        </w:rPr>
        <w:t>20</w:t>
      </w:r>
    </w:p>
    <w:p w14:paraId="57C0BD41" w14:textId="77777777" w:rsidR="00B25634" w:rsidRPr="008153B2" w:rsidRDefault="003E2FA7" w:rsidP="0021284F">
      <w:pPr>
        <w:pStyle w:val="Caption"/>
        <w:spacing w:after="0"/>
        <w:jc w:val="center"/>
        <w:rPr>
          <w:rFonts w:ascii="Times New Roman" w:hAnsi="Times New Roman" w:cs="Times New Roman"/>
          <w:b/>
          <w:i w:val="0"/>
          <w:color w:val="auto"/>
          <w:sz w:val="32"/>
          <w:szCs w:val="24"/>
        </w:rPr>
      </w:pPr>
      <w:bookmarkStart w:id="67" w:name="_Ref49159408"/>
      <w:bookmarkStart w:id="68" w:name="_Toc49251767"/>
      <w:r>
        <w:rPr>
          <w:rFonts w:ascii="Times New Roman" w:hAnsi="Times New Roman" w:cs="Times New Roman"/>
          <w:b/>
          <w:i w:val="0"/>
          <w:color w:val="auto"/>
          <w:sz w:val="22"/>
        </w:rPr>
        <w:t>Grafik</w:t>
      </w:r>
      <w:r w:rsidR="0021284F" w:rsidRPr="008153B2">
        <w:rPr>
          <w:rFonts w:ascii="Times New Roman" w:hAnsi="Times New Roman" w:cs="Times New Roman"/>
          <w:b/>
          <w:i w:val="0"/>
          <w:color w:val="auto"/>
          <w:sz w:val="22"/>
        </w:rPr>
        <w:t xml:space="preserve"> </w:t>
      </w:r>
      <w:r w:rsidR="0021284F" w:rsidRPr="008153B2">
        <w:rPr>
          <w:rFonts w:ascii="Times New Roman" w:hAnsi="Times New Roman" w:cs="Times New Roman"/>
          <w:b/>
          <w:i w:val="0"/>
          <w:color w:val="auto"/>
          <w:sz w:val="22"/>
        </w:rPr>
        <w:fldChar w:fldCharType="begin"/>
      </w:r>
      <w:r w:rsidR="0021284F" w:rsidRPr="008153B2">
        <w:rPr>
          <w:rFonts w:ascii="Times New Roman" w:hAnsi="Times New Roman" w:cs="Times New Roman"/>
          <w:b/>
          <w:i w:val="0"/>
          <w:color w:val="auto"/>
          <w:sz w:val="22"/>
        </w:rPr>
        <w:instrText xml:space="preserve"> SEQ Grafik \* ARABIC </w:instrText>
      </w:r>
      <w:r w:rsidR="0021284F"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10</w:t>
      </w:r>
      <w:r w:rsidR="0021284F" w:rsidRPr="008153B2">
        <w:rPr>
          <w:rFonts w:ascii="Times New Roman" w:hAnsi="Times New Roman" w:cs="Times New Roman"/>
          <w:b/>
          <w:i w:val="0"/>
          <w:color w:val="auto"/>
          <w:sz w:val="22"/>
        </w:rPr>
        <w:fldChar w:fldCharType="end"/>
      </w:r>
      <w:bookmarkEnd w:id="67"/>
      <w:r w:rsidR="0021284F" w:rsidRPr="008153B2">
        <w:rPr>
          <w:rFonts w:ascii="Times New Roman" w:hAnsi="Times New Roman" w:cs="Times New Roman"/>
          <w:b/>
          <w:i w:val="0"/>
          <w:color w:val="auto"/>
          <w:sz w:val="22"/>
        </w:rPr>
        <w:t>. Rekap Status Perolehan Haki s.d. TW_II_20</w:t>
      </w:r>
      <w:r w:rsidR="008E4AE1">
        <w:rPr>
          <w:rFonts w:ascii="Times New Roman" w:hAnsi="Times New Roman" w:cs="Times New Roman"/>
          <w:b/>
          <w:i w:val="0"/>
          <w:color w:val="auto"/>
          <w:sz w:val="22"/>
        </w:rPr>
        <w:t>20</w:t>
      </w:r>
      <w:bookmarkEnd w:id="68"/>
    </w:p>
    <w:p w14:paraId="1829561C" w14:textId="77777777" w:rsidR="00783090" w:rsidRPr="008153B2" w:rsidRDefault="00783090" w:rsidP="00D753F8">
      <w:pPr>
        <w:rPr>
          <w:rFonts w:ascii="Times New Roman" w:hAnsi="Times New Roman" w:cs="Times New Roman"/>
          <w:b/>
          <w:sz w:val="24"/>
          <w:szCs w:val="24"/>
        </w:rPr>
      </w:pPr>
    </w:p>
    <w:p w14:paraId="04D92E71" w14:textId="77777777" w:rsidR="00EF280C" w:rsidRPr="008153B2" w:rsidRDefault="00DE5EC5" w:rsidP="00D753F8">
      <w:pPr>
        <w:pStyle w:val="Heading3"/>
        <w:numPr>
          <w:ilvl w:val="0"/>
          <w:numId w:val="8"/>
        </w:numPr>
        <w:ind w:left="426" w:hanging="426"/>
        <w:rPr>
          <w:rFonts w:ascii="Times New Roman" w:hAnsi="Times New Roman" w:cs="Times New Roman"/>
          <w:b/>
          <w:color w:val="auto"/>
        </w:rPr>
      </w:pPr>
      <w:bookmarkStart w:id="69" w:name="_Toc49251723"/>
      <w:r w:rsidRPr="008153B2">
        <w:rPr>
          <w:rFonts w:ascii="Times New Roman" w:hAnsi="Times New Roman" w:cs="Times New Roman"/>
          <w:b/>
          <w:color w:val="auto"/>
        </w:rPr>
        <w:t>Dosen Berpendidikan</w:t>
      </w:r>
      <w:r w:rsidR="00EF280C" w:rsidRPr="008153B2">
        <w:rPr>
          <w:rFonts w:ascii="Times New Roman" w:hAnsi="Times New Roman" w:cs="Times New Roman"/>
          <w:b/>
          <w:color w:val="auto"/>
        </w:rPr>
        <w:t xml:space="preserve"> S3</w:t>
      </w:r>
      <w:bookmarkEnd w:id="69"/>
    </w:p>
    <w:p w14:paraId="1AD7565B" w14:textId="45141508" w:rsidR="00DE5EC5" w:rsidRPr="008153B2" w:rsidRDefault="00DE5EC5" w:rsidP="00D753F8">
      <w:pPr>
        <w:spacing w:after="100" w:afterAutospacing="1"/>
        <w:ind w:left="426"/>
        <w:jc w:val="both"/>
        <w:rPr>
          <w:rFonts w:ascii="Times New Roman" w:hAnsi="Times New Roman" w:cs="Times New Roman"/>
        </w:rPr>
      </w:pPr>
      <w:r w:rsidRPr="008153B2">
        <w:rPr>
          <w:rFonts w:ascii="Times New Roman" w:hAnsi="Times New Roman" w:cs="Times New Roman"/>
        </w:rPr>
        <w:t>Hingga TW_I</w:t>
      </w:r>
      <w:r w:rsidR="00B00C10" w:rsidRPr="008153B2">
        <w:rPr>
          <w:rFonts w:ascii="Times New Roman" w:hAnsi="Times New Roman" w:cs="Times New Roman"/>
        </w:rPr>
        <w:t>I</w:t>
      </w:r>
      <w:r w:rsidR="003117F4" w:rsidRPr="008153B2">
        <w:rPr>
          <w:rFonts w:ascii="Times New Roman" w:hAnsi="Times New Roman" w:cs="Times New Roman"/>
        </w:rPr>
        <w:t>_20</w:t>
      </w:r>
      <w:r w:rsidR="002C5871">
        <w:rPr>
          <w:rFonts w:ascii="Times New Roman" w:hAnsi="Times New Roman" w:cs="Times New Roman"/>
        </w:rPr>
        <w:t>20</w:t>
      </w:r>
      <w:r w:rsidRPr="008153B2">
        <w:rPr>
          <w:rFonts w:ascii="Times New Roman" w:hAnsi="Times New Roman" w:cs="Times New Roman"/>
        </w:rPr>
        <w:t xml:space="preserve"> ada </w:t>
      </w:r>
      <w:r w:rsidR="002C5871">
        <w:rPr>
          <w:rFonts w:ascii="Times New Roman" w:hAnsi="Times New Roman" w:cs="Times New Roman"/>
          <w:b/>
        </w:rPr>
        <w:t>226</w:t>
      </w:r>
      <w:r w:rsidRPr="008153B2">
        <w:rPr>
          <w:rFonts w:ascii="Times New Roman" w:hAnsi="Times New Roman" w:cs="Times New Roman"/>
        </w:rPr>
        <w:t xml:space="preserve"> dosen S3 dimana dua besar berasal dari FTE sebanyak </w:t>
      </w:r>
      <w:r w:rsidR="002C5871">
        <w:rPr>
          <w:rFonts w:ascii="Times New Roman" w:hAnsi="Times New Roman" w:cs="Times New Roman"/>
          <w:b/>
        </w:rPr>
        <w:t>68</w:t>
      </w:r>
      <w:r w:rsidRPr="008153B2">
        <w:rPr>
          <w:rFonts w:ascii="Times New Roman" w:hAnsi="Times New Roman" w:cs="Times New Roman"/>
        </w:rPr>
        <w:t xml:space="preserve"> dosen dan FEB sebesar </w:t>
      </w:r>
      <w:r w:rsidR="002C5871">
        <w:rPr>
          <w:rFonts w:ascii="Times New Roman" w:hAnsi="Times New Roman" w:cs="Times New Roman"/>
          <w:b/>
        </w:rPr>
        <w:t>4</w:t>
      </w:r>
      <w:r w:rsidR="003117F4" w:rsidRPr="008153B2">
        <w:rPr>
          <w:rFonts w:ascii="Times New Roman" w:hAnsi="Times New Roman" w:cs="Times New Roman"/>
          <w:b/>
        </w:rPr>
        <w:t>4</w:t>
      </w:r>
      <w:r w:rsidR="003117F4" w:rsidRPr="008153B2">
        <w:rPr>
          <w:rFonts w:ascii="Times New Roman" w:hAnsi="Times New Roman" w:cs="Times New Roman"/>
        </w:rPr>
        <w:t xml:space="preserve"> dosen. </w:t>
      </w:r>
      <w:r w:rsidRPr="008153B2">
        <w:rPr>
          <w:rFonts w:ascii="Times New Roman" w:hAnsi="Times New Roman" w:cs="Times New Roman"/>
        </w:rPr>
        <w:t>Angka ini akan terus meningkat sejalan banyaknya dosen yang menyelesaikan studi S3. Jika dibandingkan dengan triwulan yang sama pada tahun 201</w:t>
      </w:r>
      <w:r w:rsidR="002C5871">
        <w:rPr>
          <w:rFonts w:ascii="Times New Roman" w:hAnsi="Times New Roman" w:cs="Times New Roman"/>
        </w:rPr>
        <w:t>9</w:t>
      </w:r>
      <w:r w:rsidRPr="008153B2">
        <w:rPr>
          <w:rFonts w:ascii="Times New Roman" w:hAnsi="Times New Roman" w:cs="Times New Roman"/>
        </w:rPr>
        <w:t xml:space="preserve">, jumlah dosen berpendidikan S3, mengalami peningkatan sebesar </w:t>
      </w:r>
      <w:r w:rsidR="002C5871">
        <w:rPr>
          <w:rFonts w:ascii="Times New Roman" w:hAnsi="Times New Roman" w:cs="Times New Roman"/>
          <w:b/>
        </w:rPr>
        <w:t>28</w:t>
      </w:r>
      <w:r w:rsidR="003117F4" w:rsidRPr="008153B2">
        <w:rPr>
          <w:rFonts w:ascii="Times New Roman" w:hAnsi="Times New Roman" w:cs="Times New Roman"/>
          <w:b/>
        </w:rPr>
        <w:t>,</w:t>
      </w:r>
      <w:r w:rsidR="002C5871">
        <w:rPr>
          <w:rFonts w:ascii="Times New Roman" w:hAnsi="Times New Roman" w:cs="Times New Roman"/>
          <w:b/>
        </w:rPr>
        <w:t>41</w:t>
      </w:r>
      <w:r w:rsidRPr="008153B2">
        <w:rPr>
          <w:rFonts w:ascii="Times New Roman" w:hAnsi="Times New Roman" w:cs="Times New Roman"/>
          <w:b/>
        </w:rPr>
        <w:t>%</w:t>
      </w:r>
      <w:r w:rsidRPr="008153B2">
        <w:rPr>
          <w:rFonts w:ascii="Times New Roman" w:hAnsi="Times New Roman" w:cs="Times New Roman"/>
        </w:rPr>
        <w:t>. Informasi det</w:t>
      </w:r>
      <w:r w:rsidR="00B633C6">
        <w:rPr>
          <w:rFonts w:ascii="Times New Roman" w:hAnsi="Times New Roman" w:cs="Times New Roman"/>
        </w:rPr>
        <w:t>a</w:t>
      </w:r>
      <w:r w:rsidRPr="008153B2">
        <w:rPr>
          <w:rFonts w:ascii="Times New Roman" w:hAnsi="Times New Roman" w:cs="Times New Roman"/>
        </w:rPr>
        <w:t xml:space="preserve">il tentang pendidikan dosen dapat dilihat pada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_Ref49159429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Pr>
          <w:rFonts w:ascii="Times New Roman" w:hAnsi="Times New Roman" w:cs="Times New Roman"/>
          <w:b/>
          <w:i/>
        </w:rPr>
        <w:t>Grafik</w:t>
      </w:r>
      <w:r w:rsidR="00EC6040" w:rsidRPr="008153B2">
        <w:rPr>
          <w:rFonts w:ascii="Times New Roman" w:hAnsi="Times New Roman" w:cs="Times New Roman"/>
          <w:b/>
          <w:i/>
        </w:rPr>
        <w:t xml:space="preserve"> </w:t>
      </w:r>
      <w:r w:rsidR="00EC6040">
        <w:rPr>
          <w:rFonts w:ascii="Times New Roman" w:hAnsi="Times New Roman" w:cs="Times New Roman"/>
          <w:b/>
          <w:i/>
          <w:noProof/>
        </w:rPr>
        <w:t>11</w:t>
      </w:r>
      <w:r w:rsidR="00EC6040">
        <w:rPr>
          <w:rFonts w:ascii="Times New Roman" w:hAnsi="Times New Roman" w:cs="Times New Roman"/>
          <w:b/>
          <w:i/>
        </w:rPr>
        <w:fldChar w:fldCharType="end"/>
      </w:r>
      <w:r w:rsidRPr="008153B2">
        <w:rPr>
          <w:rFonts w:ascii="Times New Roman" w:hAnsi="Times New Roman" w:cs="Times New Roman"/>
        </w:rPr>
        <w:t>.</w:t>
      </w:r>
    </w:p>
    <w:p w14:paraId="5218A877" w14:textId="77777777" w:rsidR="00B00C10" w:rsidRPr="008153B2" w:rsidRDefault="008E4AE1" w:rsidP="00B00C10">
      <w:pPr>
        <w:pStyle w:val="ListParagraph"/>
        <w:keepNext/>
        <w:ind w:left="426"/>
        <w:jc w:val="center"/>
        <w:rPr>
          <w:rFonts w:ascii="Times New Roman" w:hAnsi="Times New Roman" w:cs="Times New Roman"/>
        </w:rPr>
      </w:pPr>
      <w:r>
        <w:rPr>
          <w:noProof/>
          <w:lang w:val="en-US" w:bidi="ar-SA"/>
        </w:rPr>
        <w:drawing>
          <wp:inline distT="0" distB="0" distL="0" distR="0" wp14:anchorId="1BA04461" wp14:editId="6E6BF80E">
            <wp:extent cx="5301615" cy="2081284"/>
            <wp:effectExtent l="0" t="0" r="13335" b="1460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03BB0B" w14:textId="2EEE72F2" w:rsidR="00B00C10" w:rsidRPr="008153B2" w:rsidRDefault="00B00C10" w:rsidP="00B00C10">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lang w:val="id-ID"/>
        </w:rPr>
        <w:t xml:space="preserve">Sumber data: Laporan Manajemen </w:t>
      </w:r>
      <w:r w:rsidRPr="008153B2">
        <w:rPr>
          <w:rFonts w:ascii="Times New Roman" w:hAnsi="Times New Roman" w:cs="Times New Roman"/>
          <w:i w:val="0"/>
          <w:szCs w:val="18"/>
        </w:rPr>
        <w:t>Pe</w:t>
      </w:r>
      <w:r w:rsidR="00130169">
        <w:rPr>
          <w:rFonts w:ascii="Times New Roman" w:hAnsi="Times New Roman" w:cs="Times New Roman"/>
          <w:i w:val="0"/>
          <w:szCs w:val="18"/>
        </w:rPr>
        <w:t>ngembangan</w:t>
      </w:r>
      <w:r w:rsidRPr="008153B2">
        <w:rPr>
          <w:rFonts w:ascii="Times New Roman" w:hAnsi="Times New Roman" w:cs="Times New Roman"/>
          <w:i w:val="0"/>
          <w:szCs w:val="18"/>
        </w:rPr>
        <w:t xml:space="preserve"> SDM</w:t>
      </w:r>
      <w:r w:rsidRPr="008153B2">
        <w:rPr>
          <w:rFonts w:ascii="Times New Roman" w:hAnsi="Times New Roman" w:cs="Times New Roman"/>
          <w:i w:val="0"/>
          <w:szCs w:val="18"/>
          <w:lang w:val="id-ID"/>
        </w:rPr>
        <w:t xml:space="preserve"> TW_</w:t>
      </w:r>
      <w:r w:rsidRPr="008153B2">
        <w:rPr>
          <w:rFonts w:ascii="Times New Roman" w:hAnsi="Times New Roman" w:cs="Times New Roman"/>
          <w:i w:val="0"/>
          <w:szCs w:val="18"/>
        </w:rPr>
        <w:t>I</w:t>
      </w:r>
      <w:r w:rsidRPr="008153B2">
        <w:rPr>
          <w:rFonts w:ascii="Times New Roman" w:hAnsi="Times New Roman" w:cs="Times New Roman"/>
          <w:i w:val="0"/>
          <w:szCs w:val="18"/>
          <w:lang w:val="id-ID"/>
        </w:rPr>
        <w:t>I_20</w:t>
      </w:r>
      <w:r w:rsidR="002C5871">
        <w:rPr>
          <w:rFonts w:ascii="Times New Roman" w:hAnsi="Times New Roman" w:cs="Times New Roman"/>
          <w:i w:val="0"/>
          <w:szCs w:val="18"/>
          <w:lang w:val="en-US"/>
        </w:rPr>
        <w:t>20</w:t>
      </w:r>
      <w:r w:rsidRPr="008153B2">
        <w:rPr>
          <w:rFonts w:ascii="Times New Roman" w:hAnsi="Times New Roman" w:cs="Times New Roman"/>
          <w:i w:val="0"/>
          <w:szCs w:val="18"/>
        </w:rPr>
        <w:t xml:space="preserve"> dan Laporan Manajemen Tel-U TW_II_201</w:t>
      </w:r>
      <w:r w:rsidR="002C5871">
        <w:rPr>
          <w:rFonts w:ascii="Times New Roman" w:hAnsi="Times New Roman" w:cs="Times New Roman"/>
          <w:i w:val="0"/>
          <w:szCs w:val="18"/>
        </w:rPr>
        <w:t>9</w:t>
      </w:r>
    </w:p>
    <w:p w14:paraId="052B585C" w14:textId="051C946B" w:rsidR="00DE5EC5" w:rsidRPr="008153B2" w:rsidRDefault="003E2FA7" w:rsidP="00B00C10">
      <w:pPr>
        <w:pStyle w:val="Caption"/>
        <w:spacing w:after="0"/>
        <w:jc w:val="center"/>
        <w:rPr>
          <w:rFonts w:ascii="Times New Roman" w:hAnsi="Times New Roman" w:cs="Times New Roman"/>
          <w:b/>
          <w:i w:val="0"/>
          <w:color w:val="auto"/>
          <w:sz w:val="32"/>
          <w:szCs w:val="24"/>
          <w:lang w:val="id-ID"/>
        </w:rPr>
      </w:pPr>
      <w:bookmarkStart w:id="70" w:name="_Ref49159429"/>
      <w:bookmarkStart w:id="71" w:name="_Toc49251768"/>
      <w:r>
        <w:rPr>
          <w:rFonts w:ascii="Times New Roman" w:hAnsi="Times New Roman" w:cs="Times New Roman"/>
          <w:b/>
          <w:i w:val="0"/>
          <w:color w:val="auto"/>
          <w:sz w:val="22"/>
        </w:rPr>
        <w:t>Grafik</w:t>
      </w:r>
      <w:r w:rsidR="00B00C10" w:rsidRPr="008153B2">
        <w:rPr>
          <w:rFonts w:ascii="Times New Roman" w:hAnsi="Times New Roman" w:cs="Times New Roman"/>
          <w:b/>
          <w:i w:val="0"/>
          <w:color w:val="auto"/>
          <w:sz w:val="22"/>
        </w:rPr>
        <w:t xml:space="preserve"> </w:t>
      </w:r>
      <w:r w:rsidR="00B00C10" w:rsidRPr="008153B2">
        <w:rPr>
          <w:rFonts w:ascii="Times New Roman" w:hAnsi="Times New Roman" w:cs="Times New Roman"/>
          <w:b/>
          <w:i w:val="0"/>
          <w:color w:val="auto"/>
          <w:sz w:val="22"/>
        </w:rPr>
        <w:fldChar w:fldCharType="begin"/>
      </w:r>
      <w:r w:rsidR="00B00C10" w:rsidRPr="008153B2">
        <w:rPr>
          <w:rFonts w:ascii="Times New Roman" w:hAnsi="Times New Roman" w:cs="Times New Roman"/>
          <w:b/>
          <w:i w:val="0"/>
          <w:color w:val="auto"/>
          <w:sz w:val="22"/>
        </w:rPr>
        <w:instrText xml:space="preserve"> SEQ Grafik \* ARABIC </w:instrText>
      </w:r>
      <w:r w:rsidR="00B00C10"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11</w:t>
      </w:r>
      <w:r w:rsidR="00B00C10" w:rsidRPr="008153B2">
        <w:rPr>
          <w:rFonts w:ascii="Times New Roman" w:hAnsi="Times New Roman" w:cs="Times New Roman"/>
          <w:b/>
          <w:i w:val="0"/>
          <w:color w:val="auto"/>
          <w:sz w:val="22"/>
        </w:rPr>
        <w:fldChar w:fldCharType="end"/>
      </w:r>
      <w:bookmarkEnd w:id="70"/>
      <w:r w:rsidR="00B00C10" w:rsidRPr="008153B2">
        <w:rPr>
          <w:rFonts w:ascii="Times New Roman" w:hAnsi="Times New Roman" w:cs="Times New Roman"/>
          <w:b/>
          <w:i w:val="0"/>
          <w:color w:val="auto"/>
          <w:sz w:val="22"/>
        </w:rPr>
        <w:t>. Perbandingan Dosen Berpendidikan S3 TW_II_201</w:t>
      </w:r>
      <w:r w:rsidR="009F2537">
        <w:rPr>
          <w:rFonts w:ascii="Times New Roman" w:hAnsi="Times New Roman" w:cs="Times New Roman"/>
          <w:b/>
          <w:i w:val="0"/>
          <w:color w:val="auto"/>
          <w:sz w:val="22"/>
        </w:rPr>
        <w:t>9</w:t>
      </w:r>
      <w:r w:rsidR="00B00C10" w:rsidRPr="008153B2">
        <w:rPr>
          <w:rFonts w:ascii="Times New Roman" w:hAnsi="Times New Roman" w:cs="Times New Roman"/>
          <w:b/>
          <w:i w:val="0"/>
          <w:color w:val="auto"/>
          <w:sz w:val="22"/>
        </w:rPr>
        <w:t xml:space="preserve"> dan TW_II_20</w:t>
      </w:r>
      <w:r w:rsidR="009F2537">
        <w:rPr>
          <w:rFonts w:ascii="Times New Roman" w:hAnsi="Times New Roman" w:cs="Times New Roman"/>
          <w:b/>
          <w:i w:val="0"/>
          <w:color w:val="auto"/>
          <w:sz w:val="22"/>
        </w:rPr>
        <w:t>20</w:t>
      </w:r>
      <w:bookmarkEnd w:id="71"/>
    </w:p>
    <w:p w14:paraId="6AE98036" w14:textId="77777777" w:rsidR="00DE5EC5" w:rsidRPr="008153B2" w:rsidRDefault="00DE5EC5" w:rsidP="00DE5EC5">
      <w:pPr>
        <w:pStyle w:val="ListParagraph"/>
        <w:ind w:left="0"/>
        <w:jc w:val="center"/>
        <w:rPr>
          <w:rFonts w:ascii="Times New Roman" w:hAnsi="Times New Roman" w:cs="Times New Roman"/>
          <w:i/>
          <w:sz w:val="18"/>
          <w:szCs w:val="18"/>
        </w:rPr>
      </w:pPr>
    </w:p>
    <w:p w14:paraId="1AE879B3"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72" w:name="_Toc49251724"/>
      <w:r w:rsidRPr="008153B2">
        <w:rPr>
          <w:rFonts w:ascii="Times New Roman" w:hAnsi="Times New Roman" w:cs="Times New Roman"/>
          <w:b/>
          <w:color w:val="auto"/>
        </w:rPr>
        <w:t>Pendidikan Lanjut Dosen</w:t>
      </w:r>
      <w:bookmarkEnd w:id="72"/>
    </w:p>
    <w:p w14:paraId="63919906" w14:textId="77777777" w:rsidR="00DE5EC5" w:rsidRPr="008153B2" w:rsidRDefault="00DE5EC5" w:rsidP="00D753F8">
      <w:pPr>
        <w:spacing w:after="100" w:afterAutospacing="1"/>
        <w:ind w:left="426"/>
        <w:jc w:val="both"/>
        <w:rPr>
          <w:rFonts w:ascii="Times New Roman" w:hAnsi="Times New Roman" w:cs="Times New Roman"/>
        </w:rPr>
      </w:pPr>
      <w:r w:rsidRPr="008153B2">
        <w:rPr>
          <w:rFonts w:ascii="Times New Roman" w:hAnsi="Times New Roman" w:cs="Times New Roman"/>
        </w:rPr>
        <w:t xml:space="preserve">Jumlah dosen yang sedang studi lanjut sebanyak </w:t>
      </w:r>
      <w:r w:rsidR="003117F4" w:rsidRPr="008153B2">
        <w:rPr>
          <w:rFonts w:ascii="Times New Roman" w:hAnsi="Times New Roman" w:cs="Times New Roman"/>
          <w:b/>
        </w:rPr>
        <w:t>1</w:t>
      </w:r>
      <w:r w:rsidR="007D7252">
        <w:rPr>
          <w:rFonts w:ascii="Times New Roman" w:hAnsi="Times New Roman" w:cs="Times New Roman"/>
          <w:b/>
        </w:rPr>
        <w:t>5</w:t>
      </w:r>
      <w:r w:rsidR="00B00C10" w:rsidRPr="008153B2">
        <w:rPr>
          <w:rFonts w:ascii="Times New Roman" w:hAnsi="Times New Roman" w:cs="Times New Roman"/>
          <w:b/>
        </w:rPr>
        <w:t>5</w:t>
      </w:r>
      <w:r w:rsidRPr="008153B2">
        <w:rPr>
          <w:rFonts w:ascii="Times New Roman" w:hAnsi="Times New Roman" w:cs="Times New Roman"/>
          <w:b/>
        </w:rPr>
        <w:t xml:space="preserve"> </w:t>
      </w:r>
      <w:r w:rsidRPr="008153B2">
        <w:rPr>
          <w:rFonts w:ascii="Times New Roman" w:hAnsi="Times New Roman" w:cs="Times New Roman"/>
        </w:rPr>
        <w:t xml:space="preserve">orang dimana </w:t>
      </w:r>
      <w:r w:rsidR="00B00C10" w:rsidRPr="008153B2">
        <w:rPr>
          <w:rFonts w:ascii="Times New Roman" w:hAnsi="Times New Roman" w:cs="Times New Roman"/>
          <w:b/>
        </w:rPr>
        <w:t>5</w:t>
      </w:r>
      <w:r w:rsidR="007D7252">
        <w:rPr>
          <w:rFonts w:ascii="Times New Roman" w:hAnsi="Times New Roman" w:cs="Times New Roman"/>
          <w:b/>
        </w:rPr>
        <w:t>5</w:t>
      </w:r>
      <w:r w:rsidRPr="008153B2">
        <w:rPr>
          <w:rFonts w:ascii="Times New Roman" w:hAnsi="Times New Roman" w:cs="Times New Roman"/>
          <w:b/>
        </w:rPr>
        <w:t>%</w:t>
      </w:r>
      <w:r w:rsidRPr="008153B2">
        <w:rPr>
          <w:rFonts w:ascii="Times New Roman" w:hAnsi="Times New Roman" w:cs="Times New Roman"/>
        </w:rPr>
        <w:t xml:space="preserve"> studi di dalam negeri dan </w:t>
      </w:r>
      <w:r w:rsidR="007D7252">
        <w:rPr>
          <w:rFonts w:ascii="Times New Roman" w:hAnsi="Times New Roman" w:cs="Times New Roman"/>
          <w:b/>
        </w:rPr>
        <w:t>45</w:t>
      </w:r>
      <w:r w:rsidRPr="008153B2">
        <w:rPr>
          <w:rFonts w:ascii="Times New Roman" w:hAnsi="Times New Roman" w:cs="Times New Roman"/>
          <w:b/>
        </w:rPr>
        <w:t>%</w:t>
      </w:r>
      <w:r w:rsidRPr="008153B2">
        <w:rPr>
          <w:rFonts w:ascii="Times New Roman" w:hAnsi="Times New Roman" w:cs="Times New Roman"/>
        </w:rPr>
        <w:t xml:space="preserve"> studi di luar negeri. Selengkapnya dapat dilihat pada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_Ref49159619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Pr>
          <w:rFonts w:ascii="Times New Roman" w:hAnsi="Times New Roman" w:cs="Times New Roman"/>
          <w:b/>
          <w:i/>
        </w:rPr>
        <w:t>Grafik</w:t>
      </w:r>
      <w:r w:rsidR="00EC6040" w:rsidRPr="008153B2">
        <w:rPr>
          <w:rFonts w:ascii="Times New Roman" w:hAnsi="Times New Roman" w:cs="Times New Roman"/>
          <w:b/>
          <w:i/>
        </w:rPr>
        <w:t xml:space="preserve"> </w:t>
      </w:r>
      <w:r w:rsidR="00EC6040">
        <w:rPr>
          <w:rFonts w:ascii="Times New Roman" w:hAnsi="Times New Roman" w:cs="Times New Roman"/>
          <w:b/>
          <w:i/>
          <w:noProof/>
        </w:rPr>
        <w:t>12</w:t>
      </w:r>
      <w:r w:rsidR="00EC6040">
        <w:rPr>
          <w:rFonts w:ascii="Times New Roman" w:hAnsi="Times New Roman" w:cs="Times New Roman"/>
          <w:b/>
          <w:i/>
        </w:rPr>
        <w:fldChar w:fldCharType="end"/>
      </w:r>
      <w:r w:rsidRPr="008153B2">
        <w:rPr>
          <w:rFonts w:ascii="Times New Roman" w:hAnsi="Times New Roman" w:cs="Times New Roman"/>
          <w:b/>
          <w:i/>
        </w:rPr>
        <w:t xml:space="preserve"> </w:t>
      </w:r>
      <w:r w:rsidRPr="008153B2">
        <w:rPr>
          <w:rFonts w:ascii="Times New Roman" w:hAnsi="Times New Roman" w:cs="Times New Roman"/>
        </w:rPr>
        <w:t xml:space="preserve">s.d.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_Ref49159630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Pr>
          <w:rFonts w:ascii="Times New Roman" w:hAnsi="Times New Roman" w:cs="Times New Roman"/>
          <w:b/>
          <w:i/>
        </w:rPr>
        <w:t>Grafik</w:t>
      </w:r>
      <w:r w:rsidR="00EC6040" w:rsidRPr="008153B2">
        <w:rPr>
          <w:rFonts w:ascii="Times New Roman" w:hAnsi="Times New Roman" w:cs="Times New Roman"/>
          <w:b/>
          <w:i/>
        </w:rPr>
        <w:t xml:space="preserve"> </w:t>
      </w:r>
      <w:r w:rsidR="00EC6040">
        <w:rPr>
          <w:rFonts w:ascii="Times New Roman" w:hAnsi="Times New Roman" w:cs="Times New Roman"/>
          <w:b/>
          <w:i/>
          <w:noProof/>
        </w:rPr>
        <w:t>13</w:t>
      </w:r>
      <w:r w:rsidR="00EC6040">
        <w:rPr>
          <w:rFonts w:ascii="Times New Roman" w:hAnsi="Times New Roman" w:cs="Times New Roman"/>
          <w:b/>
          <w:i/>
        </w:rPr>
        <w:fldChar w:fldCharType="end"/>
      </w:r>
      <w:r w:rsidRPr="008153B2">
        <w:rPr>
          <w:rFonts w:ascii="Times New Roman" w:hAnsi="Times New Roman" w:cs="Times New Roman"/>
        </w:rPr>
        <w:t>.</w:t>
      </w:r>
    </w:p>
    <w:p w14:paraId="63A86294" w14:textId="77777777" w:rsidR="00B00C10" w:rsidRPr="008153B2" w:rsidRDefault="007D7252" w:rsidP="00752611">
      <w:pPr>
        <w:pStyle w:val="ListParagraph"/>
        <w:keepNext/>
        <w:spacing w:after="0" w:line="240" w:lineRule="auto"/>
        <w:ind w:left="426"/>
        <w:contextualSpacing w:val="0"/>
        <w:jc w:val="center"/>
        <w:rPr>
          <w:rFonts w:ascii="Times New Roman" w:hAnsi="Times New Roman" w:cs="Times New Roman"/>
        </w:rPr>
      </w:pPr>
      <w:r>
        <w:rPr>
          <w:noProof/>
          <w:lang w:val="en-US" w:bidi="ar-SA"/>
        </w:rPr>
        <w:lastRenderedPageBreak/>
        <w:drawing>
          <wp:inline distT="0" distB="0" distL="0" distR="0" wp14:anchorId="3F18217B" wp14:editId="1BC930D8">
            <wp:extent cx="5267960" cy="1937983"/>
            <wp:effectExtent l="0" t="0" r="8890" b="57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DDABB14" w14:textId="33E5EEA3" w:rsidR="00B00C10" w:rsidRPr="007D7252" w:rsidRDefault="00B00C10" w:rsidP="00752611">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Sumber data: Laporan Manajemen</w:t>
      </w:r>
      <w:r w:rsidR="00130169">
        <w:rPr>
          <w:rFonts w:ascii="Times New Roman" w:hAnsi="Times New Roman" w:cs="Times New Roman"/>
          <w:i w:val="0"/>
          <w:szCs w:val="18"/>
          <w:lang w:val="en-US"/>
        </w:rPr>
        <w:t xml:space="preserve"> </w:t>
      </w:r>
      <w:r w:rsidRPr="008153B2">
        <w:rPr>
          <w:rFonts w:ascii="Times New Roman" w:hAnsi="Times New Roman" w:cs="Times New Roman"/>
          <w:i w:val="0"/>
          <w:szCs w:val="18"/>
        </w:rPr>
        <w:t>Pengembangan SDM</w:t>
      </w:r>
      <w:r w:rsidRPr="008153B2">
        <w:rPr>
          <w:rFonts w:ascii="Times New Roman" w:hAnsi="Times New Roman" w:cs="Times New Roman"/>
          <w:i w:val="0"/>
          <w:szCs w:val="18"/>
          <w:lang w:val="id-ID"/>
        </w:rPr>
        <w:t xml:space="preserve"> TW_</w:t>
      </w:r>
      <w:r w:rsidR="00752611" w:rsidRPr="008153B2">
        <w:rPr>
          <w:rFonts w:ascii="Times New Roman" w:hAnsi="Times New Roman" w:cs="Times New Roman"/>
          <w:i w:val="0"/>
          <w:szCs w:val="18"/>
          <w:lang w:val="en-US"/>
        </w:rPr>
        <w:t>I</w:t>
      </w:r>
      <w:r w:rsidRPr="008153B2">
        <w:rPr>
          <w:rFonts w:ascii="Times New Roman" w:hAnsi="Times New Roman" w:cs="Times New Roman"/>
          <w:i w:val="0"/>
          <w:szCs w:val="18"/>
        </w:rPr>
        <w:t>I</w:t>
      </w:r>
      <w:r w:rsidRPr="008153B2">
        <w:rPr>
          <w:rFonts w:ascii="Times New Roman" w:hAnsi="Times New Roman" w:cs="Times New Roman"/>
          <w:i w:val="0"/>
          <w:szCs w:val="18"/>
          <w:lang w:val="id-ID"/>
        </w:rPr>
        <w:t>_20</w:t>
      </w:r>
      <w:r w:rsidR="007D7252">
        <w:rPr>
          <w:rFonts w:ascii="Times New Roman" w:hAnsi="Times New Roman" w:cs="Times New Roman"/>
          <w:i w:val="0"/>
          <w:szCs w:val="18"/>
          <w:lang w:val="en-US"/>
        </w:rPr>
        <w:t>20</w:t>
      </w:r>
    </w:p>
    <w:p w14:paraId="5B47DD02" w14:textId="77777777" w:rsidR="00DE5EC5" w:rsidRPr="008153B2" w:rsidRDefault="003E2FA7" w:rsidP="00752611">
      <w:pPr>
        <w:pStyle w:val="Caption"/>
        <w:spacing w:after="0"/>
        <w:jc w:val="center"/>
        <w:rPr>
          <w:rFonts w:ascii="Times New Roman" w:hAnsi="Times New Roman" w:cs="Times New Roman"/>
          <w:b/>
          <w:i w:val="0"/>
          <w:color w:val="auto"/>
          <w:sz w:val="32"/>
          <w:szCs w:val="24"/>
          <w:lang w:val="id-ID"/>
        </w:rPr>
      </w:pPr>
      <w:bookmarkStart w:id="73" w:name="_Ref49159619"/>
      <w:bookmarkStart w:id="74" w:name="_Toc49251769"/>
      <w:r>
        <w:rPr>
          <w:rFonts w:ascii="Times New Roman" w:hAnsi="Times New Roman" w:cs="Times New Roman"/>
          <w:b/>
          <w:i w:val="0"/>
          <w:color w:val="auto"/>
          <w:sz w:val="22"/>
        </w:rPr>
        <w:t>Grafik</w:t>
      </w:r>
      <w:r w:rsidR="00B00C10" w:rsidRPr="008153B2">
        <w:rPr>
          <w:rFonts w:ascii="Times New Roman" w:hAnsi="Times New Roman" w:cs="Times New Roman"/>
          <w:b/>
          <w:i w:val="0"/>
          <w:color w:val="auto"/>
          <w:sz w:val="22"/>
        </w:rPr>
        <w:t xml:space="preserve"> </w:t>
      </w:r>
      <w:r w:rsidR="00B00C10" w:rsidRPr="008153B2">
        <w:rPr>
          <w:rFonts w:ascii="Times New Roman" w:hAnsi="Times New Roman" w:cs="Times New Roman"/>
          <w:b/>
          <w:i w:val="0"/>
          <w:color w:val="auto"/>
          <w:sz w:val="22"/>
        </w:rPr>
        <w:fldChar w:fldCharType="begin"/>
      </w:r>
      <w:r w:rsidR="00B00C10" w:rsidRPr="008153B2">
        <w:rPr>
          <w:rFonts w:ascii="Times New Roman" w:hAnsi="Times New Roman" w:cs="Times New Roman"/>
          <w:b/>
          <w:i w:val="0"/>
          <w:color w:val="auto"/>
          <w:sz w:val="22"/>
        </w:rPr>
        <w:instrText xml:space="preserve"> SEQ Grafik \* ARABIC </w:instrText>
      </w:r>
      <w:r w:rsidR="00B00C10"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12</w:t>
      </w:r>
      <w:r w:rsidR="00B00C10" w:rsidRPr="008153B2">
        <w:rPr>
          <w:rFonts w:ascii="Times New Roman" w:hAnsi="Times New Roman" w:cs="Times New Roman"/>
          <w:b/>
          <w:i w:val="0"/>
          <w:color w:val="auto"/>
          <w:sz w:val="22"/>
        </w:rPr>
        <w:fldChar w:fldCharType="end"/>
      </w:r>
      <w:bookmarkEnd w:id="73"/>
      <w:r w:rsidR="00B00C10" w:rsidRPr="008153B2">
        <w:rPr>
          <w:rFonts w:ascii="Times New Roman" w:hAnsi="Times New Roman" w:cs="Times New Roman"/>
          <w:b/>
          <w:i w:val="0"/>
          <w:color w:val="auto"/>
          <w:sz w:val="22"/>
        </w:rPr>
        <w:t>. Komposisi Studi Lanjut Dosen Berdasarkan Lokasi s.d. TW_II_20</w:t>
      </w:r>
      <w:r w:rsidR="007D7252">
        <w:rPr>
          <w:rFonts w:ascii="Times New Roman" w:hAnsi="Times New Roman" w:cs="Times New Roman"/>
          <w:b/>
          <w:i w:val="0"/>
          <w:color w:val="auto"/>
          <w:sz w:val="22"/>
        </w:rPr>
        <w:t>20</w:t>
      </w:r>
      <w:bookmarkEnd w:id="74"/>
    </w:p>
    <w:p w14:paraId="6EF68165" w14:textId="77777777" w:rsidR="00DE5EC5" w:rsidRPr="008153B2" w:rsidRDefault="00DE5EC5" w:rsidP="00DE5EC5">
      <w:pPr>
        <w:pStyle w:val="ListParagraph"/>
        <w:ind w:left="0"/>
        <w:jc w:val="center"/>
        <w:rPr>
          <w:rFonts w:ascii="Times New Roman" w:hAnsi="Times New Roman" w:cs="Times New Roman"/>
          <w:b/>
          <w:sz w:val="24"/>
          <w:szCs w:val="24"/>
        </w:rPr>
      </w:pPr>
    </w:p>
    <w:p w14:paraId="01CF0092" w14:textId="77777777" w:rsidR="00752611" w:rsidRPr="008153B2" w:rsidRDefault="007D7252" w:rsidP="00752611">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10639B0C" wp14:editId="583FE743">
            <wp:extent cx="5274310" cy="1958454"/>
            <wp:effectExtent l="0" t="0" r="254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55A4B2" w14:textId="0CF0CF67" w:rsidR="00752611" w:rsidRPr="007D7252" w:rsidRDefault="00752611" w:rsidP="00752611">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Sumber data: Laporan Manajemen</w:t>
      </w:r>
      <w:r w:rsidR="00130169">
        <w:rPr>
          <w:rFonts w:ascii="Times New Roman" w:hAnsi="Times New Roman" w:cs="Times New Roman"/>
          <w:i w:val="0"/>
          <w:szCs w:val="18"/>
          <w:lang w:val="en-US"/>
        </w:rPr>
        <w:t xml:space="preserve"> </w:t>
      </w:r>
      <w:r w:rsidRPr="008153B2">
        <w:rPr>
          <w:rFonts w:ascii="Times New Roman" w:hAnsi="Times New Roman" w:cs="Times New Roman"/>
          <w:i w:val="0"/>
          <w:szCs w:val="18"/>
        </w:rPr>
        <w:t>Pengembangan SDM</w:t>
      </w:r>
      <w:r w:rsidRPr="008153B2">
        <w:rPr>
          <w:rFonts w:ascii="Times New Roman" w:hAnsi="Times New Roman" w:cs="Times New Roman"/>
          <w:i w:val="0"/>
          <w:szCs w:val="18"/>
          <w:lang w:val="id-ID"/>
        </w:rPr>
        <w:t xml:space="preserve"> TW_</w:t>
      </w:r>
      <w:r w:rsidRPr="008153B2">
        <w:rPr>
          <w:rFonts w:ascii="Times New Roman" w:hAnsi="Times New Roman" w:cs="Times New Roman"/>
          <w:i w:val="0"/>
          <w:szCs w:val="18"/>
          <w:lang w:val="en-US"/>
        </w:rPr>
        <w:t>I</w:t>
      </w:r>
      <w:r w:rsidRPr="008153B2">
        <w:rPr>
          <w:rFonts w:ascii="Times New Roman" w:hAnsi="Times New Roman" w:cs="Times New Roman"/>
          <w:i w:val="0"/>
          <w:szCs w:val="18"/>
          <w:lang w:val="id-ID"/>
        </w:rPr>
        <w:t>I_20</w:t>
      </w:r>
      <w:r w:rsidR="007D7252">
        <w:rPr>
          <w:rFonts w:ascii="Times New Roman" w:hAnsi="Times New Roman" w:cs="Times New Roman"/>
          <w:i w:val="0"/>
          <w:szCs w:val="18"/>
          <w:lang w:val="en-US"/>
        </w:rPr>
        <w:t>20</w:t>
      </w:r>
    </w:p>
    <w:p w14:paraId="599C41B1" w14:textId="77777777" w:rsidR="00DE5EC5" w:rsidRPr="008153B2" w:rsidRDefault="003E2FA7" w:rsidP="00752611">
      <w:pPr>
        <w:pStyle w:val="Caption"/>
        <w:spacing w:after="0"/>
        <w:jc w:val="center"/>
        <w:rPr>
          <w:rFonts w:ascii="Times New Roman" w:hAnsi="Times New Roman" w:cs="Times New Roman"/>
          <w:b/>
          <w:i w:val="0"/>
          <w:color w:val="auto"/>
          <w:sz w:val="32"/>
          <w:szCs w:val="24"/>
          <w:lang w:val="id-ID"/>
        </w:rPr>
      </w:pPr>
      <w:bookmarkStart w:id="75" w:name="_Ref49159630"/>
      <w:bookmarkStart w:id="76" w:name="_Toc49251770"/>
      <w:r>
        <w:rPr>
          <w:rFonts w:ascii="Times New Roman" w:hAnsi="Times New Roman" w:cs="Times New Roman"/>
          <w:b/>
          <w:i w:val="0"/>
          <w:color w:val="auto"/>
          <w:sz w:val="22"/>
        </w:rPr>
        <w:t>Grafik</w:t>
      </w:r>
      <w:r w:rsidR="00752611" w:rsidRPr="008153B2">
        <w:rPr>
          <w:rFonts w:ascii="Times New Roman" w:hAnsi="Times New Roman" w:cs="Times New Roman"/>
          <w:b/>
          <w:i w:val="0"/>
          <w:color w:val="auto"/>
          <w:sz w:val="22"/>
        </w:rPr>
        <w:t xml:space="preserve"> </w:t>
      </w:r>
      <w:r w:rsidR="00752611" w:rsidRPr="008153B2">
        <w:rPr>
          <w:rFonts w:ascii="Times New Roman" w:hAnsi="Times New Roman" w:cs="Times New Roman"/>
          <w:b/>
          <w:i w:val="0"/>
          <w:color w:val="auto"/>
          <w:sz w:val="22"/>
        </w:rPr>
        <w:fldChar w:fldCharType="begin"/>
      </w:r>
      <w:r w:rsidR="00752611" w:rsidRPr="008153B2">
        <w:rPr>
          <w:rFonts w:ascii="Times New Roman" w:hAnsi="Times New Roman" w:cs="Times New Roman"/>
          <w:b/>
          <w:i w:val="0"/>
          <w:color w:val="auto"/>
          <w:sz w:val="22"/>
        </w:rPr>
        <w:instrText xml:space="preserve"> SEQ Grafik \* ARABIC </w:instrText>
      </w:r>
      <w:r w:rsidR="00752611"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13</w:t>
      </w:r>
      <w:r w:rsidR="00752611" w:rsidRPr="008153B2">
        <w:rPr>
          <w:rFonts w:ascii="Times New Roman" w:hAnsi="Times New Roman" w:cs="Times New Roman"/>
          <w:b/>
          <w:i w:val="0"/>
          <w:color w:val="auto"/>
          <w:sz w:val="22"/>
        </w:rPr>
        <w:fldChar w:fldCharType="end"/>
      </w:r>
      <w:bookmarkEnd w:id="75"/>
      <w:r w:rsidR="00752611" w:rsidRPr="008153B2">
        <w:rPr>
          <w:rFonts w:ascii="Times New Roman" w:hAnsi="Times New Roman" w:cs="Times New Roman"/>
          <w:b/>
          <w:i w:val="0"/>
          <w:color w:val="auto"/>
          <w:sz w:val="22"/>
        </w:rPr>
        <w:t>. Sebaran Studi Lanjut Dosen per Fakultas TW_II_20</w:t>
      </w:r>
      <w:r w:rsidR="007D7252">
        <w:rPr>
          <w:rFonts w:ascii="Times New Roman" w:hAnsi="Times New Roman" w:cs="Times New Roman"/>
          <w:b/>
          <w:i w:val="0"/>
          <w:color w:val="auto"/>
          <w:sz w:val="22"/>
        </w:rPr>
        <w:t>20</w:t>
      </w:r>
      <w:bookmarkEnd w:id="76"/>
    </w:p>
    <w:p w14:paraId="5A910BF9" w14:textId="77777777" w:rsidR="00752611" w:rsidRPr="008153B2" w:rsidRDefault="00752611" w:rsidP="00D753F8">
      <w:pPr>
        <w:pStyle w:val="ListParagraph"/>
        <w:spacing w:after="0" w:line="240" w:lineRule="auto"/>
        <w:ind w:left="0"/>
        <w:contextualSpacing w:val="0"/>
        <w:rPr>
          <w:rFonts w:ascii="Times New Roman" w:hAnsi="Times New Roman" w:cs="Times New Roman"/>
          <w:b/>
          <w:sz w:val="24"/>
          <w:szCs w:val="24"/>
        </w:rPr>
      </w:pPr>
    </w:p>
    <w:p w14:paraId="09854626"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77" w:name="_Toc49251725"/>
      <w:r w:rsidRPr="008153B2">
        <w:rPr>
          <w:rFonts w:ascii="Times New Roman" w:hAnsi="Times New Roman" w:cs="Times New Roman"/>
          <w:b/>
          <w:color w:val="auto"/>
        </w:rPr>
        <w:t>Sertifikasi Dosen</w:t>
      </w:r>
      <w:bookmarkEnd w:id="77"/>
    </w:p>
    <w:p w14:paraId="58E0C87D" w14:textId="2F2A664B" w:rsidR="005C23EF" w:rsidRPr="008153B2" w:rsidRDefault="005C23EF" w:rsidP="00D753F8">
      <w:pPr>
        <w:spacing w:after="100" w:afterAutospacing="1"/>
        <w:ind w:left="426"/>
        <w:jc w:val="both"/>
        <w:rPr>
          <w:rFonts w:ascii="Times New Roman" w:hAnsi="Times New Roman" w:cs="Times New Roman"/>
        </w:rPr>
      </w:pPr>
      <w:r w:rsidRPr="008153B2">
        <w:rPr>
          <w:rFonts w:ascii="Times New Roman" w:hAnsi="Times New Roman" w:cs="Times New Roman"/>
        </w:rPr>
        <w:t>Jumlah dosen yang memiliki se</w:t>
      </w:r>
      <w:r w:rsidR="00D753F8" w:rsidRPr="008153B2">
        <w:rPr>
          <w:rFonts w:ascii="Times New Roman" w:hAnsi="Times New Roman" w:cs="Times New Roman"/>
        </w:rPr>
        <w:t>rtifikasi dosen sampai dengan TW</w:t>
      </w:r>
      <w:r w:rsidRPr="008153B2">
        <w:rPr>
          <w:rFonts w:ascii="Times New Roman" w:hAnsi="Times New Roman" w:cs="Times New Roman"/>
        </w:rPr>
        <w:t>_I</w:t>
      </w:r>
      <w:r w:rsidR="001F14AF" w:rsidRPr="008153B2">
        <w:rPr>
          <w:rFonts w:ascii="Times New Roman" w:hAnsi="Times New Roman" w:cs="Times New Roman"/>
        </w:rPr>
        <w:t>I_20</w:t>
      </w:r>
      <w:r w:rsidR="00370AAF">
        <w:rPr>
          <w:rFonts w:ascii="Times New Roman" w:hAnsi="Times New Roman" w:cs="Times New Roman"/>
        </w:rPr>
        <w:t>20</w:t>
      </w:r>
      <w:r w:rsidRPr="008153B2">
        <w:rPr>
          <w:rFonts w:ascii="Times New Roman" w:hAnsi="Times New Roman" w:cs="Times New Roman"/>
        </w:rPr>
        <w:t xml:space="preserve"> berjumlah </w:t>
      </w:r>
      <w:r w:rsidRPr="008153B2">
        <w:rPr>
          <w:rFonts w:ascii="Times New Roman" w:hAnsi="Times New Roman" w:cs="Times New Roman"/>
          <w:b/>
        </w:rPr>
        <w:t>4</w:t>
      </w:r>
      <w:r w:rsidR="00F87CBA">
        <w:rPr>
          <w:rFonts w:ascii="Times New Roman" w:hAnsi="Times New Roman" w:cs="Times New Roman"/>
          <w:b/>
        </w:rPr>
        <w:t>79</w:t>
      </w:r>
      <w:r w:rsidRPr="008153B2">
        <w:rPr>
          <w:rFonts w:ascii="Times New Roman" w:hAnsi="Times New Roman" w:cs="Times New Roman"/>
          <w:b/>
        </w:rPr>
        <w:t xml:space="preserve"> </w:t>
      </w:r>
      <w:r w:rsidRPr="008153B2">
        <w:rPr>
          <w:rFonts w:ascii="Times New Roman" w:hAnsi="Times New Roman" w:cs="Times New Roman"/>
        </w:rPr>
        <w:t xml:space="preserve">orang, dengan sebaran per fakultas dapat dilihat pada </w:t>
      </w:r>
      <w:r w:rsidR="00EC6040">
        <w:rPr>
          <w:rFonts w:ascii="Times New Roman" w:hAnsi="Times New Roman" w:cs="Times New Roman"/>
          <w:b/>
          <w:i/>
        </w:rPr>
        <w:fldChar w:fldCharType="begin"/>
      </w:r>
      <w:r w:rsidR="00EC6040">
        <w:rPr>
          <w:rFonts w:ascii="Times New Roman" w:hAnsi="Times New Roman" w:cs="Times New Roman"/>
        </w:rPr>
        <w:instrText xml:space="preserve"> REF _Ref49159648 \h </w:instrText>
      </w:r>
      <w:r w:rsidR="00EC6040">
        <w:rPr>
          <w:rFonts w:ascii="Times New Roman" w:hAnsi="Times New Roman" w:cs="Times New Roman"/>
          <w:b/>
          <w:i/>
        </w:rPr>
      </w:r>
      <w:r w:rsidR="00EC6040">
        <w:rPr>
          <w:rFonts w:ascii="Times New Roman" w:hAnsi="Times New Roman" w:cs="Times New Roman"/>
          <w:b/>
          <w:i/>
        </w:rPr>
        <w:fldChar w:fldCharType="separate"/>
      </w:r>
      <w:r w:rsidR="00EC6040">
        <w:rPr>
          <w:rFonts w:ascii="Times New Roman" w:hAnsi="Times New Roman" w:cs="Times New Roman"/>
          <w:b/>
          <w:i/>
        </w:rPr>
        <w:t>Grafik</w:t>
      </w:r>
      <w:r w:rsidR="00EC6040" w:rsidRPr="008153B2">
        <w:rPr>
          <w:rFonts w:ascii="Times New Roman" w:hAnsi="Times New Roman" w:cs="Times New Roman"/>
          <w:b/>
          <w:i/>
        </w:rPr>
        <w:t xml:space="preserve"> </w:t>
      </w:r>
      <w:r w:rsidR="00EC6040">
        <w:rPr>
          <w:rFonts w:ascii="Times New Roman" w:hAnsi="Times New Roman" w:cs="Times New Roman"/>
          <w:b/>
          <w:i/>
          <w:noProof/>
        </w:rPr>
        <w:t>14</w:t>
      </w:r>
      <w:r w:rsidR="00EC6040">
        <w:rPr>
          <w:rFonts w:ascii="Times New Roman" w:hAnsi="Times New Roman" w:cs="Times New Roman"/>
          <w:b/>
          <w:i/>
        </w:rPr>
        <w:fldChar w:fldCharType="end"/>
      </w:r>
      <w:r w:rsidRPr="008153B2">
        <w:rPr>
          <w:rFonts w:ascii="Times New Roman" w:hAnsi="Times New Roman" w:cs="Times New Roman"/>
        </w:rPr>
        <w:t>. Jika</w:t>
      </w:r>
      <w:r w:rsidR="001F14AF" w:rsidRPr="008153B2">
        <w:rPr>
          <w:rFonts w:ascii="Times New Roman" w:hAnsi="Times New Roman" w:cs="Times New Roman"/>
        </w:rPr>
        <w:t xml:space="preserve"> diba</w:t>
      </w:r>
      <w:r w:rsidR="00E00E9D">
        <w:rPr>
          <w:rFonts w:ascii="Times New Roman" w:hAnsi="Times New Roman" w:cs="Times New Roman"/>
        </w:rPr>
        <w:t xml:space="preserve">ndingkan dengan triwulan II </w:t>
      </w:r>
      <w:r w:rsidR="00370AAF">
        <w:rPr>
          <w:rFonts w:ascii="Times New Roman" w:hAnsi="Times New Roman" w:cs="Times New Roman"/>
        </w:rPr>
        <w:t>2019</w:t>
      </w:r>
      <w:r w:rsidR="00A95BF5">
        <w:rPr>
          <w:rFonts w:ascii="Times New Roman" w:hAnsi="Times New Roman" w:cs="Times New Roman"/>
        </w:rPr>
        <w:t>, terjadi peningkatan</w:t>
      </w:r>
      <w:r w:rsidRPr="008153B2">
        <w:rPr>
          <w:rFonts w:ascii="Times New Roman" w:hAnsi="Times New Roman" w:cs="Times New Roman"/>
        </w:rPr>
        <w:t xml:space="preserve"> sebesar </w:t>
      </w:r>
      <w:r w:rsidR="00F87CBA">
        <w:rPr>
          <w:rFonts w:ascii="Times New Roman" w:hAnsi="Times New Roman" w:cs="Times New Roman"/>
          <w:b/>
        </w:rPr>
        <w:t>10</w:t>
      </w:r>
      <w:r w:rsidRPr="008153B2">
        <w:rPr>
          <w:rFonts w:ascii="Times New Roman" w:hAnsi="Times New Roman" w:cs="Times New Roman"/>
          <w:b/>
        </w:rPr>
        <w:t>.</w:t>
      </w:r>
      <w:r w:rsidR="00F87CBA">
        <w:rPr>
          <w:rFonts w:ascii="Times New Roman" w:hAnsi="Times New Roman" w:cs="Times New Roman"/>
          <w:b/>
        </w:rPr>
        <w:t>85</w:t>
      </w:r>
      <w:r w:rsidRPr="008153B2">
        <w:rPr>
          <w:rFonts w:ascii="Times New Roman" w:hAnsi="Times New Roman" w:cs="Times New Roman"/>
          <w:b/>
        </w:rPr>
        <w:t>%</w:t>
      </w:r>
      <w:r w:rsidR="00F235A4" w:rsidRPr="008153B2">
        <w:rPr>
          <w:rFonts w:ascii="Times New Roman" w:hAnsi="Times New Roman" w:cs="Times New Roman"/>
        </w:rPr>
        <w:t xml:space="preserve"> (tw_</w:t>
      </w:r>
      <w:r w:rsidRPr="008153B2">
        <w:rPr>
          <w:rFonts w:ascii="Times New Roman" w:hAnsi="Times New Roman" w:cs="Times New Roman"/>
        </w:rPr>
        <w:t>II_201</w:t>
      </w:r>
      <w:r w:rsidR="00370AAF">
        <w:rPr>
          <w:rFonts w:ascii="Times New Roman" w:hAnsi="Times New Roman" w:cs="Times New Roman"/>
        </w:rPr>
        <w:t>9</w:t>
      </w:r>
      <w:r w:rsidRPr="008153B2">
        <w:rPr>
          <w:rFonts w:ascii="Times New Roman" w:hAnsi="Times New Roman" w:cs="Times New Roman"/>
        </w:rPr>
        <w:t xml:space="preserve"> : </w:t>
      </w:r>
      <w:r w:rsidR="00F87CBA">
        <w:rPr>
          <w:rFonts w:ascii="Times New Roman" w:hAnsi="Times New Roman" w:cs="Times New Roman"/>
        </w:rPr>
        <w:t>433</w:t>
      </w:r>
      <w:r w:rsidRPr="008153B2">
        <w:rPr>
          <w:rFonts w:ascii="Times New Roman" w:hAnsi="Times New Roman" w:cs="Times New Roman"/>
        </w:rPr>
        <w:t>).</w:t>
      </w:r>
      <w:r w:rsidR="008C6E73">
        <w:rPr>
          <w:rFonts w:ascii="Times New Roman" w:hAnsi="Times New Roman" w:cs="Times New Roman"/>
        </w:rPr>
        <w:t xml:space="preserve"> </w:t>
      </w:r>
    </w:p>
    <w:p w14:paraId="42785574" w14:textId="55C80453" w:rsidR="006113D8" w:rsidRPr="008153B2" w:rsidRDefault="00F87CBA" w:rsidP="006113D8">
      <w:pPr>
        <w:pStyle w:val="ListParagraph"/>
        <w:keepNext/>
        <w:spacing w:after="0"/>
        <w:ind w:left="426"/>
        <w:contextualSpacing w:val="0"/>
        <w:jc w:val="center"/>
        <w:rPr>
          <w:rFonts w:ascii="Times New Roman" w:hAnsi="Times New Roman" w:cs="Times New Roman"/>
        </w:rPr>
      </w:pPr>
      <w:r>
        <w:rPr>
          <w:noProof/>
          <w:lang w:val="en-US" w:bidi="ar-SA"/>
        </w:rPr>
        <w:drawing>
          <wp:inline distT="0" distB="0" distL="0" distR="0" wp14:anchorId="755ADA03" wp14:editId="010C2F08">
            <wp:extent cx="5581650" cy="20288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730827" w14:textId="6281CC75" w:rsidR="006113D8" w:rsidRPr="00370AAF" w:rsidRDefault="006113D8" w:rsidP="006113D8">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szCs w:val="18"/>
          <w:lang w:val="id-ID"/>
        </w:rPr>
        <w:t xml:space="preserve">Sumber data: Laporan </w:t>
      </w:r>
      <w:r w:rsidRPr="008153B2">
        <w:rPr>
          <w:rFonts w:ascii="Times New Roman" w:hAnsi="Times New Roman" w:cs="Times New Roman"/>
          <w:szCs w:val="18"/>
        </w:rPr>
        <w:t>Manajemen</w:t>
      </w:r>
      <w:r w:rsidR="00FD63E0">
        <w:rPr>
          <w:rFonts w:ascii="Times New Roman" w:hAnsi="Times New Roman" w:cs="Times New Roman"/>
          <w:szCs w:val="18"/>
        </w:rPr>
        <w:t xml:space="preserve"> </w:t>
      </w:r>
      <w:r w:rsidRPr="008153B2">
        <w:rPr>
          <w:rFonts w:ascii="Times New Roman" w:hAnsi="Times New Roman" w:cs="Times New Roman"/>
          <w:szCs w:val="18"/>
        </w:rPr>
        <w:t>Pengembangan SDM</w:t>
      </w:r>
      <w:r w:rsidRPr="008153B2">
        <w:rPr>
          <w:rFonts w:ascii="Times New Roman" w:hAnsi="Times New Roman" w:cs="Times New Roman"/>
          <w:szCs w:val="18"/>
          <w:lang w:val="id-ID"/>
        </w:rPr>
        <w:t xml:space="preserve"> TW_I</w:t>
      </w:r>
      <w:r w:rsidR="00F235A4" w:rsidRPr="008153B2">
        <w:rPr>
          <w:rFonts w:ascii="Times New Roman" w:hAnsi="Times New Roman" w:cs="Times New Roman"/>
          <w:szCs w:val="18"/>
          <w:lang w:val="id-ID"/>
        </w:rPr>
        <w:t>I 20</w:t>
      </w:r>
      <w:r w:rsidR="00370AAF">
        <w:rPr>
          <w:rFonts w:ascii="Times New Roman" w:hAnsi="Times New Roman" w:cs="Times New Roman"/>
          <w:szCs w:val="18"/>
          <w:lang w:val="en-US"/>
        </w:rPr>
        <w:t>20</w:t>
      </w:r>
    </w:p>
    <w:p w14:paraId="610C7ECE" w14:textId="77777777" w:rsidR="005C23EF" w:rsidRPr="008153B2" w:rsidRDefault="003E2FA7" w:rsidP="006113D8">
      <w:pPr>
        <w:pStyle w:val="Caption"/>
        <w:spacing w:after="0"/>
        <w:jc w:val="center"/>
        <w:rPr>
          <w:rFonts w:ascii="Times New Roman" w:hAnsi="Times New Roman" w:cs="Times New Roman"/>
          <w:b/>
          <w:i w:val="0"/>
          <w:color w:val="auto"/>
          <w:sz w:val="22"/>
        </w:rPr>
      </w:pPr>
      <w:bookmarkStart w:id="78" w:name="_Ref49159648"/>
      <w:bookmarkStart w:id="79" w:name="_Toc49251771"/>
      <w:r>
        <w:rPr>
          <w:rFonts w:ascii="Times New Roman" w:hAnsi="Times New Roman" w:cs="Times New Roman"/>
          <w:b/>
          <w:i w:val="0"/>
          <w:color w:val="auto"/>
          <w:sz w:val="22"/>
        </w:rPr>
        <w:t>Grafik</w:t>
      </w:r>
      <w:r w:rsidR="006113D8" w:rsidRPr="008153B2">
        <w:rPr>
          <w:rFonts w:ascii="Times New Roman" w:hAnsi="Times New Roman" w:cs="Times New Roman"/>
          <w:b/>
          <w:i w:val="0"/>
          <w:color w:val="auto"/>
          <w:sz w:val="22"/>
        </w:rPr>
        <w:t xml:space="preserve"> </w:t>
      </w:r>
      <w:r w:rsidR="006113D8" w:rsidRPr="008153B2">
        <w:rPr>
          <w:rFonts w:ascii="Times New Roman" w:hAnsi="Times New Roman" w:cs="Times New Roman"/>
          <w:b/>
          <w:i w:val="0"/>
          <w:color w:val="auto"/>
          <w:sz w:val="22"/>
        </w:rPr>
        <w:fldChar w:fldCharType="begin"/>
      </w:r>
      <w:r w:rsidR="006113D8" w:rsidRPr="008153B2">
        <w:rPr>
          <w:rFonts w:ascii="Times New Roman" w:hAnsi="Times New Roman" w:cs="Times New Roman"/>
          <w:b/>
          <w:i w:val="0"/>
          <w:color w:val="auto"/>
          <w:sz w:val="22"/>
        </w:rPr>
        <w:instrText xml:space="preserve"> SEQ Grafik \* ARABIC </w:instrText>
      </w:r>
      <w:r w:rsidR="006113D8"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14</w:t>
      </w:r>
      <w:r w:rsidR="006113D8" w:rsidRPr="008153B2">
        <w:rPr>
          <w:rFonts w:ascii="Times New Roman" w:hAnsi="Times New Roman" w:cs="Times New Roman"/>
          <w:b/>
          <w:i w:val="0"/>
          <w:color w:val="auto"/>
          <w:sz w:val="22"/>
        </w:rPr>
        <w:fldChar w:fldCharType="end"/>
      </w:r>
      <w:bookmarkEnd w:id="78"/>
      <w:r w:rsidR="006113D8" w:rsidRPr="008153B2">
        <w:rPr>
          <w:rFonts w:ascii="Times New Roman" w:hAnsi="Times New Roman" w:cs="Times New Roman"/>
          <w:b/>
          <w:i w:val="0"/>
          <w:color w:val="auto"/>
          <w:sz w:val="22"/>
        </w:rPr>
        <w:t>. Penerimaan Sertifikasi Dosen s.d. TW_II_20</w:t>
      </w:r>
      <w:r w:rsidR="00370AAF">
        <w:rPr>
          <w:rFonts w:ascii="Times New Roman" w:hAnsi="Times New Roman" w:cs="Times New Roman"/>
          <w:b/>
          <w:i w:val="0"/>
          <w:color w:val="auto"/>
          <w:sz w:val="22"/>
        </w:rPr>
        <w:t>20</w:t>
      </w:r>
      <w:bookmarkEnd w:id="79"/>
    </w:p>
    <w:p w14:paraId="37699F58" w14:textId="77777777" w:rsidR="005C23EF" w:rsidRPr="008153B2" w:rsidRDefault="005C23EF" w:rsidP="005C23EF">
      <w:pPr>
        <w:pStyle w:val="ListParagraph"/>
        <w:ind w:left="0"/>
        <w:jc w:val="center"/>
        <w:rPr>
          <w:rFonts w:ascii="Times New Roman" w:hAnsi="Times New Roman" w:cs="Times New Roman"/>
          <w:i/>
          <w:sz w:val="18"/>
          <w:szCs w:val="18"/>
          <w:lang w:val="id-ID"/>
        </w:rPr>
      </w:pPr>
    </w:p>
    <w:p w14:paraId="6A12CC22"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80" w:name="_Toc49251726"/>
      <w:r w:rsidRPr="008153B2">
        <w:rPr>
          <w:rFonts w:ascii="Times New Roman" w:hAnsi="Times New Roman" w:cs="Times New Roman"/>
          <w:b/>
          <w:color w:val="auto"/>
        </w:rPr>
        <w:t>Sertifikasi Keahlian Dosen</w:t>
      </w:r>
      <w:bookmarkEnd w:id="80"/>
    </w:p>
    <w:p w14:paraId="6E2E1408" w14:textId="77777777" w:rsidR="00002883" w:rsidRPr="008153B2" w:rsidRDefault="00002883" w:rsidP="00370AAF">
      <w:pPr>
        <w:spacing w:after="100" w:afterAutospacing="1"/>
        <w:ind w:left="426"/>
        <w:jc w:val="both"/>
        <w:rPr>
          <w:rFonts w:ascii="Times New Roman" w:hAnsi="Times New Roman" w:cs="Times New Roman"/>
        </w:rPr>
      </w:pPr>
      <w:r w:rsidRPr="008153B2">
        <w:rPr>
          <w:rFonts w:ascii="Times New Roman" w:hAnsi="Times New Roman" w:cs="Times New Roman"/>
        </w:rPr>
        <w:t>Jumlah dosen yang memiliki sertifikasi keahlian sa</w:t>
      </w:r>
      <w:r w:rsidR="00D753F8" w:rsidRPr="008153B2">
        <w:rPr>
          <w:rFonts w:ascii="Times New Roman" w:hAnsi="Times New Roman" w:cs="Times New Roman"/>
        </w:rPr>
        <w:t>mpai dengan TW</w:t>
      </w:r>
      <w:r w:rsidR="007A1B58" w:rsidRPr="008153B2">
        <w:rPr>
          <w:rFonts w:ascii="Times New Roman" w:hAnsi="Times New Roman" w:cs="Times New Roman"/>
        </w:rPr>
        <w:t>_</w:t>
      </w:r>
      <w:r w:rsidR="004C47A1" w:rsidRPr="008153B2">
        <w:rPr>
          <w:rFonts w:ascii="Times New Roman" w:hAnsi="Times New Roman" w:cs="Times New Roman"/>
        </w:rPr>
        <w:t>I</w:t>
      </w:r>
      <w:r w:rsidR="007A1B58" w:rsidRPr="008153B2">
        <w:rPr>
          <w:rFonts w:ascii="Times New Roman" w:hAnsi="Times New Roman" w:cs="Times New Roman"/>
        </w:rPr>
        <w:t>I_20</w:t>
      </w:r>
      <w:r w:rsidR="00370AAF">
        <w:rPr>
          <w:rFonts w:ascii="Times New Roman" w:hAnsi="Times New Roman" w:cs="Times New Roman"/>
        </w:rPr>
        <w:t>20</w:t>
      </w:r>
      <w:r w:rsidRPr="008153B2">
        <w:rPr>
          <w:rFonts w:ascii="Times New Roman" w:hAnsi="Times New Roman" w:cs="Times New Roman"/>
        </w:rPr>
        <w:t xml:space="preserve"> berjumlah </w:t>
      </w:r>
      <w:r w:rsidR="00370AAF">
        <w:rPr>
          <w:rFonts w:ascii="Times New Roman" w:hAnsi="Times New Roman" w:cs="Times New Roman"/>
          <w:b/>
        </w:rPr>
        <w:t>118</w:t>
      </w:r>
      <w:r w:rsidRPr="008153B2">
        <w:rPr>
          <w:rFonts w:ascii="Times New Roman" w:hAnsi="Times New Roman" w:cs="Times New Roman"/>
          <w:b/>
        </w:rPr>
        <w:t xml:space="preserve"> </w:t>
      </w:r>
      <w:r w:rsidRPr="008153B2">
        <w:rPr>
          <w:rFonts w:ascii="Times New Roman" w:hAnsi="Times New Roman" w:cs="Times New Roman"/>
        </w:rPr>
        <w:t xml:space="preserve">orang, dengan sebaran per fakultas dapat dilihat pada </w:t>
      </w:r>
      <w:r w:rsidR="00920846">
        <w:rPr>
          <w:rFonts w:ascii="Times New Roman" w:hAnsi="Times New Roman" w:cs="Times New Roman"/>
          <w:b/>
          <w:i/>
        </w:rPr>
        <w:fldChar w:fldCharType="begin"/>
      </w:r>
      <w:r w:rsidR="00920846">
        <w:rPr>
          <w:rFonts w:ascii="Times New Roman" w:hAnsi="Times New Roman" w:cs="Times New Roman"/>
        </w:rPr>
        <w:instrText xml:space="preserve"> REF _Ref49159713 \h </w:instrText>
      </w:r>
      <w:r w:rsidR="00920846">
        <w:rPr>
          <w:rFonts w:ascii="Times New Roman" w:hAnsi="Times New Roman" w:cs="Times New Roman"/>
          <w:b/>
          <w:i/>
        </w:rPr>
      </w:r>
      <w:r w:rsidR="00920846">
        <w:rPr>
          <w:rFonts w:ascii="Times New Roman" w:hAnsi="Times New Roman" w:cs="Times New Roman"/>
          <w:b/>
          <w:i/>
        </w:rPr>
        <w:fldChar w:fldCharType="separate"/>
      </w:r>
      <w:r w:rsidR="00920846">
        <w:rPr>
          <w:rFonts w:ascii="Times New Roman" w:hAnsi="Times New Roman" w:cs="Times New Roman"/>
          <w:b/>
          <w:i/>
        </w:rPr>
        <w:t>Grafik</w:t>
      </w:r>
      <w:r w:rsidR="00920846" w:rsidRPr="008153B2">
        <w:rPr>
          <w:rFonts w:ascii="Times New Roman" w:hAnsi="Times New Roman" w:cs="Times New Roman"/>
          <w:b/>
          <w:i/>
        </w:rPr>
        <w:t xml:space="preserve"> </w:t>
      </w:r>
      <w:r w:rsidR="00920846">
        <w:rPr>
          <w:rFonts w:ascii="Times New Roman" w:hAnsi="Times New Roman" w:cs="Times New Roman"/>
          <w:b/>
          <w:i/>
          <w:noProof/>
        </w:rPr>
        <w:t>15</w:t>
      </w:r>
      <w:r w:rsidR="00920846">
        <w:rPr>
          <w:rFonts w:ascii="Times New Roman" w:hAnsi="Times New Roman" w:cs="Times New Roman"/>
          <w:b/>
          <w:i/>
        </w:rPr>
        <w:fldChar w:fldCharType="end"/>
      </w:r>
      <w:r w:rsidRPr="008153B2">
        <w:rPr>
          <w:rFonts w:ascii="Times New Roman" w:hAnsi="Times New Roman" w:cs="Times New Roman"/>
        </w:rPr>
        <w:t>.</w:t>
      </w:r>
    </w:p>
    <w:p w14:paraId="78C37562" w14:textId="77777777" w:rsidR="00730C23" w:rsidRPr="008153B2" w:rsidRDefault="00370AAF" w:rsidP="004C47A1">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1E9397E2" wp14:editId="1F3687B4">
            <wp:extent cx="5547360" cy="1849272"/>
            <wp:effectExtent l="0" t="0" r="15240" b="1778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D7B21D1" w14:textId="1EA51E0A" w:rsidR="004C47A1" w:rsidRPr="006F7029" w:rsidRDefault="004C47A1" w:rsidP="004C47A1">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 xml:space="preserve">Sumber data: Laporan Manajemen </w:t>
      </w:r>
      <w:r w:rsidRPr="008153B2">
        <w:rPr>
          <w:rFonts w:ascii="Times New Roman" w:hAnsi="Times New Roman" w:cs="Times New Roman"/>
          <w:i w:val="0"/>
          <w:szCs w:val="18"/>
        </w:rPr>
        <w:t>Fakultas da</w:t>
      </w:r>
      <w:r w:rsidR="00FD63E0">
        <w:rPr>
          <w:rFonts w:ascii="Times New Roman" w:hAnsi="Times New Roman" w:cs="Times New Roman"/>
          <w:i w:val="0"/>
          <w:szCs w:val="18"/>
        </w:rPr>
        <w:t xml:space="preserve">n Pengembangan </w:t>
      </w:r>
      <w:r w:rsidRPr="008153B2">
        <w:rPr>
          <w:rFonts w:ascii="Times New Roman" w:hAnsi="Times New Roman" w:cs="Times New Roman"/>
          <w:i w:val="0"/>
          <w:szCs w:val="18"/>
        </w:rPr>
        <w:t>SDM</w:t>
      </w:r>
      <w:r w:rsidRPr="008153B2">
        <w:rPr>
          <w:rFonts w:ascii="Times New Roman" w:hAnsi="Times New Roman" w:cs="Times New Roman"/>
          <w:i w:val="0"/>
          <w:szCs w:val="18"/>
          <w:lang w:val="id-ID"/>
        </w:rPr>
        <w:t xml:space="preserve"> TW_I</w:t>
      </w:r>
      <w:r w:rsidRPr="008153B2">
        <w:rPr>
          <w:rFonts w:ascii="Times New Roman" w:hAnsi="Times New Roman" w:cs="Times New Roman"/>
          <w:i w:val="0"/>
          <w:szCs w:val="18"/>
          <w:lang w:val="en-US"/>
        </w:rPr>
        <w:t>I</w:t>
      </w:r>
      <w:r w:rsidRPr="008153B2">
        <w:rPr>
          <w:rFonts w:ascii="Times New Roman" w:hAnsi="Times New Roman" w:cs="Times New Roman"/>
          <w:i w:val="0"/>
          <w:szCs w:val="18"/>
          <w:lang w:val="id-ID"/>
        </w:rPr>
        <w:t>_20</w:t>
      </w:r>
      <w:r w:rsidR="006F7029">
        <w:rPr>
          <w:rFonts w:ascii="Times New Roman" w:hAnsi="Times New Roman" w:cs="Times New Roman"/>
          <w:i w:val="0"/>
          <w:szCs w:val="18"/>
          <w:lang w:val="en-US"/>
        </w:rPr>
        <w:t>20</w:t>
      </w:r>
    </w:p>
    <w:p w14:paraId="77CD3A72" w14:textId="77777777" w:rsidR="00002883" w:rsidRPr="008153B2" w:rsidRDefault="003E2FA7" w:rsidP="004C47A1">
      <w:pPr>
        <w:pStyle w:val="Caption"/>
        <w:spacing w:after="0"/>
        <w:jc w:val="center"/>
        <w:rPr>
          <w:rFonts w:ascii="Times New Roman" w:hAnsi="Times New Roman" w:cs="Times New Roman"/>
          <w:b/>
          <w:i w:val="0"/>
          <w:color w:val="auto"/>
          <w:sz w:val="32"/>
          <w:szCs w:val="24"/>
          <w:lang w:val="id-ID"/>
        </w:rPr>
      </w:pPr>
      <w:bookmarkStart w:id="81" w:name="_Ref49159713"/>
      <w:bookmarkStart w:id="82" w:name="_Toc49251772"/>
      <w:r>
        <w:rPr>
          <w:rFonts w:ascii="Times New Roman" w:hAnsi="Times New Roman" w:cs="Times New Roman"/>
          <w:b/>
          <w:i w:val="0"/>
          <w:color w:val="auto"/>
          <w:sz w:val="22"/>
        </w:rPr>
        <w:t>Grafik</w:t>
      </w:r>
      <w:r w:rsidR="00730C23" w:rsidRPr="008153B2">
        <w:rPr>
          <w:rFonts w:ascii="Times New Roman" w:hAnsi="Times New Roman" w:cs="Times New Roman"/>
          <w:b/>
          <w:i w:val="0"/>
          <w:color w:val="auto"/>
          <w:sz w:val="22"/>
        </w:rPr>
        <w:t xml:space="preserve"> </w:t>
      </w:r>
      <w:r w:rsidR="00730C23" w:rsidRPr="008153B2">
        <w:rPr>
          <w:rFonts w:ascii="Times New Roman" w:hAnsi="Times New Roman" w:cs="Times New Roman"/>
          <w:b/>
          <w:i w:val="0"/>
          <w:color w:val="auto"/>
          <w:sz w:val="22"/>
        </w:rPr>
        <w:fldChar w:fldCharType="begin"/>
      </w:r>
      <w:r w:rsidR="00730C23" w:rsidRPr="008153B2">
        <w:rPr>
          <w:rFonts w:ascii="Times New Roman" w:hAnsi="Times New Roman" w:cs="Times New Roman"/>
          <w:b/>
          <w:i w:val="0"/>
          <w:color w:val="auto"/>
          <w:sz w:val="22"/>
        </w:rPr>
        <w:instrText xml:space="preserve"> SEQ Grafik \* ARABIC </w:instrText>
      </w:r>
      <w:r w:rsidR="00730C23"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15</w:t>
      </w:r>
      <w:r w:rsidR="00730C23" w:rsidRPr="008153B2">
        <w:rPr>
          <w:rFonts w:ascii="Times New Roman" w:hAnsi="Times New Roman" w:cs="Times New Roman"/>
          <w:b/>
          <w:i w:val="0"/>
          <w:color w:val="auto"/>
          <w:sz w:val="22"/>
        </w:rPr>
        <w:fldChar w:fldCharType="end"/>
      </w:r>
      <w:bookmarkEnd w:id="81"/>
      <w:r w:rsidR="00730C23" w:rsidRPr="008153B2">
        <w:rPr>
          <w:rFonts w:ascii="Times New Roman" w:hAnsi="Times New Roman" w:cs="Times New Roman"/>
          <w:b/>
          <w:i w:val="0"/>
          <w:color w:val="auto"/>
          <w:sz w:val="22"/>
        </w:rPr>
        <w:t>. Sebaran Dosen yang Mempunyai Sertifikasi Kompetensi per Fakultas s.d. TW_II_20</w:t>
      </w:r>
      <w:r w:rsidR="006F7029">
        <w:rPr>
          <w:rFonts w:ascii="Times New Roman" w:hAnsi="Times New Roman" w:cs="Times New Roman"/>
          <w:b/>
          <w:i w:val="0"/>
          <w:color w:val="auto"/>
          <w:sz w:val="22"/>
        </w:rPr>
        <w:t>20</w:t>
      </w:r>
      <w:bookmarkEnd w:id="82"/>
    </w:p>
    <w:p w14:paraId="17481A6F" w14:textId="77777777" w:rsidR="00002883" w:rsidRPr="008153B2" w:rsidRDefault="00002883" w:rsidP="00002883">
      <w:pPr>
        <w:pStyle w:val="ListParagraph"/>
        <w:spacing w:after="0"/>
        <w:ind w:left="0"/>
        <w:jc w:val="center"/>
        <w:rPr>
          <w:rFonts w:ascii="Times New Roman" w:hAnsi="Times New Roman" w:cs="Times New Roman"/>
          <w:i/>
          <w:sz w:val="18"/>
          <w:szCs w:val="18"/>
        </w:rPr>
      </w:pPr>
    </w:p>
    <w:p w14:paraId="442AC0E8" w14:textId="77777777" w:rsidR="004C47A1" w:rsidRPr="008153B2" w:rsidRDefault="004C47A1" w:rsidP="00602556">
      <w:pPr>
        <w:spacing w:after="0"/>
        <w:rPr>
          <w:rFonts w:ascii="Times New Roman" w:hAnsi="Times New Roman" w:cs="Times New Roman"/>
          <w:b/>
          <w:szCs w:val="22"/>
        </w:rPr>
      </w:pPr>
    </w:p>
    <w:p w14:paraId="3737610B"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83" w:name="_Toc49251727"/>
      <w:r w:rsidRPr="008153B2">
        <w:rPr>
          <w:rFonts w:ascii="Times New Roman" w:hAnsi="Times New Roman" w:cs="Times New Roman"/>
          <w:b/>
          <w:color w:val="auto"/>
        </w:rPr>
        <w:t>Sertifikasi Keahlian TPA</w:t>
      </w:r>
      <w:bookmarkEnd w:id="83"/>
    </w:p>
    <w:p w14:paraId="6292B7E3" w14:textId="77777777" w:rsidR="00602556" w:rsidRPr="008153B2" w:rsidRDefault="00602556" w:rsidP="00D753F8">
      <w:pPr>
        <w:spacing w:after="100" w:afterAutospacing="1"/>
        <w:ind w:left="426"/>
        <w:jc w:val="both"/>
        <w:rPr>
          <w:rFonts w:ascii="Times New Roman" w:hAnsi="Times New Roman" w:cs="Times New Roman"/>
        </w:rPr>
      </w:pPr>
      <w:r w:rsidRPr="008153B2">
        <w:rPr>
          <w:rFonts w:ascii="Times New Roman" w:hAnsi="Times New Roman" w:cs="Times New Roman"/>
        </w:rPr>
        <w:t>Jumlah TPA yang memiliki sertifik</w:t>
      </w:r>
      <w:r w:rsidR="004C47A1" w:rsidRPr="008153B2">
        <w:rPr>
          <w:rFonts w:ascii="Times New Roman" w:hAnsi="Times New Roman" w:cs="Times New Roman"/>
        </w:rPr>
        <w:t>asi keahlian s</w:t>
      </w:r>
      <w:r w:rsidR="00D753F8" w:rsidRPr="008153B2">
        <w:rPr>
          <w:rFonts w:ascii="Times New Roman" w:hAnsi="Times New Roman" w:cs="Times New Roman"/>
        </w:rPr>
        <w:t>ampai dengan TW_</w:t>
      </w:r>
      <w:r w:rsidR="004C47A1" w:rsidRPr="008153B2">
        <w:rPr>
          <w:rFonts w:ascii="Times New Roman" w:hAnsi="Times New Roman" w:cs="Times New Roman"/>
        </w:rPr>
        <w:t>I</w:t>
      </w:r>
      <w:r w:rsidRPr="008153B2">
        <w:rPr>
          <w:rFonts w:ascii="Times New Roman" w:hAnsi="Times New Roman" w:cs="Times New Roman"/>
        </w:rPr>
        <w:t>I_20</w:t>
      </w:r>
      <w:r w:rsidR="006F7029">
        <w:rPr>
          <w:rFonts w:ascii="Times New Roman" w:hAnsi="Times New Roman" w:cs="Times New Roman"/>
        </w:rPr>
        <w:t>20</w:t>
      </w:r>
      <w:r w:rsidRPr="008153B2">
        <w:rPr>
          <w:rFonts w:ascii="Times New Roman" w:hAnsi="Times New Roman" w:cs="Times New Roman"/>
        </w:rPr>
        <w:t xml:space="preserve"> adalah </w:t>
      </w:r>
      <w:r w:rsidR="006F7029">
        <w:rPr>
          <w:rFonts w:ascii="Times New Roman" w:hAnsi="Times New Roman" w:cs="Times New Roman"/>
          <w:b/>
        </w:rPr>
        <w:t>163</w:t>
      </w:r>
      <w:r w:rsidRPr="008153B2">
        <w:rPr>
          <w:rFonts w:ascii="Times New Roman" w:hAnsi="Times New Roman" w:cs="Times New Roman"/>
        </w:rPr>
        <w:t xml:space="preserve"> orang, dengan sebaran per fakultas / unit dapat dilihat pada </w:t>
      </w:r>
      <w:r w:rsidR="00920846">
        <w:rPr>
          <w:rFonts w:ascii="Times New Roman" w:hAnsi="Times New Roman" w:cs="Times New Roman"/>
          <w:b/>
          <w:i/>
        </w:rPr>
        <w:fldChar w:fldCharType="begin"/>
      </w:r>
      <w:r w:rsidR="00920846">
        <w:rPr>
          <w:rFonts w:ascii="Times New Roman" w:hAnsi="Times New Roman" w:cs="Times New Roman"/>
        </w:rPr>
        <w:instrText xml:space="preserve"> REF _Ref49159730 \h </w:instrText>
      </w:r>
      <w:r w:rsidR="00920846">
        <w:rPr>
          <w:rFonts w:ascii="Times New Roman" w:hAnsi="Times New Roman" w:cs="Times New Roman"/>
          <w:b/>
          <w:i/>
        </w:rPr>
      </w:r>
      <w:r w:rsidR="00920846">
        <w:rPr>
          <w:rFonts w:ascii="Times New Roman" w:hAnsi="Times New Roman" w:cs="Times New Roman"/>
          <w:b/>
          <w:i/>
        </w:rPr>
        <w:fldChar w:fldCharType="separate"/>
      </w:r>
      <w:r w:rsidR="00920846">
        <w:rPr>
          <w:rFonts w:ascii="Times New Roman" w:hAnsi="Times New Roman" w:cs="Times New Roman"/>
          <w:b/>
          <w:i/>
        </w:rPr>
        <w:t>Grafik</w:t>
      </w:r>
      <w:r w:rsidR="00920846" w:rsidRPr="008153B2">
        <w:rPr>
          <w:rFonts w:ascii="Times New Roman" w:hAnsi="Times New Roman" w:cs="Times New Roman"/>
          <w:b/>
          <w:i/>
        </w:rPr>
        <w:t xml:space="preserve"> </w:t>
      </w:r>
      <w:r w:rsidR="00920846">
        <w:rPr>
          <w:rFonts w:ascii="Times New Roman" w:hAnsi="Times New Roman" w:cs="Times New Roman"/>
          <w:b/>
          <w:i/>
          <w:noProof/>
        </w:rPr>
        <w:t>16</w:t>
      </w:r>
      <w:r w:rsidR="00920846">
        <w:rPr>
          <w:rFonts w:ascii="Times New Roman" w:hAnsi="Times New Roman" w:cs="Times New Roman"/>
          <w:b/>
          <w:i/>
        </w:rPr>
        <w:fldChar w:fldCharType="end"/>
      </w:r>
      <w:r w:rsidRPr="008153B2">
        <w:rPr>
          <w:rFonts w:ascii="Times New Roman" w:hAnsi="Times New Roman" w:cs="Times New Roman"/>
        </w:rPr>
        <w:t>.</w:t>
      </w:r>
    </w:p>
    <w:p w14:paraId="31A577F3" w14:textId="77777777" w:rsidR="004C47A1" w:rsidRPr="008153B2" w:rsidRDefault="006F7029" w:rsidP="004C47A1">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0A00CCA0" wp14:editId="5BB6CD7F">
            <wp:extent cx="5076825" cy="2709081"/>
            <wp:effectExtent l="0" t="0" r="9525"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F7821D" w14:textId="5ADF63AB" w:rsidR="004C47A1" w:rsidRPr="006F7029" w:rsidRDefault="004C47A1" w:rsidP="004C47A1">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 xml:space="preserve">Sumber data: Laporan Manajemen </w:t>
      </w:r>
      <w:r w:rsidRPr="008153B2">
        <w:rPr>
          <w:rFonts w:ascii="Times New Roman" w:hAnsi="Times New Roman" w:cs="Times New Roman"/>
          <w:i w:val="0"/>
          <w:szCs w:val="18"/>
        </w:rPr>
        <w:t>Fakultas dan</w:t>
      </w:r>
      <w:r w:rsidR="00FD63E0">
        <w:rPr>
          <w:rFonts w:ascii="Times New Roman" w:hAnsi="Times New Roman" w:cs="Times New Roman"/>
          <w:i w:val="0"/>
          <w:szCs w:val="18"/>
        </w:rPr>
        <w:t xml:space="preserve"> Pengembangan </w:t>
      </w:r>
      <w:r w:rsidRPr="008153B2">
        <w:rPr>
          <w:rFonts w:ascii="Times New Roman" w:hAnsi="Times New Roman" w:cs="Times New Roman"/>
          <w:i w:val="0"/>
          <w:szCs w:val="18"/>
        </w:rPr>
        <w:t>SDM</w:t>
      </w:r>
      <w:r w:rsidRPr="008153B2">
        <w:rPr>
          <w:rFonts w:ascii="Times New Roman" w:hAnsi="Times New Roman" w:cs="Times New Roman"/>
          <w:i w:val="0"/>
          <w:szCs w:val="18"/>
          <w:lang w:val="id-ID"/>
        </w:rPr>
        <w:t xml:space="preserve"> TW_I</w:t>
      </w:r>
      <w:r w:rsidRPr="008153B2">
        <w:rPr>
          <w:rFonts w:ascii="Times New Roman" w:hAnsi="Times New Roman" w:cs="Times New Roman"/>
          <w:i w:val="0"/>
          <w:szCs w:val="18"/>
        </w:rPr>
        <w:t>I</w:t>
      </w:r>
      <w:r w:rsidRPr="008153B2">
        <w:rPr>
          <w:rFonts w:ascii="Times New Roman" w:hAnsi="Times New Roman" w:cs="Times New Roman"/>
          <w:i w:val="0"/>
          <w:szCs w:val="18"/>
          <w:lang w:val="id-ID"/>
        </w:rPr>
        <w:t>_20</w:t>
      </w:r>
      <w:r w:rsidR="006F7029">
        <w:rPr>
          <w:rFonts w:ascii="Times New Roman" w:hAnsi="Times New Roman" w:cs="Times New Roman"/>
          <w:i w:val="0"/>
          <w:szCs w:val="18"/>
          <w:lang w:val="en-US"/>
        </w:rPr>
        <w:t>20</w:t>
      </w:r>
    </w:p>
    <w:p w14:paraId="39476E66" w14:textId="77777777" w:rsidR="00602556" w:rsidRPr="008153B2" w:rsidRDefault="003E2FA7" w:rsidP="004C47A1">
      <w:pPr>
        <w:pStyle w:val="Caption"/>
        <w:spacing w:after="0"/>
        <w:jc w:val="center"/>
        <w:rPr>
          <w:rFonts w:ascii="Times New Roman" w:hAnsi="Times New Roman" w:cs="Times New Roman"/>
          <w:b/>
          <w:i w:val="0"/>
          <w:color w:val="auto"/>
          <w:sz w:val="32"/>
          <w:szCs w:val="24"/>
          <w:lang w:val="id-ID"/>
        </w:rPr>
      </w:pPr>
      <w:bookmarkStart w:id="84" w:name="_Ref49159730"/>
      <w:bookmarkStart w:id="85" w:name="_Toc49251773"/>
      <w:r>
        <w:rPr>
          <w:rFonts w:ascii="Times New Roman" w:hAnsi="Times New Roman" w:cs="Times New Roman"/>
          <w:b/>
          <w:i w:val="0"/>
          <w:color w:val="auto"/>
          <w:sz w:val="22"/>
        </w:rPr>
        <w:t>Grafik</w:t>
      </w:r>
      <w:r w:rsidR="004C47A1" w:rsidRPr="008153B2">
        <w:rPr>
          <w:rFonts w:ascii="Times New Roman" w:hAnsi="Times New Roman" w:cs="Times New Roman"/>
          <w:b/>
          <w:i w:val="0"/>
          <w:color w:val="auto"/>
          <w:sz w:val="22"/>
        </w:rPr>
        <w:t xml:space="preserve"> </w:t>
      </w:r>
      <w:r w:rsidR="004C47A1" w:rsidRPr="008153B2">
        <w:rPr>
          <w:rFonts w:ascii="Times New Roman" w:hAnsi="Times New Roman" w:cs="Times New Roman"/>
          <w:b/>
          <w:i w:val="0"/>
          <w:color w:val="auto"/>
          <w:sz w:val="22"/>
        </w:rPr>
        <w:fldChar w:fldCharType="begin"/>
      </w:r>
      <w:r w:rsidR="004C47A1" w:rsidRPr="008153B2">
        <w:rPr>
          <w:rFonts w:ascii="Times New Roman" w:hAnsi="Times New Roman" w:cs="Times New Roman"/>
          <w:b/>
          <w:i w:val="0"/>
          <w:color w:val="auto"/>
          <w:sz w:val="22"/>
        </w:rPr>
        <w:instrText xml:space="preserve"> SEQ Grafik \* ARABIC </w:instrText>
      </w:r>
      <w:r w:rsidR="004C47A1"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16</w:t>
      </w:r>
      <w:r w:rsidR="004C47A1" w:rsidRPr="008153B2">
        <w:rPr>
          <w:rFonts w:ascii="Times New Roman" w:hAnsi="Times New Roman" w:cs="Times New Roman"/>
          <w:b/>
          <w:i w:val="0"/>
          <w:color w:val="auto"/>
          <w:sz w:val="22"/>
        </w:rPr>
        <w:fldChar w:fldCharType="end"/>
      </w:r>
      <w:bookmarkEnd w:id="84"/>
      <w:r w:rsidR="004C47A1" w:rsidRPr="008153B2">
        <w:rPr>
          <w:rFonts w:ascii="Times New Roman" w:hAnsi="Times New Roman" w:cs="Times New Roman"/>
          <w:b/>
          <w:i w:val="0"/>
          <w:color w:val="auto"/>
          <w:sz w:val="22"/>
        </w:rPr>
        <w:t>. Sertifikat Keahlian TPA s.d. TW_ II_20</w:t>
      </w:r>
      <w:r w:rsidR="006F7029">
        <w:rPr>
          <w:rFonts w:ascii="Times New Roman" w:hAnsi="Times New Roman" w:cs="Times New Roman"/>
          <w:b/>
          <w:i w:val="0"/>
          <w:color w:val="auto"/>
          <w:sz w:val="22"/>
        </w:rPr>
        <w:t>20</w:t>
      </w:r>
      <w:bookmarkEnd w:id="85"/>
    </w:p>
    <w:p w14:paraId="04630D0F" w14:textId="77777777" w:rsidR="00602556" w:rsidRPr="008153B2" w:rsidRDefault="00602556" w:rsidP="00602556">
      <w:pPr>
        <w:pStyle w:val="ListParagraph"/>
        <w:ind w:left="0"/>
        <w:jc w:val="center"/>
        <w:rPr>
          <w:rFonts w:ascii="Times New Roman" w:hAnsi="Times New Roman" w:cs="Times New Roman"/>
          <w:i/>
          <w:sz w:val="18"/>
          <w:szCs w:val="18"/>
        </w:rPr>
      </w:pPr>
    </w:p>
    <w:p w14:paraId="66F8AF4B" w14:textId="77777777" w:rsidR="00610CFE" w:rsidRPr="008153B2" w:rsidRDefault="00610CFE" w:rsidP="00602556">
      <w:pPr>
        <w:pStyle w:val="ListParagraph"/>
        <w:ind w:left="0"/>
        <w:jc w:val="center"/>
        <w:rPr>
          <w:rFonts w:ascii="Times New Roman" w:hAnsi="Times New Roman" w:cs="Times New Roman"/>
          <w:b/>
          <w:sz w:val="18"/>
          <w:szCs w:val="18"/>
        </w:rPr>
      </w:pPr>
    </w:p>
    <w:p w14:paraId="6D69CEF3" w14:textId="77777777" w:rsidR="00C52266" w:rsidRPr="008153B2" w:rsidRDefault="00C52266" w:rsidP="00602556">
      <w:pPr>
        <w:rPr>
          <w:rFonts w:ascii="Times New Roman" w:hAnsi="Times New Roman" w:cs="Times New Roman"/>
          <w:b/>
          <w:szCs w:val="22"/>
        </w:rPr>
      </w:pPr>
    </w:p>
    <w:p w14:paraId="0F35200A" w14:textId="77777777" w:rsidR="00C52266" w:rsidRPr="008153B2" w:rsidRDefault="00C52266" w:rsidP="00602556">
      <w:pPr>
        <w:rPr>
          <w:rFonts w:ascii="Times New Roman" w:hAnsi="Times New Roman" w:cs="Times New Roman"/>
          <w:b/>
          <w:szCs w:val="22"/>
        </w:rPr>
      </w:pPr>
    </w:p>
    <w:p w14:paraId="6E71C1FC" w14:textId="77777777" w:rsidR="00C52266" w:rsidRPr="008153B2" w:rsidRDefault="00C52266" w:rsidP="00460C67">
      <w:pPr>
        <w:rPr>
          <w:rFonts w:ascii="Times New Roman" w:hAnsi="Times New Roman" w:cs="Times New Roman"/>
          <w:b/>
          <w:szCs w:val="22"/>
        </w:rPr>
        <w:sectPr w:rsidR="00C52266" w:rsidRPr="008153B2" w:rsidSect="00FF5EB0">
          <w:pgSz w:w="12240" w:h="15840"/>
          <w:pgMar w:top="1440" w:right="1440" w:bottom="1440" w:left="1440" w:header="720" w:footer="720" w:gutter="0"/>
          <w:pgNumType w:start="1"/>
          <w:cols w:space="720"/>
        </w:sectPr>
      </w:pPr>
    </w:p>
    <w:p w14:paraId="1D2BC9C0"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86" w:name="_Toc49251728"/>
      <w:r w:rsidRPr="008153B2">
        <w:rPr>
          <w:rFonts w:ascii="Times New Roman" w:hAnsi="Times New Roman" w:cs="Times New Roman"/>
          <w:b/>
          <w:color w:val="auto"/>
        </w:rPr>
        <w:lastRenderedPageBreak/>
        <w:t>Status Akreditasi</w:t>
      </w:r>
      <w:bookmarkEnd w:id="86"/>
    </w:p>
    <w:p w14:paraId="33E77F20" w14:textId="07C3FE81" w:rsidR="00C52266" w:rsidRPr="008153B2" w:rsidRDefault="00C52266" w:rsidP="00D753F8">
      <w:pPr>
        <w:pStyle w:val="ListParagraph"/>
        <w:spacing w:after="100" w:afterAutospacing="1"/>
        <w:ind w:left="426"/>
        <w:contextualSpacing w:val="0"/>
        <w:jc w:val="both"/>
        <w:rPr>
          <w:rFonts w:ascii="Times New Roman" w:hAnsi="Times New Roman" w:cs="Times New Roman"/>
          <w:sz w:val="24"/>
          <w:szCs w:val="24"/>
        </w:rPr>
      </w:pPr>
      <w:r w:rsidRPr="006F7029">
        <w:rPr>
          <w:rFonts w:ascii="Times New Roman" w:hAnsi="Times New Roman" w:cs="Times New Roman"/>
          <w:szCs w:val="24"/>
        </w:rPr>
        <w:t>Sta</w:t>
      </w:r>
      <w:r w:rsidR="00E00E9D">
        <w:rPr>
          <w:rFonts w:ascii="Times New Roman" w:hAnsi="Times New Roman" w:cs="Times New Roman"/>
          <w:szCs w:val="24"/>
        </w:rPr>
        <w:t xml:space="preserve">tus akreditasi prodi s.d. TW </w:t>
      </w:r>
      <w:r w:rsidR="00201130" w:rsidRPr="006F7029">
        <w:rPr>
          <w:rFonts w:ascii="Times New Roman" w:hAnsi="Times New Roman" w:cs="Times New Roman"/>
          <w:szCs w:val="24"/>
        </w:rPr>
        <w:t>I</w:t>
      </w:r>
      <w:r w:rsidR="00C73675" w:rsidRPr="006F7029">
        <w:rPr>
          <w:rFonts w:ascii="Times New Roman" w:hAnsi="Times New Roman" w:cs="Times New Roman"/>
          <w:szCs w:val="24"/>
        </w:rPr>
        <w:t>I 20</w:t>
      </w:r>
      <w:r w:rsidR="006F7029" w:rsidRPr="006F7029">
        <w:rPr>
          <w:rFonts w:ascii="Times New Roman" w:hAnsi="Times New Roman" w:cs="Times New Roman"/>
          <w:szCs w:val="24"/>
        </w:rPr>
        <w:t>20</w:t>
      </w:r>
      <w:r w:rsidRPr="006F7029">
        <w:rPr>
          <w:rFonts w:ascii="Times New Roman" w:hAnsi="Times New Roman" w:cs="Times New Roman"/>
          <w:b/>
          <w:szCs w:val="24"/>
        </w:rPr>
        <w:t xml:space="preserve"> </w:t>
      </w:r>
      <w:r w:rsidRPr="006F7029">
        <w:rPr>
          <w:rFonts w:ascii="Times New Roman" w:hAnsi="Times New Roman" w:cs="Times New Roman"/>
          <w:szCs w:val="24"/>
        </w:rPr>
        <w:t xml:space="preserve">adalah </w:t>
      </w:r>
      <w:r w:rsidRPr="006F7029">
        <w:rPr>
          <w:rFonts w:ascii="Times New Roman" w:hAnsi="Times New Roman" w:cs="Times New Roman"/>
          <w:b/>
          <w:szCs w:val="24"/>
        </w:rPr>
        <w:t>2</w:t>
      </w:r>
      <w:r w:rsidR="006F7029" w:rsidRPr="006F7029">
        <w:rPr>
          <w:rFonts w:ascii="Times New Roman" w:hAnsi="Times New Roman" w:cs="Times New Roman"/>
          <w:b/>
          <w:szCs w:val="24"/>
        </w:rPr>
        <w:t>3</w:t>
      </w:r>
      <w:r w:rsidRPr="006F7029">
        <w:rPr>
          <w:rFonts w:ascii="Times New Roman" w:hAnsi="Times New Roman" w:cs="Times New Roman"/>
          <w:szCs w:val="24"/>
        </w:rPr>
        <w:t xml:space="preserve"> prodi</w:t>
      </w:r>
      <w:r w:rsidRPr="006F7029">
        <w:rPr>
          <w:rFonts w:ascii="Times New Roman" w:hAnsi="Times New Roman" w:cs="Times New Roman"/>
          <w:b/>
          <w:szCs w:val="24"/>
        </w:rPr>
        <w:t xml:space="preserve"> </w:t>
      </w:r>
      <w:r w:rsidRPr="006F7029">
        <w:rPr>
          <w:rFonts w:ascii="Times New Roman" w:hAnsi="Times New Roman" w:cs="Times New Roman"/>
          <w:szCs w:val="24"/>
        </w:rPr>
        <w:t>dengan akreditasi</w:t>
      </w:r>
      <w:r w:rsidR="00C73675" w:rsidRPr="006F7029">
        <w:rPr>
          <w:rFonts w:ascii="Times New Roman" w:hAnsi="Times New Roman" w:cs="Times New Roman"/>
          <w:b/>
          <w:szCs w:val="24"/>
        </w:rPr>
        <w:t xml:space="preserve"> A, </w:t>
      </w:r>
      <w:r w:rsidR="006F7029" w:rsidRPr="006F7029">
        <w:rPr>
          <w:rFonts w:ascii="Times New Roman" w:hAnsi="Times New Roman" w:cs="Times New Roman"/>
          <w:b/>
          <w:szCs w:val="24"/>
        </w:rPr>
        <w:t>7</w:t>
      </w:r>
      <w:r w:rsidRPr="006F7029">
        <w:rPr>
          <w:rFonts w:ascii="Times New Roman" w:hAnsi="Times New Roman" w:cs="Times New Roman"/>
          <w:b/>
          <w:szCs w:val="24"/>
        </w:rPr>
        <w:t xml:space="preserve"> </w:t>
      </w:r>
      <w:r w:rsidRPr="006F7029">
        <w:rPr>
          <w:rFonts w:ascii="Times New Roman" w:hAnsi="Times New Roman" w:cs="Times New Roman"/>
          <w:szCs w:val="24"/>
        </w:rPr>
        <w:t>prodi dengan akreditasi</w:t>
      </w:r>
      <w:r w:rsidR="006F7029" w:rsidRPr="006F7029">
        <w:rPr>
          <w:rFonts w:ascii="Times New Roman" w:hAnsi="Times New Roman" w:cs="Times New Roman"/>
          <w:b/>
          <w:szCs w:val="24"/>
        </w:rPr>
        <w:t xml:space="preserve"> B,</w:t>
      </w:r>
      <w:r w:rsidR="00C73675" w:rsidRPr="006F7029">
        <w:rPr>
          <w:rFonts w:ascii="Times New Roman" w:hAnsi="Times New Roman" w:cs="Times New Roman"/>
          <w:b/>
          <w:szCs w:val="24"/>
        </w:rPr>
        <w:t xml:space="preserve"> </w:t>
      </w:r>
      <w:r w:rsidR="006F7029" w:rsidRPr="006F7029">
        <w:rPr>
          <w:rFonts w:ascii="Times New Roman" w:hAnsi="Times New Roman" w:cs="Times New Roman"/>
          <w:b/>
          <w:szCs w:val="24"/>
        </w:rPr>
        <w:t>1</w:t>
      </w:r>
      <w:r w:rsidRPr="006F7029">
        <w:rPr>
          <w:rFonts w:ascii="Times New Roman" w:hAnsi="Times New Roman" w:cs="Times New Roman"/>
          <w:b/>
          <w:szCs w:val="24"/>
        </w:rPr>
        <w:t xml:space="preserve"> </w:t>
      </w:r>
      <w:r w:rsidRPr="006F7029">
        <w:rPr>
          <w:rFonts w:ascii="Times New Roman" w:hAnsi="Times New Roman" w:cs="Times New Roman"/>
          <w:szCs w:val="24"/>
        </w:rPr>
        <w:t>prodi masih memiliki akreditasi</w:t>
      </w:r>
      <w:r w:rsidRPr="006F7029">
        <w:rPr>
          <w:rFonts w:ascii="Times New Roman" w:hAnsi="Times New Roman" w:cs="Times New Roman"/>
          <w:b/>
          <w:szCs w:val="24"/>
        </w:rPr>
        <w:t xml:space="preserve"> C</w:t>
      </w:r>
      <w:r w:rsidR="006F7029" w:rsidRPr="006F7029">
        <w:rPr>
          <w:rFonts w:ascii="Times New Roman" w:hAnsi="Times New Roman" w:cs="Times New Roman"/>
          <w:szCs w:val="24"/>
        </w:rPr>
        <w:t xml:space="preserve">, dan </w:t>
      </w:r>
      <w:r w:rsidR="006F7029" w:rsidRPr="006F7029">
        <w:rPr>
          <w:rFonts w:ascii="Times New Roman" w:hAnsi="Times New Roman" w:cs="Times New Roman"/>
          <w:b/>
          <w:szCs w:val="24"/>
        </w:rPr>
        <w:t xml:space="preserve">3 </w:t>
      </w:r>
      <w:r w:rsidR="006F7029">
        <w:rPr>
          <w:rFonts w:ascii="Times New Roman" w:hAnsi="Times New Roman" w:cs="Times New Roman"/>
          <w:szCs w:val="24"/>
        </w:rPr>
        <w:t>prodi memiliki akreditasi M</w:t>
      </w:r>
      <w:r w:rsidR="006F7029" w:rsidRPr="006F7029">
        <w:rPr>
          <w:rFonts w:ascii="Times New Roman" w:hAnsi="Times New Roman" w:cs="Times New Roman"/>
          <w:szCs w:val="24"/>
        </w:rPr>
        <w:t>inimum.</w:t>
      </w:r>
      <w:r w:rsidRPr="006F7029">
        <w:rPr>
          <w:rFonts w:ascii="Times New Roman" w:hAnsi="Times New Roman" w:cs="Times New Roman"/>
          <w:szCs w:val="24"/>
        </w:rPr>
        <w:t xml:space="preserve"> </w:t>
      </w:r>
      <w:r w:rsidR="006F7029">
        <w:rPr>
          <w:rFonts w:ascii="Times New Roman" w:hAnsi="Times New Roman" w:cs="Times New Roman"/>
          <w:szCs w:val="24"/>
        </w:rPr>
        <w:t xml:space="preserve">Akreditasi minimum merupakan akreditasi yang diberikan untuk prodi baru. </w:t>
      </w:r>
      <w:r w:rsidRPr="006F7029">
        <w:rPr>
          <w:rFonts w:ascii="Times New Roman" w:hAnsi="Times New Roman" w:cs="Times New Roman"/>
          <w:szCs w:val="24"/>
        </w:rPr>
        <w:t xml:space="preserve">Untuk mewujudkan </w:t>
      </w:r>
      <w:r w:rsidRPr="006F7029">
        <w:rPr>
          <w:rFonts w:ascii="Times New Roman" w:hAnsi="Times New Roman" w:cs="Times New Roman"/>
          <w:i/>
          <w:szCs w:val="24"/>
        </w:rPr>
        <w:t>international research quality excellent</w:t>
      </w:r>
      <w:r w:rsidRPr="006F7029">
        <w:rPr>
          <w:rFonts w:ascii="Times New Roman" w:hAnsi="Times New Roman" w:cs="Times New Roman"/>
          <w:b/>
          <w:szCs w:val="24"/>
        </w:rPr>
        <w:t xml:space="preserve"> </w:t>
      </w:r>
      <w:r w:rsidRPr="006F7029">
        <w:rPr>
          <w:rFonts w:ascii="Times New Roman" w:hAnsi="Times New Roman" w:cs="Times New Roman"/>
          <w:szCs w:val="24"/>
        </w:rPr>
        <w:t xml:space="preserve">di tahun 2021, salah satu langkah yang dilakukan Telkom University adalah mendapatkan akreditasi </w:t>
      </w:r>
      <w:r w:rsidR="00E00E9D">
        <w:rPr>
          <w:rFonts w:ascii="Times New Roman" w:hAnsi="Times New Roman" w:cs="Times New Roman"/>
          <w:szCs w:val="24"/>
        </w:rPr>
        <w:t xml:space="preserve">internasional. Sampai dengan TW </w:t>
      </w:r>
      <w:r w:rsidRPr="006F7029">
        <w:rPr>
          <w:rFonts w:ascii="Times New Roman" w:hAnsi="Times New Roman" w:cs="Times New Roman"/>
          <w:szCs w:val="24"/>
        </w:rPr>
        <w:t>I</w:t>
      </w:r>
      <w:r w:rsidR="006F7029">
        <w:rPr>
          <w:rFonts w:ascii="Times New Roman" w:hAnsi="Times New Roman" w:cs="Times New Roman"/>
          <w:szCs w:val="24"/>
        </w:rPr>
        <w:t>I</w:t>
      </w:r>
      <w:r w:rsidR="00C73675" w:rsidRPr="006F7029">
        <w:rPr>
          <w:rFonts w:ascii="Times New Roman" w:hAnsi="Times New Roman" w:cs="Times New Roman"/>
          <w:szCs w:val="24"/>
        </w:rPr>
        <w:t xml:space="preserve"> 20</w:t>
      </w:r>
      <w:r w:rsidR="006F7029">
        <w:rPr>
          <w:rFonts w:ascii="Times New Roman" w:hAnsi="Times New Roman" w:cs="Times New Roman"/>
          <w:szCs w:val="24"/>
        </w:rPr>
        <w:t>20</w:t>
      </w:r>
      <w:r w:rsidRPr="006F7029">
        <w:rPr>
          <w:rFonts w:ascii="Times New Roman" w:hAnsi="Times New Roman" w:cs="Times New Roman"/>
          <w:szCs w:val="24"/>
        </w:rPr>
        <w:t xml:space="preserve">, ada </w:t>
      </w:r>
      <w:r w:rsidR="00944241" w:rsidRPr="006F7029">
        <w:rPr>
          <w:rFonts w:ascii="Times New Roman" w:hAnsi="Times New Roman" w:cs="Times New Roman"/>
          <w:b/>
          <w:szCs w:val="24"/>
        </w:rPr>
        <w:t>1</w:t>
      </w:r>
      <w:r w:rsidR="003D212F" w:rsidRPr="006F7029">
        <w:rPr>
          <w:rFonts w:ascii="Times New Roman" w:hAnsi="Times New Roman" w:cs="Times New Roman"/>
          <w:b/>
          <w:szCs w:val="24"/>
        </w:rPr>
        <w:t>9</w:t>
      </w:r>
      <w:r w:rsidRPr="006F7029">
        <w:rPr>
          <w:rFonts w:ascii="Times New Roman" w:hAnsi="Times New Roman" w:cs="Times New Roman"/>
          <w:szCs w:val="24"/>
        </w:rPr>
        <w:t xml:space="preserve"> prodi yang telah mendapatkan akreditasi internasional. Prodi S2 Manajemen mendapatkan akreditasi </w:t>
      </w:r>
      <w:r w:rsidRPr="006F7029">
        <w:rPr>
          <w:rFonts w:ascii="Times New Roman" w:hAnsi="Times New Roman" w:cs="Times New Roman"/>
          <w:b/>
          <w:szCs w:val="24"/>
        </w:rPr>
        <w:t>ABEST21</w:t>
      </w:r>
      <w:r w:rsidRPr="006F7029">
        <w:rPr>
          <w:rFonts w:ascii="Times New Roman" w:hAnsi="Times New Roman" w:cs="Times New Roman"/>
          <w:szCs w:val="24"/>
        </w:rPr>
        <w:t xml:space="preserve"> (</w:t>
      </w:r>
      <w:r w:rsidRPr="006F7029">
        <w:rPr>
          <w:rFonts w:ascii="Times New Roman" w:hAnsi="Times New Roman" w:cs="Times New Roman"/>
          <w:b/>
          <w:szCs w:val="24"/>
        </w:rPr>
        <w:t>The Alliance on Business Education and Sholarship for Tomorrow, a 21</w:t>
      </w:r>
      <w:r w:rsidRPr="006F7029">
        <w:rPr>
          <w:rFonts w:ascii="Times New Roman" w:hAnsi="Times New Roman" w:cs="Times New Roman"/>
          <w:b/>
          <w:szCs w:val="24"/>
          <w:vertAlign w:val="superscript"/>
        </w:rPr>
        <w:t>st</w:t>
      </w:r>
      <w:r w:rsidRPr="006F7029">
        <w:rPr>
          <w:rFonts w:ascii="Times New Roman" w:hAnsi="Times New Roman" w:cs="Times New Roman"/>
          <w:b/>
          <w:szCs w:val="24"/>
        </w:rPr>
        <w:t xml:space="preserve"> Century Organization)</w:t>
      </w:r>
      <w:r w:rsidRPr="006F7029">
        <w:rPr>
          <w:rFonts w:ascii="Times New Roman" w:hAnsi="Times New Roman" w:cs="Times New Roman"/>
          <w:szCs w:val="24"/>
        </w:rPr>
        <w:t>, Pro</w:t>
      </w:r>
      <w:r w:rsidR="00944241" w:rsidRPr="006F7029">
        <w:rPr>
          <w:rFonts w:ascii="Times New Roman" w:hAnsi="Times New Roman" w:cs="Times New Roman"/>
          <w:szCs w:val="24"/>
        </w:rPr>
        <w:t xml:space="preserve">di S1 Teknik Telekomunikasi, S1 Teknik Elektro, S1 Teknik Fisika, S1 Sistem Komputer, </w:t>
      </w:r>
      <w:r w:rsidRPr="006F7029">
        <w:rPr>
          <w:rFonts w:ascii="Times New Roman" w:hAnsi="Times New Roman" w:cs="Times New Roman"/>
          <w:szCs w:val="24"/>
        </w:rPr>
        <w:t>S1 Teknik Industri</w:t>
      </w:r>
      <w:r w:rsidR="00944241" w:rsidRPr="006F7029">
        <w:rPr>
          <w:rFonts w:ascii="Times New Roman" w:hAnsi="Times New Roman" w:cs="Times New Roman"/>
          <w:szCs w:val="24"/>
        </w:rPr>
        <w:t>, S1 Sistem Informasi, dan S1 Informatika</w:t>
      </w:r>
      <w:r w:rsidRPr="006F7029">
        <w:rPr>
          <w:rFonts w:ascii="Times New Roman" w:hAnsi="Times New Roman" w:cs="Times New Roman"/>
          <w:szCs w:val="24"/>
        </w:rPr>
        <w:t xml:space="preserve"> mendapatkan akreditasi </w:t>
      </w:r>
      <w:r w:rsidRPr="006F7029">
        <w:rPr>
          <w:rFonts w:ascii="Times New Roman" w:hAnsi="Times New Roman" w:cs="Times New Roman"/>
          <w:b/>
          <w:szCs w:val="24"/>
        </w:rPr>
        <w:t>IABEE (Indonesian Accreditation Board for Engineering Education)</w:t>
      </w:r>
      <w:r w:rsidRPr="006F7029">
        <w:rPr>
          <w:rFonts w:ascii="Times New Roman" w:hAnsi="Times New Roman" w:cs="Times New Roman"/>
          <w:szCs w:val="24"/>
        </w:rPr>
        <w:t>, sedangkan prodi S1 Manajemen, S1 Akuntansi, S1 Ilmu Komunikasi, S1 Administrasi Bisnis, S1 Desain Komunikasi Visual</w:t>
      </w:r>
      <w:r w:rsidR="00532B59" w:rsidRPr="006F7029">
        <w:rPr>
          <w:rFonts w:ascii="Times New Roman" w:hAnsi="Times New Roman" w:cs="Times New Roman"/>
          <w:szCs w:val="24"/>
        </w:rPr>
        <w:t>,</w:t>
      </w:r>
      <w:r w:rsidRPr="006F7029">
        <w:rPr>
          <w:rFonts w:ascii="Times New Roman" w:hAnsi="Times New Roman" w:cs="Times New Roman"/>
          <w:szCs w:val="24"/>
        </w:rPr>
        <w:t xml:space="preserve"> S1 Seni Rupa Murni</w:t>
      </w:r>
      <w:r w:rsidR="00532B59" w:rsidRPr="006F7029">
        <w:rPr>
          <w:rFonts w:ascii="Times New Roman" w:hAnsi="Times New Roman" w:cs="Times New Roman"/>
          <w:szCs w:val="24"/>
        </w:rPr>
        <w:t>, S1 Desain Produk, S1 Kriya Tekstil dan Mode, D3 Teknologi Telekomunikasi</w:t>
      </w:r>
      <w:r w:rsidR="008D3B58" w:rsidRPr="006F7029">
        <w:rPr>
          <w:rFonts w:ascii="Times New Roman" w:hAnsi="Times New Roman" w:cs="Times New Roman"/>
          <w:szCs w:val="24"/>
        </w:rPr>
        <w:t>, dan D3 Rekayasa Perangkat Lunak Aplikasi</w:t>
      </w:r>
      <w:r w:rsidRPr="006F7029">
        <w:rPr>
          <w:rFonts w:ascii="Times New Roman" w:hAnsi="Times New Roman" w:cs="Times New Roman"/>
          <w:szCs w:val="24"/>
        </w:rPr>
        <w:t xml:space="preserve"> mendapatkan akreditasi </w:t>
      </w:r>
      <w:r w:rsidRPr="006F7029">
        <w:rPr>
          <w:rFonts w:ascii="Times New Roman" w:hAnsi="Times New Roman" w:cs="Times New Roman"/>
          <w:b/>
          <w:szCs w:val="24"/>
        </w:rPr>
        <w:t xml:space="preserve">ASIC (Accreditation Service for International School, Colleges &amp; University) </w:t>
      </w:r>
      <w:r w:rsidRPr="006F7029">
        <w:rPr>
          <w:rFonts w:ascii="Times New Roman" w:hAnsi="Times New Roman" w:cs="Times New Roman"/>
          <w:szCs w:val="24"/>
        </w:rPr>
        <w:t xml:space="preserve">dengan predikat </w:t>
      </w:r>
      <w:r w:rsidRPr="006F7029">
        <w:rPr>
          <w:rFonts w:ascii="Times New Roman" w:hAnsi="Times New Roman" w:cs="Times New Roman"/>
          <w:b/>
          <w:szCs w:val="24"/>
        </w:rPr>
        <w:t>Premier University</w:t>
      </w:r>
      <w:r w:rsidRPr="006F7029">
        <w:rPr>
          <w:rFonts w:ascii="Times New Roman" w:hAnsi="Times New Roman" w:cs="Times New Roman"/>
          <w:szCs w:val="24"/>
        </w:rPr>
        <w:t xml:space="preserve">. Sebaran prodi yang mendapatkan akreditasi per Fakultas dapat dilihat pada </w:t>
      </w:r>
      <w:r w:rsidR="00256341">
        <w:rPr>
          <w:rFonts w:ascii="Times New Roman" w:hAnsi="Times New Roman" w:cs="Times New Roman"/>
          <w:b/>
          <w:szCs w:val="24"/>
        </w:rPr>
        <w:fldChar w:fldCharType="begin"/>
      </w:r>
      <w:r w:rsidR="00256341">
        <w:rPr>
          <w:rFonts w:ascii="Times New Roman" w:hAnsi="Times New Roman" w:cs="Times New Roman"/>
          <w:szCs w:val="24"/>
        </w:rPr>
        <w:instrText xml:space="preserve"> REF _Ref49160596 \h </w:instrText>
      </w:r>
      <w:r w:rsidR="00256341">
        <w:rPr>
          <w:rFonts w:ascii="Times New Roman" w:hAnsi="Times New Roman" w:cs="Times New Roman"/>
          <w:b/>
          <w:szCs w:val="24"/>
        </w:rPr>
      </w:r>
      <w:r w:rsidR="00256341">
        <w:rPr>
          <w:rFonts w:ascii="Times New Roman" w:hAnsi="Times New Roman" w:cs="Times New Roman"/>
          <w:b/>
          <w:szCs w:val="24"/>
        </w:rPr>
        <w:fldChar w:fldCharType="separate"/>
      </w:r>
      <w:r w:rsidR="00FD63E0">
        <w:rPr>
          <w:b/>
          <w:i/>
        </w:rPr>
        <w:t>Grafik</w:t>
      </w:r>
      <w:r w:rsidR="00FD63E0" w:rsidRPr="00306A38">
        <w:rPr>
          <w:b/>
          <w:i/>
        </w:rPr>
        <w:t xml:space="preserve"> </w:t>
      </w:r>
      <w:r w:rsidR="00FD63E0">
        <w:rPr>
          <w:b/>
          <w:i/>
          <w:noProof/>
        </w:rPr>
        <w:t>17</w:t>
      </w:r>
      <w:r w:rsidR="00256341">
        <w:rPr>
          <w:rFonts w:ascii="Times New Roman" w:hAnsi="Times New Roman" w:cs="Times New Roman"/>
          <w:b/>
          <w:szCs w:val="24"/>
        </w:rPr>
        <w:fldChar w:fldCharType="end"/>
      </w:r>
      <w:r w:rsidRPr="006F7029">
        <w:rPr>
          <w:rFonts w:ascii="Times New Roman" w:hAnsi="Times New Roman" w:cs="Times New Roman"/>
          <w:szCs w:val="24"/>
        </w:rPr>
        <w:t xml:space="preserve">, dan rincian sebaran prodi terakreditasi dapat dilihat pada </w:t>
      </w:r>
      <w:r w:rsidR="00920846">
        <w:rPr>
          <w:rFonts w:ascii="Times New Roman" w:hAnsi="Times New Roman" w:cs="Times New Roman"/>
          <w:b/>
          <w:szCs w:val="24"/>
        </w:rPr>
        <w:fldChar w:fldCharType="begin"/>
      </w:r>
      <w:r w:rsidR="00920846">
        <w:rPr>
          <w:rFonts w:ascii="Times New Roman" w:hAnsi="Times New Roman" w:cs="Times New Roman"/>
          <w:szCs w:val="24"/>
        </w:rPr>
        <w:instrText xml:space="preserve"> REF _Ref49159976 \h </w:instrText>
      </w:r>
      <w:r w:rsidR="00920846">
        <w:rPr>
          <w:rFonts w:ascii="Times New Roman" w:hAnsi="Times New Roman" w:cs="Times New Roman"/>
          <w:b/>
          <w:szCs w:val="24"/>
        </w:rPr>
      </w:r>
      <w:r w:rsidR="00920846">
        <w:rPr>
          <w:rFonts w:ascii="Times New Roman" w:hAnsi="Times New Roman" w:cs="Times New Roman"/>
          <w:b/>
          <w:szCs w:val="24"/>
        </w:rPr>
        <w:fldChar w:fldCharType="separate"/>
      </w:r>
      <w:r w:rsidR="00FD63E0">
        <w:rPr>
          <w:rFonts w:ascii="Times New Roman" w:hAnsi="Times New Roman" w:cs="Times New Roman"/>
          <w:b/>
          <w:i/>
        </w:rPr>
        <w:t>Tabel</w:t>
      </w:r>
      <w:r w:rsidR="00FD63E0" w:rsidRPr="008153B2">
        <w:rPr>
          <w:rFonts w:ascii="Times New Roman" w:hAnsi="Times New Roman" w:cs="Times New Roman"/>
          <w:b/>
          <w:i/>
        </w:rPr>
        <w:t xml:space="preserve"> </w:t>
      </w:r>
      <w:r w:rsidR="00FD63E0">
        <w:rPr>
          <w:rFonts w:ascii="Times New Roman" w:hAnsi="Times New Roman" w:cs="Times New Roman"/>
          <w:b/>
          <w:i/>
          <w:noProof/>
        </w:rPr>
        <w:t>11</w:t>
      </w:r>
      <w:r w:rsidR="00920846">
        <w:rPr>
          <w:rFonts w:ascii="Times New Roman" w:hAnsi="Times New Roman" w:cs="Times New Roman"/>
          <w:b/>
          <w:szCs w:val="24"/>
        </w:rPr>
        <w:fldChar w:fldCharType="end"/>
      </w:r>
      <w:r w:rsidRPr="006F7029">
        <w:rPr>
          <w:rFonts w:ascii="Times New Roman" w:hAnsi="Times New Roman" w:cs="Times New Roman"/>
          <w:szCs w:val="24"/>
        </w:rPr>
        <w:t xml:space="preserve">. </w:t>
      </w:r>
    </w:p>
    <w:p w14:paraId="5304C730" w14:textId="360AA2B5" w:rsidR="00460C67" w:rsidRPr="008153B2" w:rsidRDefault="007C62C2" w:rsidP="00460C67">
      <w:pPr>
        <w:pStyle w:val="Caption"/>
        <w:keepNext/>
        <w:spacing w:after="0"/>
        <w:jc w:val="center"/>
        <w:rPr>
          <w:rFonts w:ascii="Times New Roman" w:hAnsi="Times New Roman" w:cs="Times New Roman"/>
          <w:b/>
          <w:i w:val="0"/>
          <w:color w:val="auto"/>
          <w:sz w:val="22"/>
        </w:rPr>
      </w:pPr>
      <w:bookmarkStart w:id="87" w:name="_Ref49159976"/>
      <w:bookmarkStart w:id="88" w:name="_Toc49251752"/>
      <w:r>
        <w:rPr>
          <w:rFonts w:ascii="Times New Roman" w:hAnsi="Times New Roman" w:cs="Times New Roman"/>
          <w:b/>
          <w:i w:val="0"/>
          <w:color w:val="auto"/>
          <w:sz w:val="22"/>
        </w:rPr>
        <w:t>Tabel</w:t>
      </w:r>
      <w:r w:rsidR="00460C67" w:rsidRPr="008153B2">
        <w:rPr>
          <w:rFonts w:ascii="Times New Roman" w:hAnsi="Times New Roman" w:cs="Times New Roman"/>
          <w:b/>
          <w:i w:val="0"/>
          <w:color w:val="auto"/>
          <w:sz w:val="22"/>
        </w:rPr>
        <w:t xml:space="preserve"> </w:t>
      </w:r>
      <w:r w:rsidR="00460C67" w:rsidRPr="008153B2">
        <w:rPr>
          <w:rFonts w:ascii="Times New Roman" w:hAnsi="Times New Roman" w:cs="Times New Roman"/>
          <w:b/>
          <w:i w:val="0"/>
          <w:color w:val="auto"/>
          <w:sz w:val="22"/>
        </w:rPr>
        <w:fldChar w:fldCharType="begin"/>
      </w:r>
      <w:r w:rsidR="00460C67" w:rsidRPr="008153B2">
        <w:rPr>
          <w:rFonts w:ascii="Times New Roman" w:hAnsi="Times New Roman" w:cs="Times New Roman"/>
          <w:b/>
          <w:i w:val="0"/>
          <w:color w:val="auto"/>
          <w:sz w:val="22"/>
        </w:rPr>
        <w:instrText xml:space="preserve"> SEQ Table \* ARABIC </w:instrText>
      </w:r>
      <w:r w:rsidR="00460C67"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11</w:t>
      </w:r>
      <w:r w:rsidR="00460C67" w:rsidRPr="008153B2">
        <w:rPr>
          <w:rFonts w:ascii="Times New Roman" w:hAnsi="Times New Roman" w:cs="Times New Roman"/>
          <w:b/>
          <w:i w:val="0"/>
          <w:color w:val="auto"/>
          <w:sz w:val="22"/>
        </w:rPr>
        <w:fldChar w:fldCharType="end"/>
      </w:r>
      <w:bookmarkEnd w:id="87"/>
      <w:r w:rsidR="00460C67" w:rsidRPr="008153B2">
        <w:rPr>
          <w:rFonts w:ascii="Times New Roman" w:hAnsi="Times New Roman" w:cs="Times New Roman"/>
          <w:b/>
          <w:i w:val="0"/>
          <w:color w:val="auto"/>
          <w:sz w:val="22"/>
        </w:rPr>
        <w:t>. Status Akreditasi Prodi s.d. TW_II_20</w:t>
      </w:r>
      <w:r w:rsidR="006F7029">
        <w:rPr>
          <w:rFonts w:ascii="Times New Roman" w:hAnsi="Times New Roman" w:cs="Times New Roman"/>
          <w:b/>
          <w:i w:val="0"/>
          <w:color w:val="auto"/>
          <w:sz w:val="22"/>
        </w:rPr>
        <w:t>20</w:t>
      </w:r>
      <w:bookmarkEnd w:id="88"/>
    </w:p>
    <w:tbl>
      <w:tblPr>
        <w:tblStyle w:val="GridTable4-Accent31"/>
        <w:tblW w:w="0" w:type="auto"/>
        <w:tblLayout w:type="fixed"/>
        <w:tblLook w:val="04A0" w:firstRow="1" w:lastRow="0" w:firstColumn="1" w:lastColumn="0" w:noHBand="0" w:noVBand="1"/>
      </w:tblPr>
      <w:tblGrid>
        <w:gridCol w:w="535"/>
        <w:gridCol w:w="990"/>
        <w:gridCol w:w="3738"/>
        <w:gridCol w:w="1897"/>
        <w:gridCol w:w="3177"/>
        <w:gridCol w:w="1424"/>
        <w:gridCol w:w="1189"/>
      </w:tblGrid>
      <w:tr w:rsidR="006F7029" w:rsidRPr="00467024" w14:paraId="2964FCC7" w14:textId="77777777" w:rsidTr="0046702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35" w:type="dxa"/>
            <w:noWrap/>
            <w:hideMark/>
          </w:tcPr>
          <w:p w14:paraId="795A7119" w14:textId="77777777" w:rsidR="006F7029" w:rsidRPr="00467024" w:rsidRDefault="006F7029" w:rsidP="006F7029">
            <w:pP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No</w:t>
            </w:r>
          </w:p>
        </w:tc>
        <w:tc>
          <w:tcPr>
            <w:tcW w:w="990" w:type="dxa"/>
            <w:noWrap/>
            <w:hideMark/>
          </w:tcPr>
          <w:p w14:paraId="1DB1C52B" w14:textId="77777777" w:rsidR="006F7029" w:rsidRPr="00467024" w:rsidRDefault="006F7029" w:rsidP="006F70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Fakultas</w:t>
            </w:r>
          </w:p>
        </w:tc>
        <w:tc>
          <w:tcPr>
            <w:tcW w:w="3738" w:type="dxa"/>
            <w:noWrap/>
            <w:hideMark/>
          </w:tcPr>
          <w:p w14:paraId="47E5CA7A" w14:textId="77777777" w:rsidR="006F7029" w:rsidRPr="00467024" w:rsidRDefault="006F7029" w:rsidP="006F70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Program Studi</w:t>
            </w:r>
          </w:p>
        </w:tc>
        <w:tc>
          <w:tcPr>
            <w:tcW w:w="1897" w:type="dxa"/>
            <w:noWrap/>
            <w:hideMark/>
          </w:tcPr>
          <w:p w14:paraId="55958B94" w14:textId="77777777" w:rsidR="006F7029" w:rsidRPr="00467024" w:rsidRDefault="006F7029" w:rsidP="006F70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Tgl Berakhir Akreditasi</w:t>
            </w:r>
          </w:p>
        </w:tc>
        <w:tc>
          <w:tcPr>
            <w:tcW w:w="3177" w:type="dxa"/>
            <w:noWrap/>
            <w:hideMark/>
          </w:tcPr>
          <w:p w14:paraId="65187DC3" w14:textId="77777777" w:rsidR="006F7029" w:rsidRPr="00467024" w:rsidRDefault="006F7029" w:rsidP="006F70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Nomor SK</w:t>
            </w:r>
          </w:p>
        </w:tc>
        <w:tc>
          <w:tcPr>
            <w:tcW w:w="1424" w:type="dxa"/>
            <w:noWrap/>
            <w:hideMark/>
          </w:tcPr>
          <w:p w14:paraId="779D893D" w14:textId="77777777" w:rsidR="006F7029" w:rsidRPr="00467024" w:rsidRDefault="006F7029" w:rsidP="006F70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Tgl SK</w:t>
            </w:r>
          </w:p>
        </w:tc>
        <w:tc>
          <w:tcPr>
            <w:tcW w:w="1189" w:type="dxa"/>
            <w:noWrap/>
            <w:hideMark/>
          </w:tcPr>
          <w:p w14:paraId="71A6DC79" w14:textId="77777777" w:rsidR="006F7029" w:rsidRPr="00467024" w:rsidRDefault="006F7029" w:rsidP="006F702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Nilai</w:t>
            </w:r>
          </w:p>
        </w:tc>
      </w:tr>
      <w:tr w:rsidR="006F7029" w:rsidRPr="00467024" w14:paraId="54ABB009"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hideMark/>
          </w:tcPr>
          <w:p w14:paraId="22422AA6"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w:t>
            </w:r>
          </w:p>
        </w:tc>
        <w:tc>
          <w:tcPr>
            <w:tcW w:w="990" w:type="dxa"/>
            <w:vMerge w:val="restart"/>
            <w:noWrap/>
            <w:hideMark/>
          </w:tcPr>
          <w:p w14:paraId="5F6AD94D"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FTE</w:t>
            </w:r>
          </w:p>
        </w:tc>
        <w:tc>
          <w:tcPr>
            <w:tcW w:w="3738" w:type="dxa"/>
            <w:vMerge w:val="restart"/>
            <w:noWrap/>
            <w:hideMark/>
          </w:tcPr>
          <w:p w14:paraId="211F454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Tek. Elektro</w:t>
            </w:r>
          </w:p>
        </w:tc>
        <w:tc>
          <w:tcPr>
            <w:tcW w:w="1897" w:type="dxa"/>
            <w:noWrap/>
            <w:hideMark/>
          </w:tcPr>
          <w:p w14:paraId="47B07FC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13 Oktober 2021</w:t>
            </w:r>
          </w:p>
        </w:tc>
        <w:tc>
          <w:tcPr>
            <w:tcW w:w="3177" w:type="dxa"/>
            <w:noWrap/>
            <w:hideMark/>
          </w:tcPr>
          <w:p w14:paraId="5922620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2249/SK-BAN-PT/Akred/S/X/2016</w:t>
            </w:r>
          </w:p>
        </w:tc>
        <w:tc>
          <w:tcPr>
            <w:tcW w:w="1424" w:type="dxa"/>
            <w:noWrap/>
            <w:hideMark/>
          </w:tcPr>
          <w:p w14:paraId="1717D953"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13 Oktober 2016</w:t>
            </w:r>
          </w:p>
        </w:tc>
        <w:tc>
          <w:tcPr>
            <w:tcW w:w="1189" w:type="dxa"/>
            <w:noWrap/>
            <w:hideMark/>
          </w:tcPr>
          <w:p w14:paraId="08F907C4"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6C2ABF2B" w14:textId="77777777" w:rsidTr="00467024">
        <w:trPr>
          <w:trHeight w:val="1052"/>
        </w:trPr>
        <w:tc>
          <w:tcPr>
            <w:cnfStyle w:val="001000000000" w:firstRow="0" w:lastRow="0" w:firstColumn="1" w:lastColumn="0" w:oddVBand="0" w:evenVBand="0" w:oddHBand="0" w:evenHBand="0" w:firstRowFirstColumn="0" w:firstRowLastColumn="0" w:lastRowFirstColumn="0" w:lastRowLastColumn="0"/>
            <w:tcW w:w="535" w:type="dxa"/>
            <w:vMerge/>
            <w:hideMark/>
          </w:tcPr>
          <w:p w14:paraId="598D2E32"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183227B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572A01A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7687" w:type="dxa"/>
            <w:gridSpan w:val="4"/>
            <w:hideMark/>
          </w:tcPr>
          <w:p w14:paraId="018F2929"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 xml:space="preserve">mendapatkan Sertifikasi Akreditasi IABEE </w:t>
            </w:r>
            <w:r w:rsidRPr="00467024">
              <w:rPr>
                <w:rFonts w:ascii="Calibri" w:eastAsia="Times New Roman" w:hAnsi="Calibri" w:cs="Calibri"/>
                <w:b/>
                <w:bCs/>
                <w:color w:val="000000"/>
                <w:sz w:val="21"/>
                <w:szCs w:val="21"/>
                <w:lang w:val="en-US"/>
              </w:rPr>
              <w:br/>
              <w:t>status Akreditasi Provisional Disiplin Teknik Elektro pada tahun 2018</w:t>
            </w:r>
            <w:r w:rsidRPr="00467024">
              <w:rPr>
                <w:rFonts w:ascii="Calibri" w:eastAsia="Times New Roman" w:hAnsi="Calibri" w:cs="Calibri"/>
                <w:b/>
                <w:bCs/>
                <w:color w:val="000000"/>
                <w:sz w:val="21"/>
                <w:szCs w:val="21"/>
                <w:lang w:val="en-US"/>
              </w:rPr>
              <w:br/>
              <w:t xml:space="preserve">(Diserahkan tgl. 11 Desember 2018) </w:t>
            </w:r>
            <w:r w:rsidRPr="00467024">
              <w:rPr>
                <w:rFonts w:ascii="Calibri" w:eastAsia="Times New Roman" w:hAnsi="Calibri" w:cs="Calibri"/>
                <w:b/>
                <w:bCs/>
                <w:color w:val="000000"/>
                <w:sz w:val="21"/>
                <w:szCs w:val="21"/>
                <w:lang w:val="en-US"/>
              </w:rPr>
              <w:br/>
              <w:t>Nomor Sertifikat Akreditasi 00014.P</w:t>
            </w:r>
          </w:p>
        </w:tc>
      </w:tr>
      <w:tr w:rsidR="006F7029" w:rsidRPr="00467024" w14:paraId="2EEF07FA"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3EF4B415"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w:t>
            </w:r>
          </w:p>
        </w:tc>
        <w:tc>
          <w:tcPr>
            <w:tcW w:w="990" w:type="dxa"/>
            <w:vMerge/>
            <w:hideMark/>
          </w:tcPr>
          <w:p w14:paraId="4CAD586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31245768"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Tek. Telekomunikasi</w:t>
            </w:r>
          </w:p>
        </w:tc>
        <w:tc>
          <w:tcPr>
            <w:tcW w:w="1897" w:type="dxa"/>
            <w:noWrap/>
            <w:hideMark/>
          </w:tcPr>
          <w:p w14:paraId="5A3A0646" w14:textId="77777777" w:rsidR="006F7029" w:rsidRPr="00467024" w:rsidRDefault="006F7029" w:rsidP="006F70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5-Nov-23</w:t>
            </w:r>
          </w:p>
        </w:tc>
        <w:tc>
          <w:tcPr>
            <w:tcW w:w="3177" w:type="dxa"/>
            <w:noWrap/>
            <w:hideMark/>
          </w:tcPr>
          <w:p w14:paraId="7F0F8EE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 xml:space="preserve">4316/SK/BAN-PT/Ak-PPJ/S/XI/2019 </w:t>
            </w:r>
          </w:p>
        </w:tc>
        <w:tc>
          <w:tcPr>
            <w:tcW w:w="1424" w:type="dxa"/>
            <w:noWrap/>
            <w:hideMark/>
          </w:tcPr>
          <w:p w14:paraId="12EB490F" w14:textId="77777777" w:rsidR="006F7029" w:rsidRPr="00467024" w:rsidRDefault="006F7029" w:rsidP="006F702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5-Nov-19</w:t>
            </w:r>
          </w:p>
        </w:tc>
        <w:tc>
          <w:tcPr>
            <w:tcW w:w="1189" w:type="dxa"/>
            <w:noWrap/>
            <w:hideMark/>
          </w:tcPr>
          <w:p w14:paraId="675E7D05"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612438D6" w14:textId="77777777" w:rsidTr="00467024">
        <w:trPr>
          <w:trHeight w:val="1031"/>
        </w:trPr>
        <w:tc>
          <w:tcPr>
            <w:cnfStyle w:val="001000000000" w:firstRow="0" w:lastRow="0" w:firstColumn="1" w:lastColumn="0" w:oddVBand="0" w:evenVBand="0" w:oddHBand="0" w:evenHBand="0" w:firstRowFirstColumn="0" w:firstRowLastColumn="0" w:lastRowFirstColumn="0" w:lastRowLastColumn="0"/>
            <w:tcW w:w="535" w:type="dxa"/>
            <w:vMerge/>
            <w:hideMark/>
          </w:tcPr>
          <w:p w14:paraId="2311CF86"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7D530904"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758DC74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7687" w:type="dxa"/>
            <w:gridSpan w:val="4"/>
            <w:hideMark/>
          </w:tcPr>
          <w:p w14:paraId="5B22CD20"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 xml:space="preserve">mendapatkan Sertifikasi Akreditasi IABEE </w:t>
            </w:r>
            <w:r w:rsidRPr="00467024">
              <w:rPr>
                <w:rFonts w:ascii="Calibri" w:eastAsia="Times New Roman" w:hAnsi="Calibri" w:cs="Calibri"/>
                <w:b/>
                <w:bCs/>
                <w:color w:val="000000"/>
                <w:sz w:val="21"/>
                <w:szCs w:val="21"/>
                <w:lang w:val="en-US"/>
              </w:rPr>
              <w:br/>
              <w:t xml:space="preserve">status Akreditasi Provisional Disiplin Teknik Elektro pada tahun 2017 </w:t>
            </w:r>
            <w:r w:rsidRPr="00467024">
              <w:rPr>
                <w:rFonts w:ascii="Calibri" w:eastAsia="Times New Roman" w:hAnsi="Calibri" w:cs="Calibri"/>
                <w:b/>
                <w:bCs/>
                <w:color w:val="000000"/>
                <w:sz w:val="21"/>
                <w:szCs w:val="21"/>
                <w:lang w:val="en-US"/>
              </w:rPr>
              <w:br/>
              <w:t xml:space="preserve">(Diserahkan tgl. 13 Maret 2018) </w:t>
            </w:r>
            <w:r w:rsidRPr="00467024">
              <w:rPr>
                <w:rFonts w:ascii="Calibri" w:eastAsia="Times New Roman" w:hAnsi="Calibri" w:cs="Calibri"/>
                <w:b/>
                <w:bCs/>
                <w:color w:val="000000"/>
                <w:sz w:val="21"/>
                <w:szCs w:val="21"/>
                <w:lang w:val="en-US"/>
              </w:rPr>
              <w:br/>
              <w:t>Nomor Sertifikat Akreditasi 00005.P</w:t>
            </w:r>
          </w:p>
        </w:tc>
      </w:tr>
      <w:tr w:rsidR="006F7029" w:rsidRPr="00467024" w14:paraId="7F914E19"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45A55F61"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w:t>
            </w:r>
          </w:p>
        </w:tc>
        <w:tc>
          <w:tcPr>
            <w:tcW w:w="990" w:type="dxa"/>
            <w:vMerge/>
            <w:hideMark/>
          </w:tcPr>
          <w:p w14:paraId="7448ECD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2CB2134D"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Tek. Fisika</w:t>
            </w:r>
          </w:p>
        </w:tc>
        <w:tc>
          <w:tcPr>
            <w:tcW w:w="1897" w:type="dxa"/>
            <w:noWrap/>
            <w:hideMark/>
          </w:tcPr>
          <w:p w14:paraId="469B30BD"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Agustus 2024</w:t>
            </w:r>
          </w:p>
        </w:tc>
        <w:tc>
          <w:tcPr>
            <w:tcW w:w="3177" w:type="dxa"/>
            <w:noWrap/>
            <w:hideMark/>
          </w:tcPr>
          <w:p w14:paraId="4AA98C3D"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429/SK/BAN-PT/Akred/S/X/2014</w:t>
            </w:r>
          </w:p>
        </w:tc>
        <w:tc>
          <w:tcPr>
            <w:tcW w:w="1424" w:type="dxa"/>
            <w:noWrap/>
            <w:hideMark/>
          </w:tcPr>
          <w:p w14:paraId="6575E83C"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Agustus 2019</w:t>
            </w:r>
          </w:p>
        </w:tc>
        <w:tc>
          <w:tcPr>
            <w:tcW w:w="1189" w:type="dxa"/>
            <w:noWrap/>
            <w:hideMark/>
          </w:tcPr>
          <w:p w14:paraId="775B2B19"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4A708E5E" w14:textId="77777777" w:rsidTr="00467024">
        <w:trPr>
          <w:trHeight w:val="877"/>
        </w:trPr>
        <w:tc>
          <w:tcPr>
            <w:cnfStyle w:val="001000000000" w:firstRow="0" w:lastRow="0" w:firstColumn="1" w:lastColumn="0" w:oddVBand="0" w:evenVBand="0" w:oddHBand="0" w:evenHBand="0" w:firstRowFirstColumn="0" w:firstRowLastColumn="0" w:lastRowFirstColumn="0" w:lastRowLastColumn="0"/>
            <w:tcW w:w="535" w:type="dxa"/>
            <w:vMerge/>
            <w:hideMark/>
          </w:tcPr>
          <w:p w14:paraId="046E0434"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0BA400C2"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2DBDB8FE"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7687" w:type="dxa"/>
            <w:gridSpan w:val="4"/>
            <w:hideMark/>
          </w:tcPr>
          <w:p w14:paraId="626EA9AF"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 xml:space="preserve">mendapatkan Sertifikasi Akreditasi IABEE </w:t>
            </w:r>
            <w:r w:rsidRPr="00467024">
              <w:rPr>
                <w:rFonts w:ascii="Calibri" w:eastAsia="Times New Roman" w:hAnsi="Calibri" w:cs="Calibri"/>
                <w:b/>
                <w:bCs/>
                <w:color w:val="000000"/>
                <w:sz w:val="21"/>
                <w:szCs w:val="21"/>
                <w:lang w:val="en-US"/>
              </w:rPr>
              <w:br/>
              <w:t xml:space="preserve">status Akreditasi Provisional Disiplin Teknik Elektro pada tahun 2018 </w:t>
            </w:r>
            <w:r w:rsidRPr="00467024">
              <w:rPr>
                <w:rFonts w:ascii="Calibri" w:eastAsia="Times New Roman" w:hAnsi="Calibri" w:cs="Calibri"/>
                <w:b/>
                <w:bCs/>
                <w:color w:val="000000"/>
                <w:sz w:val="21"/>
                <w:szCs w:val="21"/>
                <w:lang w:val="en-US"/>
              </w:rPr>
              <w:br/>
              <w:t xml:space="preserve">(Diserahkan tgl. 11 Desember 2018) </w:t>
            </w:r>
            <w:r w:rsidRPr="00467024">
              <w:rPr>
                <w:rFonts w:ascii="Calibri" w:eastAsia="Times New Roman" w:hAnsi="Calibri" w:cs="Calibri"/>
                <w:b/>
                <w:bCs/>
                <w:color w:val="000000"/>
                <w:sz w:val="21"/>
                <w:szCs w:val="21"/>
                <w:lang w:val="en-US"/>
              </w:rPr>
              <w:br/>
            </w:r>
            <w:r w:rsidRPr="00467024">
              <w:rPr>
                <w:rFonts w:ascii="Calibri" w:eastAsia="Times New Roman" w:hAnsi="Calibri" w:cs="Calibri"/>
                <w:b/>
                <w:bCs/>
                <w:color w:val="000000"/>
                <w:sz w:val="21"/>
                <w:szCs w:val="21"/>
                <w:lang w:val="en-US"/>
              </w:rPr>
              <w:lastRenderedPageBreak/>
              <w:t>Nomor Sertifikat Akreditasi 00015.P</w:t>
            </w:r>
          </w:p>
        </w:tc>
      </w:tr>
      <w:tr w:rsidR="006F7029" w:rsidRPr="00467024" w14:paraId="4030A918"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5B128649"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lastRenderedPageBreak/>
              <w:t>4</w:t>
            </w:r>
          </w:p>
        </w:tc>
        <w:tc>
          <w:tcPr>
            <w:tcW w:w="990" w:type="dxa"/>
            <w:vMerge/>
            <w:hideMark/>
          </w:tcPr>
          <w:p w14:paraId="70B68C10"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26283115"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Tek. Komputer</w:t>
            </w:r>
          </w:p>
        </w:tc>
        <w:tc>
          <w:tcPr>
            <w:tcW w:w="1897" w:type="dxa"/>
            <w:noWrap/>
            <w:hideMark/>
          </w:tcPr>
          <w:p w14:paraId="6EEFC26D"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17 Juni 2021</w:t>
            </w:r>
          </w:p>
        </w:tc>
        <w:tc>
          <w:tcPr>
            <w:tcW w:w="3177" w:type="dxa"/>
            <w:noWrap/>
            <w:hideMark/>
          </w:tcPr>
          <w:p w14:paraId="7F02BA97"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0942/SK/BAN-PT/Akred/S/VI/2016</w:t>
            </w:r>
          </w:p>
        </w:tc>
        <w:tc>
          <w:tcPr>
            <w:tcW w:w="1424" w:type="dxa"/>
            <w:noWrap/>
            <w:hideMark/>
          </w:tcPr>
          <w:p w14:paraId="26BD41BF"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17 Juni 2016</w:t>
            </w:r>
          </w:p>
        </w:tc>
        <w:tc>
          <w:tcPr>
            <w:tcW w:w="1189" w:type="dxa"/>
            <w:noWrap/>
            <w:hideMark/>
          </w:tcPr>
          <w:p w14:paraId="458FFED9"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B</w:t>
            </w:r>
          </w:p>
        </w:tc>
      </w:tr>
      <w:tr w:rsidR="006F7029" w:rsidRPr="00467024" w14:paraId="4BCC23B8" w14:textId="77777777" w:rsidTr="00467024">
        <w:trPr>
          <w:trHeight w:val="643"/>
        </w:trPr>
        <w:tc>
          <w:tcPr>
            <w:cnfStyle w:val="001000000000" w:firstRow="0" w:lastRow="0" w:firstColumn="1" w:lastColumn="0" w:oddVBand="0" w:evenVBand="0" w:oddHBand="0" w:evenHBand="0" w:firstRowFirstColumn="0" w:firstRowLastColumn="0" w:lastRowFirstColumn="0" w:lastRowLastColumn="0"/>
            <w:tcW w:w="535" w:type="dxa"/>
            <w:vMerge/>
            <w:hideMark/>
          </w:tcPr>
          <w:p w14:paraId="25D3C487"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48273B78"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24214EE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7687" w:type="dxa"/>
            <w:gridSpan w:val="4"/>
            <w:hideMark/>
          </w:tcPr>
          <w:p w14:paraId="2CDD95E4"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 xml:space="preserve">mendapatkan Sertifikasi Akreditasi IABEE </w:t>
            </w:r>
            <w:r w:rsidRPr="00467024">
              <w:rPr>
                <w:rFonts w:ascii="Calibri" w:eastAsia="Times New Roman" w:hAnsi="Calibri" w:cs="Calibri"/>
                <w:b/>
                <w:bCs/>
                <w:color w:val="000000"/>
                <w:sz w:val="21"/>
                <w:szCs w:val="21"/>
                <w:lang w:val="en-US"/>
              </w:rPr>
              <w:br/>
              <w:t xml:space="preserve">status Akreditasi Provisional Disiplin Teknik Elektro pada tahun 2018 </w:t>
            </w:r>
            <w:r w:rsidRPr="00467024">
              <w:rPr>
                <w:rFonts w:ascii="Calibri" w:eastAsia="Times New Roman" w:hAnsi="Calibri" w:cs="Calibri"/>
                <w:b/>
                <w:bCs/>
                <w:color w:val="000000"/>
                <w:sz w:val="21"/>
                <w:szCs w:val="21"/>
                <w:lang w:val="en-US"/>
              </w:rPr>
              <w:br/>
              <w:t xml:space="preserve">(Diserahkan tgl. 11 Desember 2018) </w:t>
            </w:r>
            <w:r w:rsidRPr="00467024">
              <w:rPr>
                <w:rFonts w:ascii="Calibri" w:eastAsia="Times New Roman" w:hAnsi="Calibri" w:cs="Calibri"/>
                <w:b/>
                <w:bCs/>
                <w:color w:val="000000"/>
                <w:sz w:val="21"/>
                <w:szCs w:val="21"/>
                <w:lang w:val="en-US"/>
              </w:rPr>
              <w:br/>
              <w:t>Nomor Sertifikat Akreditasi 00011.P</w:t>
            </w:r>
          </w:p>
        </w:tc>
      </w:tr>
      <w:tr w:rsidR="006F7029" w:rsidRPr="00467024" w14:paraId="75A0A921"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71832627"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5</w:t>
            </w:r>
          </w:p>
        </w:tc>
        <w:tc>
          <w:tcPr>
            <w:tcW w:w="990" w:type="dxa"/>
            <w:vMerge/>
            <w:hideMark/>
          </w:tcPr>
          <w:p w14:paraId="4F5B9DFA"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08C86ABF"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S2 - Tek. Elektro</w:t>
            </w:r>
          </w:p>
        </w:tc>
        <w:tc>
          <w:tcPr>
            <w:tcW w:w="1897" w:type="dxa"/>
            <w:noWrap/>
            <w:hideMark/>
          </w:tcPr>
          <w:p w14:paraId="0BB3DC95"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29 Agustus 2022</w:t>
            </w:r>
          </w:p>
        </w:tc>
        <w:tc>
          <w:tcPr>
            <w:tcW w:w="3177" w:type="dxa"/>
            <w:noWrap/>
            <w:hideMark/>
          </w:tcPr>
          <w:p w14:paraId="0E2206A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3101/SK/BAN-PT/Akred/M/VIII/2017</w:t>
            </w:r>
          </w:p>
        </w:tc>
        <w:tc>
          <w:tcPr>
            <w:tcW w:w="1424" w:type="dxa"/>
            <w:noWrap/>
            <w:hideMark/>
          </w:tcPr>
          <w:p w14:paraId="4A657222"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29 Agustus 2017</w:t>
            </w:r>
          </w:p>
        </w:tc>
        <w:tc>
          <w:tcPr>
            <w:tcW w:w="1189" w:type="dxa"/>
            <w:noWrap/>
            <w:hideMark/>
          </w:tcPr>
          <w:p w14:paraId="30D850CE"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32EEC87F"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2F853CF8"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w:t>
            </w:r>
          </w:p>
        </w:tc>
        <w:tc>
          <w:tcPr>
            <w:tcW w:w="990" w:type="dxa"/>
            <w:vMerge w:val="restart"/>
            <w:noWrap/>
            <w:hideMark/>
          </w:tcPr>
          <w:p w14:paraId="2580B1D0"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FRI</w:t>
            </w:r>
          </w:p>
        </w:tc>
        <w:tc>
          <w:tcPr>
            <w:tcW w:w="3738" w:type="dxa"/>
            <w:vMerge w:val="restart"/>
            <w:noWrap/>
            <w:hideMark/>
          </w:tcPr>
          <w:p w14:paraId="5532497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Tek. Industri</w:t>
            </w:r>
          </w:p>
        </w:tc>
        <w:tc>
          <w:tcPr>
            <w:tcW w:w="1897" w:type="dxa"/>
            <w:noWrap/>
            <w:hideMark/>
          </w:tcPr>
          <w:p w14:paraId="0539FA7C" w14:textId="77777777" w:rsidR="006F7029" w:rsidRPr="00467024" w:rsidRDefault="006F7029" w:rsidP="006F70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17-Sep-24</w:t>
            </w:r>
          </w:p>
        </w:tc>
        <w:tc>
          <w:tcPr>
            <w:tcW w:w="3177" w:type="dxa"/>
            <w:noWrap/>
            <w:hideMark/>
          </w:tcPr>
          <w:p w14:paraId="1C4B11C2"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3503/SK/BAN-PT/Akred/S/IX/2019</w:t>
            </w:r>
          </w:p>
        </w:tc>
        <w:tc>
          <w:tcPr>
            <w:tcW w:w="1424" w:type="dxa"/>
            <w:noWrap/>
            <w:hideMark/>
          </w:tcPr>
          <w:p w14:paraId="06F5077D" w14:textId="77777777" w:rsidR="006F7029" w:rsidRPr="00467024" w:rsidRDefault="006F7029" w:rsidP="006F702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17-Sep-19</w:t>
            </w:r>
          </w:p>
        </w:tc>
        <w:tc>
          <w:tcPr>
            <w:tcW w:w="1189" w:type="dxa"/>
            <w:noWrap/>
            <w:hideMark/>
          </w:tcPr>
          <w:p w14:paraId="012CE8E2"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220A9384" w14:textId="77777777" w:rsidTr="0046702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535" w:type="dxa"/>
            <w:vMerge/>
            <w:hideMark/>
          </w:tcPr>
          <w:p w14:paraId="0D8E71EE"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2CB56282"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4590E96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7687" w:type="dxa"/>
            <w:gridSpan w:val="4"/>
            <w:hideMark/>
          </w:tcPr>
          <w:p w14:paraId="63572A9C"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 xml:space="preserve">mendapatkan Sertifikasi Akreditasi IABEE </w:t>
            </w:r>
            <w:r w:rsidRPr="00467024">
              <w:rPr>
                <w:rFonts w:ascii="Calibri" w:eastAsia="Times New Roman" w:hAnsi="Calibri" w:cs="Calibri"/>
                <w:b/>
                <w:bCs/>
                <w:color w:val="000000"/>
                <w:sz w:val="21"/>
                <w:szCs w:val="21"/>
                <w:lang w:val="en-US"/>
              </w:rPr>
              <w:br/>
              <w:t xml:space="preserve">status Akreditasi Provisional Disiplin Teknik Industri pada tahun 2017 </w:t>
            </w:r>
            <w:r w:rsidRPr="00467024">
              <w:rPr>
                <w:rFonts w:ascii="Calibri" w:eastAsia="Times New Roman" w:hAnsi="Calibri" w:cs="Calibri"/>
                <w:b/>
                <w:bCs/>
                <w:color w:val="000000"/>
                <w:sz w:val="21"/>
                <w:szCs w:val="21"/>
                <w:lang w:val="en-US"/>
              </w:rPr>
              <w:br/>
              <w:t xml:space="preserve">(Diserahkan tgl. 13 Maret 2018) </w:t>
            </w:r>
            <w:r w:rsidRPr="00467024">
              <w:rPr>
                <w:rFonts w:ascii="Calibri" w:eastAsia="Times New Roman" w:hAnsi="Calibri" w:cs="Calibri"/>
                <w:b/>
                <w:bCs/>
                <w:color w:val="000000"/>
                <w:sz w:val="21"/>
                <w:szCs w:val="21"/>
                <w:lang w:val="en-US"/>
              </w:rPr>
              <w:br/>
              <w:t>Nomor Sertifikat Akreditasi 00004.P</w:t>
            </w:r>
          </w:p>
        </w:tc>
      </w:tr>
      <w:tr w:rsidR="006F7029" w:rsidRPr="00467024" w14:paraId="06401DC6"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hideMark/>
          </w:tcPr>
          <w:p w14:paraId="0AC9F790"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7</w:t>
            </w:r>
          </w:p>
        </w:tc>
        <w:tc>
          <w:tcPr>
            <w:tcW w:w="990" w:type="dxa"/>
            <w:vMerge/>
            <w:hideMark/>
          </w:tcPr>
          <w:p w14:paraId="012B032B"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6A253068"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Sistem Informasi</w:t>
            </w:r>
          </w:p>
        </w:tc>
        <w:tc>
          <w:tcPr>
            <w:tcW w:w="1897" w:type="dxa"/>
            <w:noWrap/>
            <w:hideMark/>
          </w:tcPr>
          <w:p w14:paraId="2FBEF0EE"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Maret 2023</w:t>
            </w:r>
          </w:p>
        </w:tc>
        <w:tc>
          <w:tcPr>
            <w:tcW w:w="3177" w:type="dxa"/>
            <w:noWrap/>
            <w:hideMark/>
          </w:tcPr>
          <w:p w14:paraId="4B2DB60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891/SK/BAN-PT/Akred/S/III/2018</w:t>
            </w:r>
          </w:p>
        </w:tc>
        <w:tc>
          <w:tcPr>
            <w:tcW w:w="1424" w:type="dxa"/>
            <w:noWrap/>
            <w:hideMark/>
          </w:tcPr>
          <w:p w14:paraId="33ACDCA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Maret 2018</w:t>
            </w:r>
          </w:p>
        </w:tc>
        <w:tc>
          <w:tcPr>
            <w:tcW w:w="1189" w:type="dxa"/>
            <w:noWrap/>
            <w:hideMark/>
          </w:tcPr>
          <w:p w14:paraId="099A79D2"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7807C632" w14:textId="77777777" w:rsidTr="00467024">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35" w:type="dxa"/>
            <w:vMerge/>
            <w:hideMark/>
          </w:tcPr>
          <w:p w14:paraId="64C2D60C"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219A6F2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3CA6775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7687" w:type="dxa"/>
            <w:gridSpan w:val="4"/>
            <w:hideMark/>
          </w:tcPr>
          <w:p w14:paraId="593C43F4"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 xml:space="preserve">mendapatkan Sertifikasi Akreditasi IABEE </w:t>
            </w:r>
            <w:r w:rsidRPr="00467024">
              <w:rPr>
                <w:rFonts w:ascii="Calibri" w:eastAsia="Times New Roman" w:hAnsi="Calibri" w:cs="Calibri"/>
                <w:b/>
                <w:bCs/>
                <w:color w:val="000000"/>
                <w:sz w:val="21"/>
                <w:szCs w:val="21"/>
                <w:lang w:val="en-US"/>
              </w:rPr>
              <w:br/>
              <w:t xml:space="preserve">status Akreditasi Provisional Disiplin Teknik Industri pada tahun 2018 </w:t>
            </w:r>
            <w:r w:rsidRPr="00467024">
              <w:rPr>
                <w:rFonts w:ascii="Calibri" w:eastAsia="Times New Roman" w:hAnsi="Calibri" w:cs="Calibri"/>
                <w:b/>
                <w:bCs/>
                <w:color w:val="000000"/>
                <w:sz w:val="21"/>
                <w:szCs w:val="21"/>
                <w:lang w:val="en-US"/>
              </w:rPr>
              <w:br/>
              <w:t xml:space="preserve">(Diserahkan tgl. 11 Desember 2018) </w:t>
            </w:r>
            <w:r w:rsidRPr="00467024">
              <w:rPr>
                <w:rFonts w:ascii="Calibri" w:eastAsia="Times New Roman" w:hAnsi="Calibri" w:cs="Calibri"/>
                <w:b/>
                <w:bCs/>
                <w:color w:val="000000"/>
                <w:sz w:val="21"/>
                <w:szCs w:val="21"/>
                <w:lang w:val="en-US"/>
              </w:rPr>
              <w:br/>
              <w:t>Nomor Sertifikat Akreditasi 00012.P</w:t>
            </w:r>
          </w:p>
        </w:tc>
      </w:tr>
      <w:tr w:rsidR="006F7029" w:rsidRPr="00467024" w14:paraId="18DF8833"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5D4B7535"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8</w:t>
            </w:r>
          </w:p>
        </w:tc>
        <w:tc>
          <w:tcPr>
            <w:tcW w:w="990" w:type="dxa"/>
            <w:vMerge/>
            <w:hideMark/>
          </w:tcPr>
          <w:p w14:paraId="32DC54A3"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49A7B7A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S2 - Teknik Industri</w:t>
            </w:r>
          </w:p>
        </w:tc>
        <w:tc>
          <w:tcPr>
            <w:tcW w:w="1897" w:type="dxa"/>
            <w:noWrap/>
            <w:hideMark/>
          </w:tcPr>
          <w:p w14:paraId="423D2B41"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03 April 2023</w:t>
            </w:r>
          </w:p>
        </w:tc>
        <w:tc>
          <w:tcPr>
            <w:tcW w:w="3177" w:type="dxa"/>
            <w:noWrap/>
            <w:hideMark/>
          </w:tcPr>
          <w:p w14:paraId="3FB12F2F"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960/SK/BAN-PT/Akred/M/IV/2018</w:t>
            </w:r>
          </w:p>
        </w:tc>
        <w:tc>
          <w:tcPr>
            <w:tcW w:w="1424" w:type="dxa"/>
            <w:noWrap/>
            <w:hideMark/>
          </w:tcPr>
          <w:p w14:paraId="0B6BFE5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03 April 2018</w:t>
            </w:r>
          </w:p>
        </w:tc>
        <w:tc>
          <w:tcPr>
            <w:tcW w:w="1189" w:type="dxa"/>
            <w:noWrap/>
            <w:hideMark/>
          </w:tcPr>
          <w:p w14:paraId="4909D28F"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B</w:t>
            </w:r>
          </w:p>
        </w:tc>
      </w:tr>
      <w:tr w:rsidR="006F7029" w:rsidRPr="00467024" w14:paraId="2BA38DD9"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5278D49C"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9</w:t>
            </w:r>
          </w:p>
        </w:tc>
        <w:tc>
          <w:tcPr>
            <w:tcW w:w="990" w:type="dxa"/>
            <w:vMerge/>
            <w:hideMark/>
          </w:tcPr>
          <w:p w14:paraId="0081347A"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77C6CA97"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Teknik Logistik</w:t>
            </w:r>
          </w:p>
        </w:tc>
        <w:tc>
          <w:tcPr>
            <w:tcW w:w="1897" w:type="dxa"/>
            <w:noWrap/>
            <w:hideMark/>
          </w:tcPr>
          <w:p w14:paraId="2056EB62"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28 Desember 2020</w:t>
            </w:r>
          </w:p>
        </w:tc>
        <w:tc>
          <w:tcPr>
            <w:tcW w:w="3177" w:type="dxa"/>
            <w:noWrap/>
            <w:hideMark/>
          </w:tcPr>
          <w:p w14:paraId="4190DC9A"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1195/KPT/I/2018</w:t>
            </w:r>
          </w:p>
        </w:tc>
        <w:tc>
          <w:tcPr>
            <w:tcW w:w="1424" w:type="dxa"/>
            <w:noWrap/>
            <w:hideMark/>
          </w:tcPr>
          <w:p w14:paraId="6D6BDD27"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28 Desember 2018</w:t>
            </w:r>
          </w:p>
        </w:tc>
        <w:tc>
          <w:tcPr>
            <w:tcW w:w="1189" w:type="dxa"/>
            <w:noWrap/>
            <w:hideMark/>
          </w:tcPr>
          <w:p w14:paraId="5E101FDF"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Minimum</w:t>
            </w:r>
          </w:p>
        </w:tc>
      </w:tr>
      <w:tr w:rsidR="006F7029" w:rsidRPr="00467024" w14:paraId="74E1C821"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3C857D86"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w:t>
            </w:r>
          </w:p>
        </w:tc>
        <w:tc>
          <w:tcPr>
            <w:tcW w:w="990" w:type="dxa"/>
            <w:vMerge w:val="restart"/>
            <w:noWrap/>
            <w:hideMark/>
          </w:tcPr>
          <w:p w14:paraId="682D404A"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FIF</w:t>
            </w:r>
          </w:p>
        </w:tc>
        <w:tc>
          <w:tcPr>
            <w:tcW w:w="3738" w:type="dxa"/>
            <w:noWrap/>
            <w:hideMark/>
          </w:tcPr>
          <w:p w14:paraId="2B08431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S2 - Informatika</w:t>
            </w:r>
          </w:p>
        </w:tc>
        <w:tc>
          <w:tcPr>
            <w:tcW w:w="1897" w:type="dxa"/>
            <w:noWrap/>
            <w:hideMark/>
          </w:tcPr>
          <w:p w14:paraId="77023B31"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03 Januari 2023</w:t>
            </w:r>
          </w:p>
        </w:tc>
        <w:tc>
          <w:tcPr>
            <w:tcW w:w="3177" w:type="dxa"/>
            <w:noWrap/>
            <w:hideMark/>
          </w:tcPr>
          <w:p w14:paraId="2BA5BA57"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173/SK/BAN_PT/Akred/M/I/2018</w:t>
            </w:r>
          </w:p>
        </w:tc>
        <w:tc>
          <w:tcPr>
            <w:tcW w:w="1424" w:type="dxa"/>
            <w:noWrap/>
            <w:hideMark/>
          </w:tcPr>
          <w:p w14:paraId="0FEA790B"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03 Januari 2018</w:t>
            </w:r>
          </w:p>
        </w:tc>
        <w:tc>
          <w:tcPr>
            <w:tcW w:w="1189" w:type="dxa"/>
            <w:noWrap/>
            <w:hideMark/>
          </w:tcPr>
          <w:p w14:paraId="313261E1"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B</w:t>
            </w:r>
          </w:p>
        </w:tc>
      </w:tr>
      <w:tr w:rsidR="006F7029" w:rsidRPr="00467024" w14:paraId="04995D0B"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14C7A090"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11</w:t>
            </w:r>
          </w:p>
        </w:tc>
        <w:tc>
          <w:tcPr>
            <w:tcW w:w="990" w:type="dxa"/>
            <w:vMerge/>
            <w:hideMark/>
          </w:tcPr>
          <w:p w14:paraId="4967707B"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2052F30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Rekayasa Perangkat Lunak (d.h Ilmu Komputasi)</w:t>
            </w:r>
          </w:p>
        </w:tc>
        <w:tc>
          <w:tcPr>
            <w:tcW w:w="1897" w:type="dxa"/>
            <w:noWrap/>
            <w:hideMark/>
          </w:tcPr>
          <w:p w14:paraId="294327CB"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23 Oktober 2019</w:t>
            </w:r>
          </w:p>
        </w:tc>
        <w:tc>
          <w:tcPr>
            <w:tcW w:w="3177" w:type="dxa"/>
            <w:noWrap/>
            <w:hideMark/>
          </w:tcPr>
          <w:p w14:paraId="105A6A12"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403/SK/BAN_PT/Akred/S/X/2014</w:t>
            </w:r>
          </w:p>
        </w:tc>
        <w:tc>
          <w:tcPr>
            <w:tcW w:w="1424" w:type="dxa"/>
            <w:noWrap/>
            <w:hideMark/>
          </w:tcPr>
          <w:p w14:paraId="77A3E76A"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24 Oktober 2014</w:t>
            </w:r>
          </w:p>
        </w:tc>
        <w:tc>
          <w:tcPr>
            <w:tcW w:w="1189" w:type="dxa"/>
            <w:noWrap/>
            <w:hideMark/>
          </w:tcPr>
          <w:p w14:paraId="65F1B428"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B</w:t>
            </w:r>
          </w:p>
        </w:tc>
      </w:tr>
      <w:tr w:rsidR="006F7029" w:rsidRPr="00467024" w14:paraId="0B2AFE1F" w14:textId="77777777" w:rsidTr="00467024">
        <w:trPr>
          <w:trHeight w:val="69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0A9321CD"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12</w:t>
            </w:r>
          </w:p>
        </w:tc>
        <w:tc>
          <w:tcPr>
            <w:tcW w:w="990" w:type="dxa"/>
            <w:vMerge/>
            <w:hideMark/>
          </w:tcPr>
          <w:p w14:paraId="49846ECB"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789B39D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Informatika</w:t>
            </w:r>
          </w:p>
        </w:tc>
        <w:tc>
          <w:tcPr>
            <w:tcW w:w="1897" w:type="dxa"/>
            <w:noWrap/>
            <w:hideMark/>
          </w:tcPr>
          <w:p w14:paraId="76079E23"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29 Januari 2021</w:t>
            </w:r>
          </w:p>
        </w:tc>
        <w:tc>
          <w:tcPr>
            <w:tcW w:w="3177" w:type="dxa"/>
            <w:noWrap/>
            <w:hideMark/>
          </w:tcPr>
          <w:p w14:paraId="1D4A903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0054/SK/BAN_PT/Akred/S/I/2016</w:t>
            </w:r>
          </w:p>
        </w:tc>
        <w:tc>
          <w:tcPr>
            <w:tcW w:w="1424" w:type="dxa"/>
            <w:noWrap/>
            <w:hideMark/>
          </w:tcPr>
          <w:p w14:paraId="508C40D0"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29 Januari 2016</w:t>
            </w:r>
          </w:p>
        </w:tc>
        <w:tc>
          <w:tcPr>
            <w:tcW w:w="1189" w:type="dxa"/>
            <w:noWrap/>
            <w:hideMark/>
          </w:tcPr>
          <w:p w14:paraId="2F9F3E6F"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26BDB0F1" w14:textId="77777777" w:rsidTr="00467024">
        <w:trPr>
          <w:cnfStyle w:val="000000100000" w:firstRow="0" w:lastRow="0" w:firstColumn="0" w:lastColumn="0" w:oddVBand="0" w:evenVBand="0" w:oddHBand="1"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535" w:type="dxa"/>
            <w:vMerge/>
            <w:hideMark/>
          </w:tcPr>
          <w:p w14:paraId="0B639DEB"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07ADEBC2"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363A2B7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7687" w:type="dxa"/>
            <w:gridSpan w:val="4"/>
            <w:hideMark/>
          </w:tcPr>
          <w:p w14:paraId="70A28B0F"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 xml:space="preserve">mendapatkan Sertifikasi Akreditasi IABEE </w:t>
            </w:r>
            <w:r w:rsidRPr="00467024">
              <w:rPr>
                <w:rFonts w:ascii="Calibri" w:eastAsia="Times New Roman" w:hAnsi="Calibri" w:cs="Calibri"/>
                <w:b/>
                <w:bCs/>
                <w:color w:val="000000"/>
                <w:sz w:val="21"/>
                <w:szCs w:val="21"/>
                <w:lang w:val="en-US"/>
              </w:rPr>
              <w:br/>
              <w:t xml:space="preserve">status Akreditasi Provisional Disiplin Ilmu Komputer pada tahun 2018 </w:t>
            </w:r>
            <w:r w:rsidRPr="00467024">
              <w:rPr>
                <w:rFonts w:ascii="Calibri" w:eastAsia="Times New Roman" w:hAnsi="Calibri" w:cs="Calibri"/>
                <w:b/>
                <w:bCs/>
                <w:color w:val="000000"/>
                <w:sz w:val="21"/>
                <w:szCs w:val="21"/>
                <w:lang w:val="en-US"/>
              </w:rPr>
              <w:br/>
              <w:t xml:space="preserve">(Diserahkan tgl. 11 Desember 2018) </w:t>
            </w:r>
            <w:r w:rsidRPr="00467024">
              <w:rPr>
                <w:rFonts w:ascii="Calibri" w:eastAsia="Times New Roman" w:hAnsi="Calibri" w:cs="Calibri"/>
                <w:b/>
                <w:bCs/>
                <w:color w:val="000000"/>
                <w:sz w:val="21"/>
                <w:szCs w:val="21"/>
                <w:lang w:val="en-US"/>
              </w:rPr>
              <w:br/>
              <w:t>Nomor Sertifikat Akreditasi 00013.P</w:t>
            </w:r>
          </w:p>
        </w:tc>
      </w:tr>
      <w:tr w:rsidR="006F7029" w:rsidRPr="00467024" w14:paraId="7AE34E72"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5639D601"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13</w:t>
            </w:r>
          </w:p>
        </w:tc>
        <w:tc>
          <w:tcPr>
            <w:tcW w:w="990" w:type="dxa"/>
            <w:vMerge/>
            <w:hideMark/>
          </w:tcPr>
          <w:p w14:paraId="03D3D702"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70EC17C1"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Teknologi Informasi</w:t>
            </w:r>
          </w:p>
        </w:tc>
        <w:tc>
          <w:tcPr>
            <w:tcW w:w="1897" w:type="dxa"/>
            <w:noWrap/>
            <w:hideMark/>
          </w:tcPr>
          <w:p w14:paraId="2C583183"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21 Mei 2024</w:t>
            </w:r>
          </w:p>
        </w:tc>
        <w:tc>
          <w:tcPr>
            <w:tcW w:w="3177" w:type="dxa"/>
            <w:noWrap/>
            <w:hideMark/>
          </w:tcPr>
          <w:p w14:paraId="4E7045BB"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1637/SK/BAN-PT/Akred/S/V/2019</w:t>
            </w:r>
          </w:p>
        </w:tc>
        <w:tc>
          <w:tcPr>
            <w:tcW w:w="1424" w:type="dxa"/>
            <w:noWrap/>
            <w:hideMark/>
          </w:tcPr>
          <w:p w14:paraId="442FFA4A"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21 Mei 2019</w:t>
            </w:r>
          </w:p>
        </w:tc>
        <w:tc>
          <w:tcPr>
            <w:tcW w:w="1189" w:type="dxa"/>
            <w:noWrap/>
            <w:hideMark/>
          </w:tcPr>
          <w:p w14:paraId="7FA1BD2C"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B</w:t>
            </w:r>
          </w:p>
        </w:tc>
      </w:tr>
      <w:tr w:rsidR="006F7029" w:rsidRPr="00467024" w14:paraId="11FE0043" w14:textId="77777777" w:rsidTr="00467024">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35" w:type="dxa"/>
            <w:noWrap/>
            <w:hideMark/>
          </w:tcPr>
          <w:p w14:paraId="7D456937"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14</w:t>
            </w:r>
          </w:p>
        </w:tc>
        <w:tc>
          <w:tcPr>
            <w:tcW w:w="990" w:type="dxa"/>
            <w:vMerge/>
            <w:hideMark/>
          </w:tcPr>
          <w:p w14:paraId="6AE26248"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09E15560"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PJJ Informatika</w:t>
            </w:r>
          </w:p>
        </w:tc>
        <w:tc>
          <w:tcPr>
            <w:tcW w:w="1897" w:type="dxa"/>
            <w:noWrap/>
            <w:hideMark/>
          </w:tcPr>
          <w:p w14:paraId="2495090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17 Juni 2021</w:t>
            </w:r>
          </w:p>
        </w:tc>
        <w:tc>
          <w:tcPr>
            <w:tcW w:w="3177" w:type="dxa"/>
            <w:noWrap/>
            <w:hideMark/>
          </w:tcPr>
          <w:p w14:paraId="04886ADA"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472/KPT/I/2019</w:t>
            </w:r>
          </w:p>
        </w:tc>
        <w:tc>
          <w:tcPr>
            <w:tcW w:w="1424" w:type="dxa"/>
            <w:noWrap/>
            <w:hideMark/>
          </w:tcPr>
          <w:p w14:paraId="0077D2BD"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17 Juni 2019</w:t>
            </w:r>
          </w:p>
        </w:tc>
        <w:tc>
          <w:tcPr>
            <w:tcW w:w="1189" w:type="dxa"/>
            <w:noWrap/>
            <w:hideMark/>
          </w:tcPr>
          <w:p w14:paraId="0FDC5037"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Minimum</w:t>
            </w:r>
          </w:p>
        </w:tc>
      </w:tr>
      <w:tr w:rsidR="006F7029" w:rsidRPr="00467024" w14:paraId="2A40EA00"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585CC4BF"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15</w:t>
            </w:r>
          </w:p>
        </w:tc>
        <w:tc>
          <w:tcPr>
            <w:tcW w:w="990" w:type="dxa"/>
            <w:vMerge w:val="restart"/>
            <w:noWrap/>
            <w:hideMark/>
          </w:tcPr>
          <w:p w14:paraId="79F4B0A2"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FEB</w:t>
            </w:r>
          </w:p>
        </w:tc>
        <w:tc>
          <w:tcPr>
            <w:tcW w:w="3738" w:type="dxa"/>
            <w:vMerge w:val="restart"/>
            <w:noWrap/>
            <w:hideMark/>
          </w:tcPr>
          <w:p w14:paraId="3B2925E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S2 - Manajemen</w:t>
            </w:r>
          </w:p>
        </w:tc>
        <w:tc>
          <w:tcPr>
            <w:tcW w:w="1897" w:type="dxa"/>
            <w:noWrap/>
            <w:hideMark/>
          </w:tcPr>
          <w:p w14:paraId="349FA38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04 Juli 2022</w:t>
            </w:r>
          </w:p>
        </w:tc>
        <w:tc>
          <w:tcPr>
            <w:tcW w:w="3177" w:type="dxa"/>
            <w:noWrap/>
            <w:hideMark/>
          </w:tcPr>
          <w:p w14:paraId="6B5123A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2213/SK/BAN-PT/Akred/M/VII/2017</w:t>
            </w:r>
          </w:p>
        </w:tc>
        <w:tc>
          <w:tcPr>
            <w:tcW w:w="1424" w:type="dxa"/>
            <w:noWrap/>
            <w:hideMark/>
          </w:tcPr>
          <w:p w14:paraId="22D15439"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04 Juli 2017</w:t>
            </w:r>
          </w:p>
        </w:tc>
        <w:tc>
          <w:tcPr>
            <w:tcW w:w="1189" w:type="dxa"/>
            <w:noWrap/>
            <w:hideMark/>
          </w:tcPr>
          <w:p w14:paraId="5398DC1B"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23FAE448" w14:textId="77777777" w:rsidTr="0046702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35" w:type="dxa"/>
            <w:vMerge/>
            <w:hideMark/>
          </w:tcPr>
          <w:p w14:paraId="175DD4F3"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05BF24A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10EED5BF"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7687" w:type="dxa"/>
            <w:gridSpan w:val="4"/>
            <w:vMerge w:val="restart"/>
            <w:hideMark/>
          </w:tcPr>
          <w:p w14:paraId="358AAC25"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mendapatkan sertifikat ABEST 21, 1 April 2016</w:t>
            </w:r>
            <w:r w:rsidRPr="00467024">
              <w:rPr>
                <w:rFonts w:ascii="Calibri" w:eastAsia="Times New Roman" w:hAnsi="Calibri" w:cs="Calibri"/>
                <w:b/>
                <w:bCs/>
                <w:color w:val="000000"/>
                <w:sz w:val="21"/>
                <w:szCs w:val="21"/>
                <w:lang w:val="en-US"/>
              </w:rPr>
              <w:br/>
              <w:t>Accreditation Magister Management</w:t>
            </w:r>
          </w:p>
        </w:tc>
      </w:tr>
      <w:tr w:rsidR="006F7029" w:rsidRPr="00467024" w14:paraId="0F4042D0" w14:textId="77777777" w:rsidTr="00467024">
        <w:trPr>
          <w:trHeight w:val="450"/>
        </w:trPr>
        <w:tc>
          <w:tcPr>
            <w:cnfStyle w:val="001000000000" w:firstRow="0" w:lastRow="0" w:firstColumn="1" w:lastColumn="0" w:oddVBand="0" w:evenVBand="0" w:oddHBand="0" w:evenHBand="0" w:firstRowFirstColumn="0" w:firstRowLastColumn="0" w:lastRowFirstColumn="0" w:lastRowLastColumn="0"/>
            <w:tcW w:w="535" w:type="dxa"/>
            <w:vMerge/>
            <w:hideMark/>
          </w:tcPr>
          <w:p w14:paraId="6B1453A7"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05DA2209"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1C586A32"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7687" w:type="dxa"/>
            <w:gridSpan w:val="4"/>
            <w:vMerge/>
            <w:hideMark/>
          </w:tcPr>
          <w:p w14:paraId="06EEB91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p>
        </w:tc>
      </w:tr>
      <w:tr w:rsidR="006F7029" w:rsidRPr="00467024" w14:paraId="589B8E3D"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2F4FDEA9"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16</w:t>
            </w:r>
          </w:p>
        </w:tc>
        <w:tc>
          <w:tcPr>
            <w:tcW w:w="990" w:type="dxa"/>
            <w:vMerge/>
            <w:hideMark/>
          </w:tcPr>
          <w:p w14:paraId="261DBC9B"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5DD95D86"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Manajemen</w:t>
            </w:r>
          </w:p>
        </w:tc>
        <w:tc>
          <w:tcPr>
            <w:tcW w:w="1897" w:type="dxa"/>
            <w:noWrap/>
            <w:hideMark/>
          </w:tcPr>
          <w:p w14:paraId="76E5C800"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24 Juli 2023</w:t>
            </w:r>
          </w:p>
        </w:tc>
        <w:tc>
          <w:tcPr>
            <w:tcW w:w="3177" w:type="dxa"/>
            <w:noWrap/>
            <w:hideMark/>
          </w:tcPr>
          <w:p w14:paraId="68369E8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1888/SK/BAN-PT/Akred/S/VII/2018</w:t>
            </w:r>
          </w:p>
        </w:tc>
        <w:tc>
          <w:tcPr>
            <w:tcW w:w="1424" w:type="dxa"/>
            <w:noWrap/>
            <w:hideMark/>
          </w:tcPr>
          <w:p w14:paraId="126CD566"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24 Juli 2018</w:t>
            </w:r>
          </w:p>
        </w:tc>
        <w:tc>
          <w:tcPr>
            <w:tcW w:w="1189" w:type="dxa"/>
            <w:noWrap/>
            <w:hideMark/>
          </w:tcPr>
          <w:p w14:paraId="7443658B"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2D51E3E0" w14:textId="77777777" w:rsidTr="00467024">
        <w:trPr>
          <w:trHeight w:val="628"/>
        </w:trPr>
        <w:tc>
          <w:tcPr>
            <w:cnfStyle w:val="001000000000" w:firstRow="0" w:lastRow="0" w:firstColumn="1" w:lastColumn="0" w:oddVBand="0" w:evenVBand="0" w:oddHBand="0" w:evenHBand="0" w:firstRowFirstColumn="0" w:firstRowLastColumn="0" w:lastRowFirstColumn="0" w:lastRowLastColumn="0"/>
            <w:tcW w:w="535" w:type="dxa"/>
            <w:vMerge/>
            <w:hideMark/>
          </w:tcPr>
          <w:p w14:paraId="62ACA707"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1490B4D3"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0E75D11B"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58E3B31A"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2022</w:t>
            </w:r>
          </w:p>
        </w:tc>
        <w:tc>
          <w:tcPr>
            <w:tcW w:w="3177" w:type="dxa"/>
            <w:hideMark/>
          </w:tcPr>
          <w:p w14:paraId="325AD26D"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61475B3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7 Agustus 2018</w:t>
            </w:r>
          </w:p>
        </w:tc>
        <w:tc>
          <w:tcPr>
            <w:tcW w:w="1189" w:type="dxa"/>
            <w:hideMark/>
          </w:tcPr>
          <w:p w14:paraId="0984237B"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167CECB5"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399FD913"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17</w:t>
            </w:r>
          </w:p>
        </w:tc>
        <w:tc>
          <w:tcPr>
            <w:tcW w:w="990" w:type="dxa"/>
            <w:vMerge/>
            <w:hideMark/>
          </w:tcPr>
          <w:p w14:paraId="4457796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6ADA4E65"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Akuntansi</w:t>
            </w:r>
          </w:p>
        </w:tc>
        <w:tc>
          <w:tcPr>
            <w:tcW w:w="1897" w:type="dxa"/>
            <w:noWrap/>
            <w:hideMark/>
          </w:tcPr>
          <w:p w14:paraId="53FE65F0"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Oktober 2022</w:t>
            </w:r>
          </w:p>
        </w:tc>
        <w:tc>
          <w:tcPr>
            <w:tcW w:w="3177" w:type="dxa"/>
            <w:noWrap/>
            <w:hideMark/>
          </w:tcPr>
          <w:p w14:paraId="61997BBB"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3727/SK/BAN-PT/Akred/S/X/2017</w:t>
            </w:r>
          </w:p>
        </w:tc>
        <w:tc>
          <w:tcPr>
            <w:tcW w:w="1424" w:type="dxa"/>
            <w:noWrap/>
            <w:hideMark/>
          </w:tcPr>
          <w:p w14:paraId="582CA31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Oktober 2017</w:t>
            </w:r>
          </w:p>
        </w:tc>
        <w:tc>
          <w:tcPr>
            <w:tcW w:w="1189" w:type="dxa"/>
            <w:hideMark/>
          </w:tcPr>
          <w:p w14:paraId="4379108E"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215B04B7" w14:textId="77777777" w:rsidTr="00467024">
        <w:trPr>
          <w:trHeight w:val="323"/>
        </w:trPr>
        <w:tc>
          <w:tcPr>
            <w:cnfStyle w:val="001000000000" w:firstRow="0" w:lastRow="0" w:firstColumn="1" w:lastColumn="0" w:oddVBand="0" w:evenVBand="0" w:oddHBand="0" w:evenHBand="0" w:firstRowFirstColumn="0" w:firstRowLastColumn="0" w:lastRowFirstColumn="0" w:lastRowLastColumn="0"/>
            <w:tcW w:w="535" w:type="dxa"/>
            <w:vMerge/>
            <w:hideMark/>
          </w:tcPr>
          <w:p w14:paraId="51919C6B"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5A2A8558"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2C4A5DF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3C034371"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2022</w:t>
            </w:r>
          </w:p>
        </w:tc>
        <w:tc>
          <w:tcPr>
            <w:tcW w:w="3177" w:type="dxa"/>
            <w:hideMark/>
          </w:tcPr>
          <w:p w14:paraId="643F0BCF"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61B4E228"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7 Agustus 2018</w:t>
            </w:r>
          </w:p>
        </w:tc>
        <w:tc>
          <w:tcPr>
            <w:tcW w:w="1189" w:type="dxa"/>
            <w:hideMark/>
          </w:tcPr>
          <w:p w14:paraId="73551030"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74D74409"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3BD09CF3"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18</w:t>
            </w:r>
          </w:p>
        </w:tc>
        <w:tc>
          <w:tcPr>
            <w:tcW w:w="990" w:type="dxa"/>
            <w:vMerge w:val="restart"/>
            <w:hideMark/>
          </w:tcPr>
          <w:p w14:paraId="4D21E028"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FKB</w:t>
            </w:r>
          </w:p>
        </w:tc>
        <w:tc>
          <w:tcPr>
            <w:tcW w:w="3738" w:type="dxa"/>
            <w:vMerge w:val="restart"/>
            <w:hideMark/>
          </w:tcPr>
          <w:p w14:paraId="27A13C1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Ilmu Komunikasi</w:t>
            </w:r>
          </w:p>
        </w:tc>
        <w:tc>
          <w:tcPr>
            <w:tcW w:w="1897" w:type="dxa"/>
            <w:noWrap/>
            <w:hideMark/>
          </w:tcPr>
          <w:p w14:paraId="6F8C1FB7"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12 September 2022</w:t>
            </w:r>
          </w:p>
        </w:tc>
        <w:tc>
          <w:tcPr>
            <w:tcW w:w="3177" w:type="dxa"/>
            <w:noWrap/>
            <w:hideMark/>
          </w:tcPr>
          <w:p w14:paraId="6DA9A0FF"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3400/SK/BAN-PT/Akred/S/IX/2017</w:t>
            </w:r>
          </w:p>
        </w:tc>
        <w:tc>
          <w:tcPr>
            <w:tcW w:w="1424" w:type="dxa"/>
            <w:noWrap/>
            <w:hideMark/>
          </w:tcPr>
          <w:p w14:paraId="1F9237AC"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12 September 2017</w:t>
            </w:r>
          </w:p>
        </w:tc>
        <w:tc>
          <w:tcPr>
            <w:tcW w:w="1189" w:type="dxa"/>
            <w:hideMark/>
          </w:tcPr>
          <w:p w14:paraId="476E7DA7"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610356CA" w14:textId="77777777" w:rsidTr="00467024">
        <w:trPr>
          <w:trHeight w:val="740"/>
        </w:trPr>
        <w:tc>
          <w:tcPr>
            <w:cnfStyle w:val="001000000000" w:firstRow="0" w:lastRow="0" w:firstColumn="1" w:lastColumn="0" w:oddVBand="0" w:evenVBand="0" w:oddHBand="0" w:evenHBand="0" w:firstRowFirstColumn="0" w:firstRowLastColumn="0" w:lastRowFirstColumn="0" w:lastRowLastColumn="0"/>
            <w:tcW w:w="535" w:type="dxa"/>
            <w:vMerge/>
            <w:hideMark/>
          </w:tcPr>
          <w:p w14:paraId="0159FB58"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740C0BFF"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0D353C3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4E53AB53"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2022</w:t>
            </w:r>
          </w:p>
        </w:tc>
        <w:tc>
          <w:tcPr>
            <w:tcW w:w="3177" w:type="dxa"/>
            <w:hideMark/>
          </w:tcPr>
          <w:p w14:paraId="7AE06278"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0D2E9533"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7 Agustus 2018</w:t>
            </w:r>
          </w:p>
        </w:tc>
        <w:tc>
          <w:tcPr>
            <w:tcW w:w="1189" w:type="dxa"/>
            <w:hideMark/>
          </w:tcPr>
          <w:p w14:paraId="4F1E85E4"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2C5063F0"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582570DA"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19</w:t>
            </w:r>
          </w:p>
        </w:tc>
        <w:tc>
          <w:tcPr>
            <w:tcW w:w="990" w:type="dxa"/>
            <w:vMerge/>
            <w:hideMark/>
          </w:tcPr>
          <w:p w14:paraId="2F67437F"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hideMark/>
          </w:tcPr>
          <w:p w14:paraId="279532FC"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Administrasi Bisnis</w:t>
            </w:r>
          </w:p>
        </w:tc>
        <w:tc>
          <w:tcPr>
            <w:tcW w:w="1897" w:type="dxa"/>
            <w:noWrap/>
            <w:hideMark/>
          </w:tcPr>
          <w:p w14:paraId="21D1AAD7"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Oktober 2022</w:t>
            </w:r>
          </w:p>
        </w:tc>
        <w:tc>
          <w:tcPr>
            <w:tcW w:w="3177" w:type="dxa"/>
            <w:noWrap/>
            <w:hideMark/>
          </w:tcPr>
          <w:p w14:paraId="0393C3EA"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3672/SK/BAN-PT/Akred/S/X/2017</w:t>
            </w:r>
          </w:p>
        </w:tc>
        <w:tc>
          <w:tcPr>
            <w:tcW w:w="1424" w:type="dxa"/>
            <w:noWrap/>
            <w:hideMark/>
          </w:tcPr>
          <w:p w14:paraId="56CF9843"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Oktober 2017</w:t>
            </w:r>
          </w:p>
        </w:tc>
        <w:tc>
          <w:tcPr>
            <w:tcW w:w="1189" w:type="dxa"/>
            <w:hideMark/>
          </w:tcPr>
          <w:p w14:paraId="75111B47"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7E802B46" w14:textId="77777777" w:rsidTr="00467024">
        <w:trPr>
          <w:trHeight w:val="293"/>
        </w:trPr>
        <w:tc>
          <w:tcPr>
            <w:cnfStyle w:val="001000000000" w:firstRow="0" w:lastRow="0" w:firstColumn="1" w:lastColumn="0" w:oddVBand="0" w:evenVBand="0" w:oddHBand="0" w:evenHBand="0" w:firstRowFirstColumn="0" w:firstRowLastColumn="0" w:lastRowFirstColumn="0" w:lastRowLastColumn="0"/>
            <w:tcW w:w="535" w:type="dxa"/>
            <w:vMerge/>
            <w:hideMark/>
          </w:tcPr>
          <w:p w14:paraId="2316AC74"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37E2B5CF"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0F658D9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45F6511E"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2022</w:t>
            </w:r>
          </w:p>
        </w:tc>
        <w:tc>
          <w:tcPr>
            <w:tcW w:w="3177" w:type="dxa"/>
            <w:hideMark/>
          </w:tcPr>
          <w:p w14:paraId="1592D5A0"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3D1A19EA"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7 Agustus 2018</w:t>
            </w:r>
          </w:p>
        </w:tc>
        <w:tc>
          <w:tcPr>
            <w:tcW w:w="1189" w:type="dxa"/>
            <w:hideMark/>
          </w:tcPr>
          <w:p w14:paraId="2D610817"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113F64D3"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1609233B"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20</w:t>
            </w:r>
          </w:p>
        </w:tc>
        <w:tc>
          <w:tcPr>
            <w:tcW w:w="990" w:type="dxa"/>
            <w:vMerge/>
            <w:hideMark/>
          </w:tcPr>
          <w:p w14:paraId="77993937"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4C34E85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Hubungan Masyarakat</w:t>
            </w:r>
          </w:p>
        </w:tc>
        <w:tc>
          <w:tcPr>
            <w:tcW w:w="1897" w:type="dxa"/>
            <w:noWrap/>
            <w:hideMark/>
          </w:tcPr>
          <w:p w14:paraId="24C156A6"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 April 2024</w:t>
            </w:r>
          </w:p>
        </w:tc>
        <w:tc>
          <w:tcPr>
            <w:tcW w:w="3177" w:type="dxa"/>
            <w:noWrap/>
            <w:hideMark/>
          </w:tcPr>
          <w:p w14:paraId="2825F560"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637/SK/BAN-PT/Akred/S/IV/2019</w:t>
            </w:r>
          </w:p>
        </w:tc>
        <w:tc>
          <w:tcPr>
            <w:tcW w:w="1424" w:type="dxa"/>
            <w:noWrap/>
            <w:hideMark/>
          </w:tcPr>
          <w:p w14:paraId="534319E6"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 April 2019</w:t>
            </w:r>
          </w:p>
        </w:tc>
        <w:tc>
          <w:tcPr>
            <w:tcW w:w="1189" w:type="dxa"/>
            <w:hideMark/>
          </w:tcPr>
          <w:p w14:paraId="504564F8"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B</w:t>
            </w:r>
          </w:p>
        </w:tc>
      </w:tr>
      <w:tr w:rsidR="006F7029" w:rsidRPr="00467024" w14:paraId="128DA561"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480BA740"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lastRenderedPageBreak/>
              <w:t>21</w:t>
            </w:r>
          </w:p>
        </w:tc>
        <w:tc>
          <w:tcPr>
            <w:tcW w:w="990" w:type="dxa"/>
            <w:vMerge w:val="restart"/>
            <w:hideMark/>
          </w:tcPr>
          <w:p w14:paraId="021C2FB9"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FIK</w:t>
            </w:r>
          </w:p>
        </w:tc>
        <w:tc>
          <w:tcPr>
            <w:tcW w:w="3738" w:type="dxa"/>
            <w:noWrap/>
            <w:hideMark/>
          </w:tcPr>
          <w:p w14:paraId="0E5F8E2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S2 - Desain</w:t>
            </w:r>
          </w:p>
        </w:tc>
        <w:tc>
          <w:tcPr>
            <w:tcW w:w="1897" w:type="dxa"/>
            <w:noWrap/>
            <w:hideMark/>
          </w:tcPr>
          <w:p w14:paraId="02DCF54B"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03 Februari 2022</w:t>
            </w:r>
          </w:p>
        </w:tc>
        <w:tc>
          <w:tcPr>
            <w:tcW w:w="3177" w:type="dxa"/>
            <w:noWrap/>
            <w:hideMark/>
          </w:tcPr>
          <w:p w14:paraId="71BAEC2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200/M/2020</w:t>
            </w:r>
          </w:p>
        </w:tc>
        <w:tc>
          <w:tcPr>
            <w:tcW w:w="1424" w:type="dxa"/>
            <w:noWrap/>
            <w:hideMark/>
          </w:tcPr>
          <w:p w14:paraId="2B036174"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03 Februari 2020</w:t>
            </w:r>
          </w:p>
        </w:tc>
        <w:tc>
          <w:tcPr>
            <w:tcW w:w="1189" w:type="dxa"/>
            <w:hideMark/>
          </w:tcPr>
          <w:p w14:paraId="3BBE674C"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Minimum</w:t>
            </w:r>
          </w:p>
        </w:tc>
      </w:tr>
      <w:tr w:rsidR="006F7029" w:rsidRPr="00467024" w14:paraId="355CEF0A"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hideMark/>
          </w:tcPr>
          <w:p w14:paraId="5F0E3AC0"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22</w:t>
            </w:r>
          </w:p>
        </w:tc>
        <w:tc>
          <w:tcPr>
            <w:tcW w:w="990" w:type="dxa"/>
            <w:vMerge/>
            <w:hideMark/>
          </w:tcPr>
          <w:p w14:paraId="3FF0C0A6"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hideMark/>
          </w:tcPr>
          <w:p w14:paraId="121B858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Desain Komunikasi Visual</w:t>
            </w:r>
          </w:p>
        </w:tc>
        <w:tc>
          <w:tcPr>
            <w:tcW w:w="1897" w:type="dxa"/>
            <w:noWrap/>
            <w:hideMark/>
          </w:tcPr>
          <w:p w14:paraId="44DE9B75"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07 November 2022</w:t>
            </w:r>
          </w:p>
        </w:tc>
        <w:tc>
          <w:tcPr>
            <w:tcW w:w="3177" w:type="dxa"/>
            <w:noWrap/>
            <w:hideMark/>
          </w:tcPr>
          <w:p w14:paraId="2AFEA44F"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4310/SK/BAN-PT/Akred/S/XI/2017</w:t>
            </w:r>
          </w:p>
        </w:tc>
        <w:tc>
          <w:tcPr>
            <w:tcW w:w="1424" w:type="dxa"/>
            <w:noWrap/>
            <w:hideMark/>
          </w:tcPr>
          <w:p w14:paraId="05F22526"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07 November 2017</w:t>
            </w:r>
          </w:p>
        </w:tc>
        <w:tc>
          <w:tcPr>
            <w:tcW w:w="1189" w:type="dxa"/>
            <w:hideMark/>
          </w:tcPr>
          <w:p w14:paraId="3587C9FE"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72F5B7DD" w14:textId="77777777" w:rsidTr="00467024">
        <w:trPr>
          <w:trHeight w:val="644"/>
        </w:trPr>
        <w:tc>
          <w:tcPr>
            <w:cnfStyle w:val="001000000000" w:firstRow="0" w:lastRow="0" w:firstColumn="1" w:lastColumn="0" w:oddVBand="0" w:evenVBand="0" w:oddHBand="0" w:evenHBand="0" w:firstRowFirstColumn="0" w:firstRowLastColumn="0" w:lastRowFirstColumn="0" w:lastRowLastColumn="0"/>
            <w:tcW w:w="535" w:type="dxa"/>
            <w:vMerge/>
            <w:hideMark/>
          </w:tcPr>
          <w:p w14:paraId="494B1D56"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61B149C0"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69673EF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38E75901"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2022</w:t>
            </w:r>
          </w:p>
        </w:tc>
        <w:tc>
          <w:tcPr>
            <w:tcW w:w="3177" w:type="dxa"/>
            <w:hideMark/>
          </w:tcPr>
          <w:p w14:paraId="1E4E5BF3"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3F2A31E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7 Agustus 2018</w:t>
            </w:r>
          </w:p>
        </w:tc>
        <w:tc>
          <w:tcPr>
            <w:tcW w:w="1189" w:type="dxa"/>
            <w:hideMark/>
          </w:tcPr>
          <w:p w14:paraId="50CA10DC"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62EE9693"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579B815C"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23</w:t>
            </w:r>
          </w:p>
        </w:tc>
        <w:tc>
          <w:tcPr>
            <w:tcW w:w="990" w:type="dxa"/>
            <w:vMerge/>
            <w:hideMark/>
          </w:tcPr>
          <w:p w14:paraId="03BE8BC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4006081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Desain Produk</w:t>
            </w:r>
          </w:p>
        </w:tc>
        <w:tc>
          <w:tcPr>
            <w:tcW w:w="1897" w:type="dxa"/>
            <w:noWrap/>
            <w:hideMark/>
          </w:tcPr>
          <w:p w14:paraId="42716BA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Maret 2023</w:t>
            </w:r>
          </w:p>
        </w:tc>
        <w:tc>
          <w:tcPr>
            <w:tcW w:w="3177" w:type="dxa"/>
            <w:noWrap/>
            <w:hideMark/>
          </w:tcPr>
          <w:p w14:paraId="143B5423"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890/SK/BAN-PT/Akred/S/III/2018</w:t>
            </w:r>
          </w:p>
        </w:tc>
        <w:tc>
          <w:tcPr>
            <w:tcW w:w="1424" w:type="dxa"/>
            <w:noWrap/>
            <w:hideMark/>
          </w:tcPr>
          <w:p w14:paraId="4317893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Maret 2018</w:t>
            </w:r>
          </w:p>
        </w:tc>
        <w:tc>
          <w:tcPr>
            <w:tcW w:w="1189" w:type="dxa"/>
            <w:hideMark/>
          </w:tcPr>
          <w:p w14:paraId="78F8269F"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1B59CA4F" w14:textId="77777777" w:rsidTr="00467024">
        <w:trPr>
          <w:trHeight w:val="634"/>
        </w:trPr>
        <w:tc>
          <w:tcPr>
            <w:cnfStyle w:val="001000000000" w:firstRow="0" w:lastRow="0" w:firstColumn="1" w:lastColumn="0" w:oddVBand="0" w:evenVBand="0" w:oddHBand="0" w:evenHBand="0" w:firstRowFirstColumn="0" w:firstRowLastColumn="0" w:lastRowFirstColumn="0" w:lastRowLastColumn="0"/>
            <w:tcW w:w="535" w:type="dxa"/>
            <w:vMerge/>
            <w:hideMark/>
          </w:tcPr>
          <w:p w14:paraId="76136622"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6142134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3EEB28A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5E831A3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2023</w:t>
            </w:r>
          </w:p>
        </w:tc>
        <w:tc>
          <w:tcPr>
            <w:tcW w:w="3177" w:type="dxa"/>
            <w:hideMark/>
          </w:tcPr>
          <w:p w14:paraId="66913C0B"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6CB95533"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467024">
              <w:rPr>
                <w:rFonts w:ascii="Calibri" w:eastAsia="Times New Roman" w:hAnsi="Calibri" w:cs="Calibri"/>
                <w:sz w:val="21"/>
                <w:szCs w:val="21"/>
                <w:lang w:val="en-US"/>
              </w:rPr>
              <w:t>7 Agustus 2019</w:t>
            </w:r>
          </w:p>
        </w:tc>
        <w:tc>
          <w:tcPr>
            <w:tcW w:w="1189" w:type="dxa"/>
            <w:hideMark/>
          </w:tcPr>
          <w:p w14:paraId="1D067240"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151EE32E"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hideMark/>
          </w:tcPr>
          <w:p w14:paraId="5EB2EFFF"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24</w:t>
            </w:r>
          </w:p>
        </w:tc>
        <w:tc>
          <w:tcPr>
            <w:tcW w:w="990" w:type="dxa"/>
            <w:vMerge/>
            <w:hideMark/>
          </w:tcPr>
          <w:p w14:paraId="11ADE56D"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hideMark/>
          </w:tcPr>
          <w:p w14:paraId="57474DA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Seni Rupa</w:t>
            </w:r>
          </w:p>
        </w:tc>
        <w:tc>
          <w:tcPr>
            <w:tcW w:w="1897" w:type="dxa"/>
            <w:noWrap/>
            <w:hideMark/>
          </w:tcPr>
          <w:p w14:paraId="6579FAD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Desember 2022</w:t>
            </w:r>
          </w:p>
        </w:tc>
        <w:tc>
          <w:tcPr>
            <w:tcW w:w="3177" w:type="dxa"/>
            <w:noWrap/>
            <w:hideMark/>
          </w:tcPr>
          <w:p w14:paraId="13982242"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5180/SK/BAN-PT/Akred/S/XII/2017</w:t>
            </w:r>
          </w:p>
        </w:tc>
        <w:tc>
          <w:tcPr>
            <w:tcW w:w="1424" w:type="dxa"/>
            <w:noWrap/>
            <w:hideMark/>
          </w:tcPr>
          <w:p w14:paraId="4E66FAE5"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Desember 2017</w:t>
            </w:r>
          </w:p>
        </w:tc>
        <w:tc>
          <w:tcPr>
            <w:tcW w:w="1189" w:type="dxa"/>
            <w:hideMark/>
          </w:tcPr>
          <w:p w14:paraId="5FB3F084"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2CC011F9" w14:textId="77777777" w:rsidTr="00467024">
        <w:trPr>
          <w:trHeight w:val="457"/>
        </w:trPr>
        <w:tc>
          <w:tcPr>
            <w:cnfStyle w:val="001000000000" w:firstRow="0" w:lastRow="0" w:firstColumn="1" w:lastColumn="0" w:oddVBand="0" w:evenVBand="0" w:oddHBand="0" w:evenHBand="0" w:firstRowFirstColumn="0" w:firstRowLastColumn="0" w:lastRowFirstColumn="0" w:lastRowLastColumn="0"/>
            <w:tcW w:w="535" w:type="dxa"/>
            <w:vMerge/>
            <w:hideMark/>
          </w:tcPr>
          <w:p w14:paraId="5CFE0C6A"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192F1AE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3F279B9B"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6D897008"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2022</w:t>
            </w:r>
          </w:p>
        </w:tc>
        <w:tc>
          <w:tcPr>
            <w:tcW w:w="3177" w:type="dxa"/>
            <w:hideMark/>
          </w:tcPr>
          <w:p w14:paraId="4C9BE43B"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138F990F"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7 Agustus 2018</w:t>
            </w:r>
          </w:p>
        </w:tc>
        <w:tc>
          <w:tcPr>
            <w:tcW w:w="1189" w:type="dxa"/>
            <w:hideMark/>
          </w:tcPr>
          <w:p w14:paraId="06EF7DF7"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36863E08"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5F7E3B7F"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25</w:t>
            </w:r>
          </w:p>
        </w:tc>
        <w:tc>
          <w:tcPr>
            <w:tcW w:w="990" w:type="dxa"/>
            <w:vMerge/>
            <w:hideMark/>
          </w:tcPr>
          <w:p w14:paraId="08BD604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6422BE1C"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Desain Interior</w:t>
            </w:r>
          </w:p>
        </w:tc>
        <w:tc>
          <w:tcPr>
            <w:tcW w:w="1897" w:type="dxa"/>
            <w:noWrap/>
            <w:hideMark/>
          </w:tcPr>
          <w:p w14:paraId="23E414DC"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April 2023</w:t>
            </w:r>
          </w:p>
        </w:tc>
        <w:tc>
          <w:tcPr>
            <w:tcW w:w="3177" w:type="dxa"/>
            <w:noWrap/>
            <w:hideMark/>
          </w:tcPr>
          <w:p w14:paraId="000109DA"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1000/SK/BAN-PT/Akred/S/IV/2018</w:t>
            </w:r>
          </w:p>
        </w:tc>
        <w:tc>
          <w:tcPr>
            <w:tcW w:w="1424" w:type="dxa"/>
            <w:noWrap/>
            <w:hideMark/>
          </w:tcPr>
          <w:p w14:paraId="42E3A013"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April 2018</w:t>
            </w:r>
          </w:p>
        </w:tc>
        <w:tc>
          <w:tcPr>
            <w:tcW w:w="1189" w:type="dxa"/>
            <w:hideMark/>
          </w:tcPr>
          <w:p w14:paraId="3180D55E"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32457A94" w14:textId="77777777" w:rsidTr="00467024">
        <w:trPr>
          <w:trHeight w:val="732"/>
        </w:trPr>
        <w:tc>
          <w:tcPr>
            <w:cnfStyle w:val="001000000000" w:firstRow="0" w:lastRow="0" w:firstColumn="1" w:lastColumn="0" w:oddVBand="0" w:evenVBand="0" w:oddHBand="0" w:evenHBand="0" w:firstRowFirstColumn="0" w:firstRowLastColumn="0" w:lastRowFirstColumn="0" w:lastRowLastColumn="0"/>
            <w:tcW w:w="535" w:type="dxa"/>
            <w:vMerge/>
            <w:hideMark/>
          </w:tcPr>
          <w:p w14:paraId="57068C4D"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3141462F"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302E353E"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77BD5FE4"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2023</w:t>
            </w:r>
          </w:p>
        </w:tc>
        <w:tc>
          <w:tcPr>
            <w:tcW w:w="3177" w:type="dxa"/>
            <w:hideMark/>
          </w:tcPr>
          <w:p w14:paraId="37149BE6"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2CAD99F4"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467024">
              <w:rPr>
                <w:rFonts w:ascii="Calibri" w:eastAsia="Times New Roman" w:hAnsi="Calibri" w:cs="Calibri"/>
                <w:sz w:val="21"/>
                <w:szCs w:val="21"/>
                <w:lang w:val="en-US"/>
              </w:rPr>
              <w:t>7 Agustus 2019</w:t>
            </w:r>
          </w:p>
        </w:tc>
        <w:tc>
          <w:tcPr>
            <w:tcW w:w="1189" w:type="dxa"/>
            <w:hideMark/>
          </w:tcPr>
          <w:p w14:paraId="1AF7DF7D"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42D20CBC"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2E7C5423"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26</w:t>
            </w:r>
          </w:p>
        </w:tc>
        <w:tc>
          <w:tcPr>
            <w:tcW w:w="990" w:type="dxa"/>
            <w:vMerge/>
            <w:hideMark/>
          </w:tcPr>
          <w:p w14:paraId="72B48A6B"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132F248F"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S1 - Kriya</w:t>
            </w:r>
          </w:p>
        </w:tc>
        <w:tc>
          <w:tcPr>
            <w:tcW w:w="1897" w:type="dxa"/>
            <w:noWrap/>
            <w:hideMark/>
          </w:tcPr>
          <w:p w14:paraId="129A34D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17 Juli 2023</w:t>
            </w:r>
          </w:p>
        </w:tc>
        <w:tc>
          <w:tcPr>
            <w:tcW w:w="3177" w:type="dxa"/>
            <w:noWrap/>
            <w:hideMark/>
          </w:tcPr>
          <w:p w14:paraId="40E9694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1866/SK/BAN-PT/Akred/S/VII/2018</w:t>
            </w:r>
          </w:p>
        </w:tc>
        <w:tc>
          <w:tcPr>
            <w:tcW w:w="1424" w:type="dxa"/>
            <w:noWrap/>
            <w:hideMark/>
          </w:tcPr>
          <w:p w14:paraId="5579A95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29 Juni 2013</w:t>
            </w:r>
          </w:p>
        </w:tc>
        <w:tc>
          <w:tcPr>
            <w:tcW w:w="1189" w:type="dxa"/>
            <w:hideMark/>
          </w:tcPr>
          <w:p w14:paraId="3761ED1C"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28E6BCD1" w14:textId="77777777" w:rsidTr="00467024">
        <w:trPr>
          <w:trHeight w:val="710"/>
        </w:trPr>
        <w:tc>
          <w:tcPr>
            <w:cnfStyle w:val="001000000000" w:firstRow="0" w:lastRow="0" w:firstColumn="1" w:lastColumn="0" w:oddVBand="0" w:evenVBand="0" w:oddHBand="0" w:evenHBand="0" w:firstRowFirstColumn="0" w:firstRowLastColumn="0" w:lastRowFirstColumn="0" w:lastRowLastColumn="0"/>
            <w:tcW w:w="535" w:type="dxa"/>
            <w:vMerge/>
            <w:hideMark/>
          </w:tcPr>
          <w:p w14:paraId="0F3F5FAB"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0D45CEA8"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4A15CAF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41182798"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2023</w:t>
            </w:r>
          </w:p>
        </w:tc>
        <w:tc>
          <w:tcPr>
            <w:tcW w:w="3177" w:type="dxa"/>
            <w:hideMark/>
          </w:tcPr>
          <w:p w14:paraId="56B3BF18"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48B6E37F"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467024">
              <w:rPr>
                <w:rFonts w:ascii="Calibri" w:eastAsia="Times New Roman" w:hAnsi="Calibri" w:cs="Calibri"/>
                <w:sz w:val="21"/>
                <w:szCs w:val="21"/>
                <w:lang w:val="en-US"/>
              </w:rPr>
              <w:t>7 Agustus 2019</w:t>
            </w:r>
          </w:p>
        </w:tc>
        <w:tc>
          <w:tcPr>
            <w:tcW w:w="1189" w:type="dxa"/>
            <w:hideMark/>
          </w:tcPr>
          <w:p w14:paraId="2B424891"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3D912A81"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36E6651C"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w:t>
            </w:r>
          </w:p>
        </w:tc>
        <w:tc>
          <w:tcPr>
            <w:tcW w:w="990" w:type="dxa"/>
            <w:vMerge w:val="restart"/>
            <w:noWrap/>
            <w:hideMark/>
          </w:tcPr>
          <w:p w14:paraId="3FC1AC14"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FIT</w:t>
            </w:r>
          </w:p>
        </w:tc>
        <w:tc>
          <w:tcPr>
            <w:tcW w:w="3738" w:type="dxa"/>
            <w:noWrap/>
            <w:hideMark/>
          </w:tcPr>
          <w:p w14:paraId="03F34AF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D3 - Sistem Informasi</w:t>
            </w:r>
          </w:p>
        </w:tc>
        <w:tc>
          <w:tcPr>
            <w:tcW w:w="1897" w:type="dxa"/>
            <w:noWrap/>
            <w:hideMark/>
          </w:tcPr>
          <w:p w14:paraId="2790AFF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Juli 2020</w:t>
            </w:r>
          </w:p>
        </w:tc>
        <w:tc>
          <w:tcPr>
            <w:tcW w:w="3177" w:type="dxa"/>
            <w:noWrap/>
            <w:hideMark/>
          </w:tcPr>
          <w:p w14:paraId="74BA76D5"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771/SK/BAN-PT/Akred/Dpl-III/VII/2015</w:t>
            </w:r>
          </w:p>
        </w:tc>
        <w:tc>
          <w:tcPr>
            <w:tcW w:w="1424" w:type="dxa"/>
            <w:noWrap/>
            <w:hideMark/>
          </w:tcPr>
          <w:p w14:paraId="306DB1C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Juli 2015</w:t>
            </w:r>
          </w:p>
        </w:tc>
        <w:tc>
          <w:tcPr>
            <w:tcW w:w="1189" w:type="dxa"/>
            <w:hideMark/>
          </w:tcPr>
          <w:p w14:paraId="7B4913FF"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03D50E5E"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05185CED"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28</w:t>
            </w:r>
          </w:p>
        </w:tc>
        <w:tc>
          <w:tcPr>
            <w:tcW w:w="990" w:type="dxa"/>
            <w:vMerge/>
            <w:hideMark/>
          </w:tcPr>
          <w:p w14:paraId="12B19D3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42E8BB11"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D3 - Teknologi Komputer</w:t>
            </w:r>
          </w:p>
        </w:tc>
        <w:tc>
          <w:tcPr>
            <w:tcW w:w="1897" w:type="dxa"/>
            <w:noWrap/>
            <w:hideMark/>
          </w:tcPr>
          <w:p w14:paraId="755D599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14 November 2020</w:t>
            </w:r>
          </w:p>
        </w:tc>
        <w:tc>
          <w:tcPr>
            <w:tcW w:w="3177" w:type="dxa"/>
            <w:noWrap/>
            <w:hideMark/>
          </w:tcPr>
          <w:p w14:paraId="1942A43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1149/SK/BAN-PT/Ared/DptIII/XI/2015</w:t>
            </w:r>
          </w:p>
        </w:tc>
        <w:tc>
          <w:tcPr>
            <w:tcW w:w="1424" w:type="dxa"/>
            <w:noWrap/>
            <w:hideMark/>
          </w:tcPr>
          <w:p w14:paraId="2CA37C6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14 November 2015</w:t>
            </w:r>
          </w:p>
        </w:tc>
        <w:tc>
          <w:tcPr>
            <w:tcW w:w="1189" w:type="dxa"/>
            <w:hideMark/>
          </w:tcPr>
          <w:p w14:paraId="16E900EC"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058C0B12"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1F94DB35"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29</w:t>
            </w:r>
          </w:p>
        </w:tc>
        <w:tc>
          <w:tcPr>
            <w:tcW w:w="990" w:type="dxa"/>
            <w:vMerge/>
            <w:hideMark/>
          </w:tcPr>
          <w:p w14:paraId="2CAA366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18F6D9F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D3 - Sistem Informasi Akuntansi</w:t>
            </w:r>
          </w:p>
        </w:tc>
        <w:tc>
          <w:tcPr>
            <w:tcW w:w="1897" w:type="dxa"/>
            <w:noWrap/>
            <w:hideMark/>
          </w:tcPr>
          <w:p w14:paraId="51141DC3"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Juli 2020</w:t>
            </w:r>
          </w:p>
        </w:tc>
        <w:tc>
          <w:tcPr>
            <w:tcW w:w="3177" w:type="dxa"/>
            <w:noWrap/>
            <w:hideMark/>
          </w:tcPr>
          <w:p w14:paraId="0BC69D8E"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771/SK/BAN-PT/Akred/Dpl-III/VII/2015</w:t>
            </w:r>
          </w:p>
        </w:tc>
        <w:tc>
          <w:tcPr>
            <w:tcW w:w="1424" w:type="dxa"/>
            <w:noWrap/>
            <w:hideMark/>
          </w:tcPr>
          <w:p w14:paraId="5D9710A6"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10 Juli 2015</w:t>
            </w:r>
          </w:p>
        </w:tc>
        <w:tc>
          <w:tcPr>
            <w:tcW w:w="1189" w:type="dxa"/>
            <w:hideMark/>
          </w:tcPr>
          <w:p w14:paraId="076695C3"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2BA46E4E"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689171FA"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lastRenderedPageBreak/>
              <w:t>30</w:t>
            </w:r>
          </w:p>
        </w:tc>
        <w:tc>
          <w:tcPr>
            <w:tcW w:w="990" w:type="dxa"/>
            <w:vMerge/>
            <w:hideMark/>
          </w:tcPr>
          <w:p w14:paraId="2ECE65C1"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3F226019"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D3 - Manajemen Pemasaran</w:t>
            </w:r>
          </w:p>
        </w:tc>
        <w:tc>
          <w:tcPr>
            <w:tcW w:w="1897" w:type="dxa"/>
            <w:noWrap/>
            <w:hideMark/>
          </w:tcPr>
          <w:p w14:paraId="24CD87C2"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31 Oktober 2020</w:t>
            </w:r>
          </w:p>
        </w:tc>
        <w:tc>
          <w:tcPr>
            <w:tcW w:w="3177" w:type="dxa"/>
            <w:noWrap/>
            <w:hideMark/>
          </w:tcPr>
          <w:p w14:paraId="7BDDEDC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1120/SK/BAN-PT/Akred/DptIII/X/2015</w:t>
            </w:r>
          </w:p>
        </w:tc>
        <w:tc>
          <w:tcPr>
            <w:tcW w:w="1424" w:type="dxa"/>
            <w:noWrap/>
            <w:hideMark/>
          </w:tcPr>
          <w:p w14:paraId="0BF8A087"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31 Oktober 2015</w:t>
            </w:r>
          </w:p>
        </w:tc>
        <w:tc>
          <w:tcPr>
            <w:tcW w:w="1189" w:type="dxa"/>
            <w:hideMark/>
          </w:tcPr>
          <w:p w14:paraId="5C33006E"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B</w:t>
            </w:r>
          </w:p>
        </w:tc>
      </w:tr>
      <w:tr w:rsidR="006F7029" w:rsidRPr="00467024" w14:paraId="4EB83A3D"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5E2860DA"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31</w:t>
            </w:r>
          </w:p>
        </w:tc>
        <w:tc>
          <w:tcPr>
            <w:tcW w:w="990" w:type="dxa"/>
            <w:vMerge/>
            <w:hideMark/>
          </w:tcPr>
          <w:p w14:paraId="4E18861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noWrap/>
            <w:hideMark/>
          </w:tcPr>
          <w:p w14:paraId="1DDC82E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D3 - Teknologi Telekomunikasi</w:t>
            </w:r>
          </w:p>
        </w:tc>
        <w:tc>
          <w:tcPr>
            <w:tcW w:w="1897" w:type="dxa"/>
            <w:noWrap/>
            <w:hideMark/>
          </w:tcPr>
          <w:p w14:paraId="2F96EFB9"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07 November 2022</w:t>
            </w:r>
          </w:p>
        </w:tc>
        <w:tc>
          <w:tcPr>
            <w:tcW w:w="3177" w:type="dxa"/>
            <w:noWrap/>
            <w:hideMark/>
          </w:tcPr>
          <w:p w14:paraId="4C776632"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4185/BAN-PT/Akred/Dipl-III/XI/2017</w:t>
            </w:r>
          </w:p>
        </w:tc>
        <w:tc>
          <w:tcPr>
            <w:tcW w:w="1424" w:type="dxa"/>
            <w:noWrap/>
            <w:hideMark/>
          </w:tcPr>
          <w:p w14:paraId="1B986BC6"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07 November 2017</w:t>
            </w:r>
          </w:p>
        </w:tc>
        <w:tc>
          <w:tcPr>
            <w:tcW w:w="1189" w:type="dxa"/>
            <w:hideMark/>
          </w:tcPr>
          <w:p w14:paraId="416B5C14"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6B29C0E3" w14:textId="77777777" w:rsidTr="00467024">
        <w:trPr>
          <w:trHeight w:val="551"/>
        </w:trPr>
        <w:tc>
          <w:tcPr>
            <w:cnfStyle w:val="001000000000" w:firstRow="0" w:lastRow="0" w:firstColumn="1" w:lastColumn="0" w:oddVBand="0" w:evenVBand="0" w:oddHBand="0" w:evenHBand="0" w:firstRowFirstColumn="0" w:firstRowLastColumn="0" w:lastRowFirstColumn="0" w:lastRowLastColumn="0"/>
            <w:tcW w:w="535" w:type="dxa"/>
            <w:vMerge/>
            <w:hideMark/>
          </w:tcPr>
          <w:p w14:paraId="0C9F213C"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4FCAC3E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30CB3FBA"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00589A3E"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2023</w:t>
            </w:r>
          </w:p>
        </w:tc>
        <w:tc>
          <w:tcPr>
            <w:tcW w:w="3177" w:type="dxa"/>
            <w:hideMark/>
          </w:tcPr>
          <w:p w14:paraId="6221DD91"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483DE17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467024">
              <w:rPr>
                <w:rFonts w:ascii="Calibri" w:eastAsia="Times New Roman" w:hAnsi="Calibri" w:cs="Calibri"/>
                <w:sz w:val="21"/>
                <w:szCs w:val="21"/>
                <w:lang w:val="en-US"/>
              </w:rPr>
              <w:t>7 Agustus 2019</w:t>
            </w:r>
          </w:p>
        </w:tc>
        <w:tc>
          <w:tcPr>
            <w:tcW w:w="1189" w:type="dxa"/>
            <w:hideMark/>
          </w:tcPr>
          <w:p w14:paraId="09004A29"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73C3CEAA"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vMerge w:val="restart"/>
            <w:noWrap/>
            <w:hideMark/>
          </w:tcPr>
          <w:p w14:paraId="3BD9B4EF"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32</w:t>
            </w:r>
          </w:p>
        </w:tc>
        <w:tc>
          <w:tcPr>
            <w:tcW w:w="990" w:type="dxa"/>
            <w:vMerge/>
            <w:hideMark/>
          </w:tcPr>
          <w:p w14:paraId="29FF0107"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val="restart"/>
            <w:hideMark/>
          </w:tcPr>
          <w:p w14:paraId="36D738F8"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D3 - Rekayasa Perangkat lunak Aplikasi</w:t>
            </w:r>
          </w:p>
        </w:tc>
        <w:tc>
          <w:tcPr>
            <w:tcW w:w="1897" w:type="dxa"/>
            <w:noWrap/>
            <w:hideMark/>
          </w:tcPr>
          <w:p w14:paraId="79B14A3F"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28 April 2021</w:t>
            </w:r>
          </w:p>
        </w:tc>
        <w:tc>
          <w:tcPr>
            <w:tcW w:w="3177" w:type="dxa"/>
            <w:noWrap/>
            <w:hideMark/>
          </w:tcPr>
          <w:p w14:paraId="217A5005"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0317/SK/BAN-PT/Akred/Dpl-III/IV/2016</w:t>
            </w:r>
          </w:p>
        </w:tc>
        <w:tc>
          <w:tcPr>
            <w:tcW w:w="1424" w:type="dxa"/>
            <w:noWrap/>
            <w:hideMark/>
          </w:tcPr>
          <w:p w14:paraId="6C5C907A"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28 April 2016</w:t>
            </w:r>
          </w:p>
        </w:tc>
        <w:tc>
          <w:tcPr>
            <w:tcW w:w="1189" w:type="dxa"/>
            <w:hideMark/>
          </w:tcPr>
          <w:p w14:paraId="361F8F28"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4AEDD295" w14:textId="77777777" w:rsidTr="00467024">
        <w:trPr>
          <w:trHeight w:val="670"/>
        </w:trPr>
        <w:tc>
          <w:tcPr>
            <w:cnfStyle w:val="001000000000" w:firstRow="0" w:lastRow="0" w:firstColumn="1" w:lastColumn="0" w:oddVBand="0" w:evenVBand="0" w:oddHBand="0" w:evenHBand="0" w:firstRowFirstColumn="0" w:firstRowLastColumn="0" w:lastRowFirstColumn="0" w:lastRowLastColumn="0"/>
            <w:tcW w:w="535" w:type="dxa"/>
            <w:vMerge/>
            <w:hideMark/>
          </w:tcPr>
          <w:p w14:paraId="39DC477E" w14:textId="77777777" w:rsidR="006F7029" w:rsidRPr="00467024" w:rsidRDefault="006F7029" w:rsidP="006F7029">
            <w:pPr>
              <w:rPr>
                <w:rFonts w:ascii="Calibri" w:eastAsia="Times New Roman" w:hAnsi="Calibri" w:cs="Calibri"/>
                <w:color w:val="000000"/>
                <w:sz w:val="21"/>
                <w:szCs w:val="21"/>
                <w:lang w:val="en-US"/>
              </w:rPr>
            </w:pPr>
          </w:p>
        </w:tc>
        <w:tc>
          <w:tcPr>
            <w:tcW w:w="990" w:type="dxa"/>
            <w:vMerge/>
            <w:hideMark/>
          </w:tcPr>
          <w:p w14:paraId="52AF90CD"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vMerge/>
            <w:hideMark/>
          </w:tcPr>
          <w:p w14:paraId="3452F51F"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1897" w:type="dxa"/>
            <w:noWrap/>
            <w:hideMark/>
          </w:tcPr>
          <w:p w14:paraId="6D926845"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6 Agustus 2023</w:t>
            </w:r>
          </w:p>
        </w:tc>
        <w:tc>
          <w:tcPr>
            <w:tcW w:w="3177" w:type="dxa"/>
            <w:hideMark/>
          </w:tcPr>
          <w:p w14:paraId="24B7203F"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Accreditation Service for International School, Colleges &amp; University (ASIC)</w:t>
            </w:r>
          </w:p>
        </w:tc>
        <w:tc>
          <w:tcPr>
            <w:tcW w:w="1424" w:type="dxa"/>
            <w:noWrap/>
            <w:hideMark/>
          </w:tcPr>
          <w:p w14:paraId="205CCA0F"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1"/>
                <w:szCs w:val="21"/>
                <w:lang w:val="en-US"/>
              </w:rPr>
            </w:pPr>
            <w:r w:rsidRPr="00467024">
              <w:rPr>
                <w:rFonts w:ascii="Calibri" w:eastAsia="Times New Roman" w:hAnsi="Calibri" w:cs="Calibri"/>
                <w:sz w:val="21"/>
                <w:szCs w:val="21"/>
                <w:lang w:val="en-US"/>
              </w:rPr>
              <w:t>7 Agustus 2019</w:t>
            </w:r>
          </w:p>
        </w:tc>
        <w:tc>
          <w:tcPr>
            <w:tcW w:w="1189" w:type="dxa"/>
            <w:hideMark/>
          </w:tcPr>
          <w:p w14:paraId="22C06BA1"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Premier University</w:t>
            </w:r>
          </w:p>
        </w:tc>
      </w:tr>
      <w:tr w:rsidR="006F7029" w:rsidRPr="00467024" w14:paraId="668D6851" w14:textId="77777777" w:rsidTr="004670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20B488D4"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33</w:t>
            </w:r>
          </w:p>
        </w:tc>
        <w:tc>
          <w:tcPr>
            <w:tcW w:w="990" w:type="dxa"/>
            <w:vMerge/>
            <w:hideMark/>
          </w:tcPr>
          <w:p w14:paraId="48F1F9AB"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0603E7FF"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D3-Perhotelan</w:t>
            </w:r>
          </w:p>
        </w:tc>
        <w:tc>
          <w:tcPr>
            <w:tcW w:w="1897" w:type="dxa"/>
            <w:noWrap/>
            <w:hideMark/>
          </w:tcPr>
          <w:p w14:paraId="5EE7D111"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05 Desember 2022</w:t>
            </w:r>
          </w:p>
        </w:tc>
        <w:tc>
          <w:tcPr>
            <w:tcW w:w="3177" w:type="dxa"/>
            <w:noWrap/>
            <w:hideMark/>
          </w:tcPr>
          <w:p w14:paraId="7E4C5230"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4558/SK/BAN-PT/Akred/Dipl-III/XII/2017</w:t>
            </w:r>
          </w:p>
        </w:tc>
        <w:tc>
          <w:tcPr>
            <w:tcW w:w="1424" w:type="dxa"/>
            <w:noWrap/>
            <w:hideMark/>
          </w:tcPr>
          <w:p w14:paraId="50F9F38C"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05 Desember 2017</w:t>
            </w:r>
          </w:p>
        </w:tc>
        <w:tc>
          <w:tcPr>
            <w:tcW w:w="1189" w:type="dxa"/>
            <w:hideMark/>
          </w:tcPr>
          <w:p w14:paraId="2001224B"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r w:rsidR="006F7029" w:rsidRPr="00467024" w14:paraId="0AE0D6CF" w14:textId="77777777" w:rsidTr="00467024">
        <w:trPr>
          <w:trHeight w:val="300"/>
        </w:trPr>
        <w:tc>
          <w:tcPr>
            <w:cnfStyle w:val="001000000000" w:firstRow="0" w:lastRow="0" w:firstColumn="1" w:lastColumn="0" w:oddVBand="0" w:evenVBand="0" w:oddHBand="0" w:evenHBand="0" w:firstRowFirstColumn="0" w:firstRowLastColumn="0" w:lastRowFirstColumn="0" w:lastRowLastColumn="0"/>
            <w:tcW w:w="535" w:type="dxa"/>
            <w:noWrap/>
            <w:hideMark/>
          </w:tcPr>
          <w:p w14:paraId="59E7D9CB" w14:textId="77777777" w:rsidR="006F7029" w:rsidRPr="00467024" w:rsidRDefault="006F7029" w:rsidP="006F7029">
            <w:pPr>
              <w:jc w:val="cente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34</w:t>
            </w:r>
          </w:p>
        </w:tc>
        <w:tc>
          <w:tcPr>
            <w:tcW w:w="990" w:type="dxa"/>
            <w:vMerge/>
            <w:hideMark/>
          </w:tcPr>
          <w:p w14:paraId="2E9B2FF1"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p>
        </w:tc>
        <w:tc>
          <w:tcPr>
            <w:tcW w:w="3738" w:type="dxa"/>
            <w:noWrap/>
            <w:hideMark/>
          </w:tcPr>
          <w:p w14:paraId="128AF94F"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D4 - Teknologi Rekayasa Multimedia</w:t>
            </w:r>
          </w:p>
        </w:tc>
        <w:tc>
          <w:tcPr>
            <w:tcW w:w="1897" w:type="dxa"/>
            <w:noWrap/>
            <w:hideMark/>
          </w:tcPr>
          <w:p w14:paraId="788B0D7C"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12 Desember 2023</w:t>
            </w:r>
          </w:p>
        </w:tc>
        <w:tc>
          <w:tcPr>
            <w:tcW w:w="3177" w:type="dxa"/>
            <w:noWrap/>
            <w:hideMark/>
          </w:tcPr>
          <w:p w14:paraId="09913A52"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3310/SK/BAN-PT/Akred/Dipl-IV/XII/2018</w:t>
            </w:r>
          </w:p>
        </w:tc>
        <w:tc>
          <w:tcPr>
            <w:tcW w:w="1424" w:type="dxa"/>
            <w:noWrap/>
            <w:hideMark/>
          </w:tcPr>
          <w:p w14:paraId="23772166" w14:textId="77777777" w:rsidR="006F7029" w:rsidRPr="00467024" w:rsidRDefault="006F7029" w:rsidP="006F702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12 Desember 2018</w:t>
            </w:r>
          </w:p>
        </w:tc>
        <w:tc>
          <w:tcPr>
            <w:tcW w:w="1189" w:type="dxa"/>
            <w:hideMark/>
          </w:tcPr>
          <w:p w14:paraId="2C491614" w14:textId="77777777" w:rsidR="006F7029" w:rsidRPr="00467024" w:rsidRDefault="006F7029" w:rsidP="006F70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C</w:t>
            </w:r>
          </w:p>
        </w:tc>
      </w:tr>
      <w:tr w:rsidR="006F7029" w:rsidRPr="00467024" w14:paraId="5BA54B4C" w14:textId="77777777" w:rsidTr="00467024">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35" w:type="dxa"/>
            <w:noWrap/>
            <w:hideMark/>
          </w:tcPr>
          <w:p w14:paraId="6E9D78FF" w14:textId="77777777" w:rsidR="006F7029" w:rsidRPr="00467024" w:rsidRDefault="006F7029" w:rsidP="006F7029">
            <w:pPr>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 </w:t>
            </w:r>
          </w:p>
        </w:tc>
        <w:tc>
          <w:tcPr>
            <w:tcW w:w="4728" w:type="dxa"/>
            <w:gridSpan w:val="2"/>
            <w:noWrap/>
            <w:hideMark/>
          </w:tcPr>
          <w:p w14:paraId="2A37B883"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Akreditasi Institusi Perguruan Tinggi TelU</w:t>
            </w:r>
          </w:p>
        </w:tc>
        <w:tc>
          <w:tcPr>
            <w:tcW w:w="1897" w:type="dxa"/>
            <w:noWrap/>
            <w:hideMark/>
          </w:tcPr>
          <w:p w14:paraId="36AE4664"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Desember 2021</w:t>
            </w:r>
          </w:p>
        </w:tc>
        <w:tc>
          <w:tcPr>
            <w:tcW w:w="3177" w:type="dxa"/>
            <w:noWrap/>
            <w:hideMark/>
          </w:tcPr>
          <w:p w14:paraId="56CF4B22"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3125/SK/BAN-PT/Akred/PT/XII/2016</w:t>
            </w:r>
          </w:p>
        </w:tc>
        <w:tc>
          <w:tcPr>
            <w:tcW w:w="1424" w:type="dxa"/>
            <w:noWrap/>
            <w:hideMark/>
          </w:tcPr>
          <w:p w14:paraId="69824B43" w14:textId="77777777" w:rsidR="006F7029" w:rsidRPr="00467024" w:rsidRDefault="006F7029" w:rsidP="006F702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1"/>
                <w:szCs w:val="21"/>
                <w:lang w:val="en-US"/>
              </w:rPr>
            </w:pPr>
            <w:r w:rsidRPr="00467024">
              <w:rPr>
                <w:rFonts w:ascii="Calibri" w:eastAsia="Times New Roman" w:hAnsi="Calibri" w:cs="Calibri"/>
                <w:color w:val="000000"/>
                <w:sz w:val="21"/>
                <w:szCs w:val="21"/>
                <w:lang w:val="en-US"/>
              </w:rPr>
              <w:t>27 Desember 2016</w:t>
            </w:r>
          </w:p>
        </w:tc>
        <w:tc>
          <w:tcPr>
            <w:tcW w:w="1189" w:type="dxa"/>
            <w:hideMark/>
          </w:tcPr>
          <w:p w14:paraId="468E4978" w14:textId="77777777" w:rsidR="006F7029" w:rsidRPr="00467024" w:rsidRDefault="006F7029" w:rsidP="006F70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1"/>
                <w:szCs w:val="21"/>
                <w:lang w:val="en-US"/>
              </w:rPr>
            </w:pPr>
            <w:r w:rsidRPr="00467024">
              <w:rPr>
                <w:rFonts w:ascii="Calibri" w:eastAsia="Times New Roman" w:hAnsi="Calibri" w:cs="Calibri"/>
                <w:b/>
                <w:bCs/>
                <w:color w:val="000000"/>
                <w:sz w:val="21"/>
                <w:szCs w:val="21"/>
                <w:lang w:val="en-US"/>
              </w:rPr>
              <w:t>A</w:t>
            </w:r>
          </w:p>
        </w:tc>
      </w:tr>
    </w:tbl>
    <w:p w14:paraId="2C2EBBBB" w14:textId="0CCDBAAB" w:rsidR="006F7029" w:rsidRPr="00467024" w:rsidRDefault="00C52266" w:rsidP="00467024">
      <w:pPr>
        <w:pStyle w:val="ListParagraph"/>
        <w:ind w:left="0"/>
        <w:rPr>
          <w:rFonts w:ascii="Times New Roman" w:hAnsi="Times New Roman" w:cs="Times New Roman"/>
          <w:b/>
          <w:sz w:val="24"/>
          <w:szCs w:val="24"/>
          <w:lang w:val="id-ID"/>
        </w:rPr>
      </w:pPr>
      <w:r w:rsidRPr="008153B2">
        <w:rPr>
          <w:rFonts w:ascii="Times New Roman" w:hAnsi="Times New Roman" w:cs="Times New Roman"/>
          <w:i/>
          <w:sz w:val="18"/>
          <w:szCs w:val="18"/>
          <w:lang w:val="id-ID"/>
        </w:rPr>
        <w:t xml:space="preserve">Sumber data: Laporan Manajemen </w:t>
      </w:r>
      <w:r w:rsidRPr="008153B2">
        <w:rPr>
          <w:rFonts w:ascii="Times New Roman" w:hAnsi="Times New Roman" w:cs="Times New Roman"/>
          <w:i/>
          <w:sz w:val="18"/>
          <w:szCs w:val="18"/>
        </w:rPr>
        <w:t>Dit.</w:t>
      </w:r>
      <w:r w:rsidR="00FD63E0">
        <w:rPr>
          <w:rFonts w:ascii="Times New Roman" w:hAnsi="Times New Roman" w:cs="Times New Roman"/>
          <w:i/>
          <w:sz w:val="18"/>
          <w:szCs w:val="18"/>
        </w:rPr>
        <w:t>SPS</w:t>
      </w:r>
      <w:r w:rsidR="00944241" w:rsidRPr="008153B2">
        <w:rPr>
          <w:rFonts w:ascii="Times New Roman" w:hAnsi="Times New Roman" w:cs="Times New Roman"/>
          <w:i/>
          <w:sz w:val="18"/>
          <w:szCs w:val="18"/>
          <w:lang w:val="id-ID"/>
        </w:rPr>
        <w:t xml:space="preserve"> TW_</w:t>
      </w:r>
      <w:r w:rsidR="00460C67" w:rsidRPr="008153B2">
        <w:rPr>
          <w:rFonts w:ascii="Times New Roman" w:hAnsi="Times New Roman" w:cs="Times New Roman"/>
          <w:i/>
          <w:sz w:val="18"/>
          <w:szCs w:val="18"/>
          <w:lang w:val="en-US"/>
        </w:rPr>
        <w:t>I</w:t>
      </w:r>
      <w:r w:rsidRPr="008153B2">
        <w:rPr>
          <w:rFonts w:ascii="Times New Roman" w:hAnsi="Times New Roman" w:cs="Times New Roman"/>
          <w:i/>
          <w:sz w:val="18"/>
          <w:szCs w:val="18"/>
          <w:lang w:val="id-ID"/>
        </w:rPr>
        <w:t>I_201</w:t>
      </w:r>
      <w:r w:rsidR="00944241" w:rsidRPr="008153B2">
        <w:rPr>
          <w:rFonts w:ascii="Times New Roman" w:hAnsi="Times New Roman" w:cs="Times New Roman"/>
          <w:i/>
          <w:sz w:val="18"/>
          <w:szCs w:val="18"/>
        </w:rPr>
        <w:t>9</w:t>
      </w:r>
    </w:p>
    <w:p w14:paraId="17E4B081" w14:textId="77777777" w:rsidR="00C52266" w:rsidRPr="008153B2" w:rsidRDefault="00C52266" w:rsidP="00C52266">
      <w:pPr>
        <w:pStyle w:val="ListParagraph"/>
        <w:ind w:left="426"/>
        <w:jc w:val="center"/>
        <w:rPr>
          <w:rFonts w:ascii="Times New Roman" w:hAnsi="Times New Roman" w:cs="Times New Roman"/>
          <w:b/>
          <w:sz w:val="24"/>
          <w:szCs w:val="24"/>
        </w:rPr>
      </w:pPr>
    </w:p>
    <w:p w14:paraId="3B5407DA" w14:textId="77777777" w:rsidR="00C52266" w:rsidRPr="008153B2" w:rsidRDefault="006F7029" w:rsidP="00201130">
      <w:pPr>
        <w:pStyle w:val="ListParagraph"/>
        <w:ind w:left="180"/>
        <w:rPr>
          <w:rFonts w:ascii="Times New Roman" w:hAnsi="Times New Roman" w:cs="Times New Roman"/>
          <w:b/>
          <w:sz w:val="24"/>
          <w:szCs w:val="24"/>
        </w:rPr>
      </w:pPr>
      <w:r>
        <w:rPr>
          <w:noProof/>
          <w:lang w:val="en-US" w:bidi="ar-SA"/>
        </w:rPr>
        <w:lastRenderedPageBreak/>
        <w:drawing>
          <wp:inline distT="0" distB="0" distL="0" distR="0" wp14:anchorId="0EF663E5" wp14:editId="5F49F3F0">
            <wp:extent cx="4422775" cy="2281473"/>
            <wp:effectExtent l="0" t="0" r="9525" b="17780"/>
            <wp:docPr id="17" name="Chart 17">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val="en-US" w:bidi="ar-SA"/>
        </w:rPr>
        <w:drawing>
          <wp:inline distT="0" distB="0" distL="0" distR="0" wp14:anchorId="7BADC626" wp14:editId="35508F20">
            <wp:extent cx="3646805" cy="2281473"/>
            <wp:effectExtent l="0" t="0" r="10795" b="17780"/>
            <wp:docPr id="18" name="Chart 18">
              <a:extLst xmlns:a="http://schemas.openxmlformats.org/drawingml/2006/main">
                <a:ext uri="{FF2B5EF4-FFF2-40B4-BE49-F238E27FC236}">
                  <a16:creationId xmlns:mo="http://schemas.microsoft.com/office/mac/office/2008/main" xmlns:mv="urn:schemas-microsoft-com:mac:v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BDF882" w14:textId="60BD4EAD" w:rsidR="00306A38" w:rsidRPr="0000045C" w:rsidRDefault="00306A38" w:rsidP="00C52266">
      <w:pPr>
        <w:pStyle w:val="ListParagraph"/>
        <w:ind w:left="426"/>
        <w:jc w:val="center"/>
        <w:rPr>
          <w:rFonts w:ascii="Times New Roman" w:hAnsi="Times New Roman" w:cs="Times New Roman"/>
          <w:b/>
          <w:sz w:val="24"/>
          <w:szCs w:val="24"/>
          <w:lang w:val="en-US"/>
        </w:rPr>
      </w:pPr>
      <w:r w:rsidRPr="008153B2">
        <w:rPr>
          <w:rFonts w:ascii="Times New Roman" w:hAnsi="Times New Roman" w:cs="Times New Roman"/>
          <w:i/>
          <w:sz w:val="18"/>
          <w:szCs w:val="18"/>
          <w:lang w:val="id-ID"/>
        </w:rPr>
        <w:t xml:space="preserve">Sumber data: Laporan Manajemen </w:t>
      </w:r>
      <w:r w:rsidRPr="008153B2">
        <w:rPr>
          <w:rFonts w:ascii="Times New Roman" w:hAnsi="Times New Roman" w:cs="Times New Roman"/>
          <w:i/>
          <w:sz w:val="18"/>
          <w:szCs w:val="18"/>
        </w:rPr>
        <w:t>Dit.</w:t>
      </w:r>
      <w:r w:rsidR="00FD63E0">
        <w:rPr>
          <w:rFonts w:ascii="Times New Roman" w:hAnsi="Times New Roman" w:cs="Times New Roman"/>
          <w:i/>
          <w:sz w:val="18"/>
          <w:szCs w:val="18"/>
        </w:rPr>
        <w:t>SPS</w:t>
      </w:r>
      <w:r w:rsidRPr="008153B2">
        <w:rPr>
          <w:rFonts w:ascii="Times New Roman" w:hAnsi="Times New Roman" w:cs="Times New Roman"/>
          <w:i/>
          <w:sz w:val="18"/>
          <w:szCs w:val="18"/>
          <w:lang w:val="id-ID"/>
        </w:rPr>
        <w:t xml:space="preserve"> TW_I</w:t>
      </w:r>
      <w:r w:rsidRPr="008153B2">
        <w:rPr>
          <w:rFonts w:ascii="Times New Roman" w:hAnsi="Times New Roman" w:cs="Times New Roman"/>
          <w:i/>
          <w:sz w:val="18"/>
          <w:szCs w:val="18"/>
          <w:lang w:val="en-US"/>
        </w:rPr>
        <w:t>I</w:t>
      </w:r>
      <w:r w:rsidRPr="008153B2">
        <w:rPr>
          <w:rFonts w:ascii="Times New Roman" w:hAnsi="Times New Roman" w:cs="Times New Roman"/>
          <w:i/>
          <w:sz w:val="18"/>
          <w:szCs w:val="18"/>
          <w:lang w:val="id-ID"/>
        </w:rPr>
        <w:t>_20</w:t>
      </w:r>
      <w:r w:rsidR="0000045C">
        <w:rPr>
          <w:rFonts w:ascii="Times New Roman" w:hAnsi="Times New Roman" w:cs="Times New Roman"/>
          <w:i/>
          <w:sz w:val="18"/>
          <w:szCs w:val="18"/>
          <w:lang w:val="en-US"/>
        </w:rPr>
        <w:t>20</w:t>
      </w:r>
    </w:p>
    <w:p w14:paraId="0FF3638E" w14:textId="77777777" w:rsidR="00201130" w:rsidRPr="008153B2" w:rsidRDefault="00306A38" w:rsidP="00C52266">
      <w:pPr>
        <w:pStyle w:val="ListParagraph"/>
        <w:ind w:left="426"/>
        <w:jc w:val="center"/>
        <w:rPr>
          <w:rFonts w:ascii="Times New Roman" w:hAnsi="Times New Roman" w:cs="Times New Roman"/>
          <w:i/>
          <w:sz w:val="18"/>
          <w:szCs w:val="18"/>
          <w:lang w:val="id-ID"/>
        </w:rPr>
      </w:pPr>
      <w:r w:rsidRPr="008153B2">
        <w:rPr>
          <w:rFonts w:ascii="Times New Roman" w:hAnsi="Times New Roman" w:cs="Times New Roman"/>
          <w:noProof/>
          <w:lang w:val="en-US" w:bidi="ar-SA"/>
        </w:rPr>
        <mc:AlternateContent>
          <mc:Choice Requires="wps">
            <w:drawing>
              <wp:anchor distT="0" distB="0" distL="114300" distR="114300" simplePos="0" relativeHeight="251723776" behindDoc="0" locked="0" layoutInCell="1" allowOverlap="1" wp14:anchorId="571347C9" wp14:editId="19B5C031">
                <wp:simplePos x="0" y="0"/>
                <wp:positionH relativeFrom="margin">
                  <wp:align>center</wp:align>
                </wp:positionH>
                <wp:positionV relativeFrom="paragraph">
                  <wp:posOffset>6350</wp:posOffset>
                </wp:positionV>
                <wp:extent cx="4552950" cy="2095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552950" cy="209550"/>
                        </a:xfrm>
                        <a:prstGeom prst="rect">
                          <a:avLst/>
                        </a:prstGeom>
                        <a:solidFill>
                          <a:prstClr val="white"/>
                        </a:solidFill>
                        <a:ln>
                          <a:noFill/>
                        </a:ln>
                        <a:effectLst/>
                      </wps:spPr>
                      <wps:txbx>
                        <w:txbxContent>
                          <w:p w14:paraId="21B8321E" w14:textId="77777777" w:rsidR="000C4650" w:rsidRPr="00306A38" w:rsidRDefault="000C4650" w:rsidP="00306A38">
                            <w:pPr>
                              <w:pStyle w:val="Caption"/>
                              <w:jc w:val="center"/>
                              <w:rPr>
                                <w:b/>
                                <w:i w:val="0"/>
                                <w:noProof/>
                                <w:color w:val="auto"/>
                                <w:sz w:val="22"/>
                                <w:szCs w:val="20"/>
                              </w:rPr>
                            </w:pPr>
                            <w:bookmarkStart w:id="89" w:name="_Ref49160596"/>
                            <w:bookmarkStart w:id="90" w:name="_Toc49251774"/>
                            <w:r>
                              <w:rPr>
                                <w:b/>
                                <w:i w:val="0"/>
                                <w:color w:val="auto"/>
                                <w:sz w:val="22"/>
                              </w:rPr>
                              <w:t>Grafik</w:t>
                            </w:r>
                            <w:r w:rsidRPr="00306A38">
                              <w:rPr>
                                <w:b/>
                                <w:i w:val="0"/>
                                <w:color w:val="auto"/>
                                <w:sz w:val="22"/>
                              </w:rPr>
                              <w:t xml:space="preserve"> </w:t>
                            </w:r>
                            <w:r w:rsidRPr="00306A38">
                              <w:rPr>
                                <w:b/>
                                <w:i w:val="0"/>
                                <w:color w:val="auto"/>
                                <w:sz w:val="22"/>
                              </w:rPr>
                              <w:fldChar w:fldCharType="begin"/>
                            </w:r>
                            <w:r w:rsidRPr="00306A38">
                              <w:rPr>
                                <w:b/>
                                <w:i w:val="0"/>
                                <w:color w:val="auto"/>
                                <w:sz w:val="22"/>
                              </w:rPr>
                              <w:instrText xml:space="preserve"> SEQ Grafik \* ARABIC </w:instrText>
                            </w:r>
                            <w:r w:rsidRPr="00306A38">
                              <w:rPr>
                                <w:b/>
                                <w:i w:val="0"/>
                                <w:color w:val="auto"/>
                                <w:sz w:val="22"/>
                              </w:rPr>
                              <w:fldChar w:fldCharType="separate"/>
                            </w:r>
                            <w:r>
                              <w:rPr>
                                <w:b/>
                                <w:i w:val="0"/>
                                <w:noProof/>
                                <w:color w:val="auto"/>
                                <w:sz w:val="22"/>
                              </w:rPr>
                              <w:t>17</w:t>
                            </w:r>
                            <w:r w:rsidRPr="00306A38">
                              <w:rPr>
                                <w:b/>
                                <w:i w:val="0"/>
                                <w:color w:val="auto"/>
                                <w:sz w:val="22"/>
                              </w:rPr>
                              <w:fldChar w:fldCharType="end"/>
                            </w:r>
                            <w:bookmarkEnd w:id="89"/>
                            <w:r w:rsidRPr="00306A38">
                              <w:rPr>
                                <w:b/>
                                <w:i w:val="0"/>
                                <w:color w:val="auto"/>
                                <w:sz w:val="22"/>
                              </w:rPr>
                              <w:t>. Status Akreditasi per Fakultas s.d. TW_II_20</w:t>
                            </w:r>
                            <w:r>
                              <w:rPr>
                                <w:b/>
                                <w:i w:val="0"/>
                                <w:color w:val="auto"/>
                                <w:sz w:val="22"/>
                              </w:rPr>
                              <w:t>20</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347C9" id="Text Box 50" o:spid="_x0000_s1032" type="#_x0000_t202" style="position:absolute;left:0;text-align:left;margin-left:0;margin-top:.5pt;width:358.5pt;height:16.5pt;z-index:2517237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" stroked="f">
                <v:textbox inset="0,0,0,0">
                  <w:txbxContent>
                    <w:p w14:paraId="21B8321E" w14:textId="77777777" w:rsidR="000C4650" w:rsidRPr="00306A38" w:rsidRDefault="000C4650" w:rsidP="00306A38">
                      <w:pPr>
                        <w:pStyle w:val="Caption"/>
                        <w:jc w:val="center"/>
                        <w:rPr>
                          <w:b/>
                          <w:i w:val="0"/>
                          <w:noProof/>
                          <w:color w:val="auto"/>
                          <w:sz w:val="22"/>
                          <w:szCs w:val="20"/>
                        </w:rPr>
                      </w:pPr>
                      <w:bookmarkStart w:id="91" w:name="_Ref49160596"/>
                      <w:bookmarkStart w:id="92" w:name="_Toc49251774"/>
                      <w:r>
                        <w:rPr>
                          <w:b/>
                          <w:i w:val="0"/>
                          <w:color w:val="auto"/>
                          <w:sz w:val="22"/>
                        </w:rPr>
                        <w:t>Grafik</w:t>
                      </w:r>
                      <w:r w:rsidRPr="00306A38">
                        <w:rPr>
                          <w:b/>
                          <w:i w:val="0"/>
                          <w:color w:val="auto"/>
                          <w:sz w:val="22"/>
                        </w:rPr>
                        <w:t xml:space="preserve"> </w:t>
                      </w:r>
                      <w:r w:rsidRPr="00306A38">
                        <w:rPr>
                          <w:b/>
                          <w:i w:val="0"/>
                          <w:color w:val="auto"/>
                          <w:sz w:val="22"/>
                        </w:rPr>
                        <w:fldChar w:fldCharType="begin"/>
                      </w:r>
                      <w:r w:rsidRPr="00306A38">
                        <w:rPr>
                          <w:b/>
                          <w:i w:val="0"/>
                          <w:color w:val="auto"/>
                          <w:sz w:val="22"/>
                        </w:rPr>
                        <w:instrText xml:space="preserve"> SEQ Grafik \* ARABIC </w:instrText>
                      </w:r>
                      <w:r w:rsidRPr="00306A38">
                        <w:rPr>
                          <w:b/>
                          <w:i w:val="0"/>
                          <w:color w:val="auto"/>
                          <w:sz w:val="22"/>
                        </w:rPr>
                        <w:fldChar w:fldCharType="separate"/>
                      </w:r>
                      <w:r>
                        <w:rPr>
                          <w:b/>
                          <w:i w:val="0"/>
                          <w:noProof/>
                          <w:color w:val="auto"/>
                          <w:sz w:val="22"/>
                        </w:rPr>
                        <w:t>17</w:t>
                      </w:r>
                      <w:r w:rsidRPr="00306A38">
                        <w:rPr>
                          <w:b/>
                          <w:i w:val="0"/>
                          <w:color w:val="auto"/>
                          <w:sz w:val="22"/>
                        </w:rPr>
                        <w:fldChar w:fldCharType="end"/>
                      </w:r>
                      <w:bookmarkEnd w:id="91"/>
                      <w:r w:rsidRPr="00306A38">
                        <w:rPr>
                          <w:b/>
                          <w:i w:val="0"/>
                          <w:color w:val="auto"/>
                          <w:sz w:val="22"/>
                        </w:rPr>
                        <w:t>. Status Akreditasi per Fakultas s.d. TW_II_20</w:t>
                      </w:r>
                      <w:r>
                        <w:rPr>
                          <w:b/>
                          <w:i w:val="0"/>
                          <w:color w:val="auto"/>
                          <w:sz w:val="22"/>
                        </w:rPr>
                        <w:t>20</w:t>
                      </w:r>
                      <w:bookmarkEnd w:id="92"/>
                    </w:p>
                  </w:txbxContent>
                </v:textbox>
                <w10:wrap anchorx="margin"/>
              </v:shape>
            </w:pict>
          </mc:Fallback>
        </mc:AlternateContent>
      </w:r>
    </w:p>
    <w:p w14:paraId="073EE747" w14:textId="77777777" w:rsidR="00C52266" w:rsidRPr="008153B2" w:rsidRDefault="00C52266" w:rsidP="00C52266">
      <w:pPr>
        <w:pStyle w:val="ListParagraph"/>
        <w:ind w:left="426"/>
        <w:jc w:val="center"/>
        <w:rPr>
          <w:rFonts w:ascii="Times New Roman" w:hAnsi="Times New Roman" w:cs="Times New Roman"/>
          <w:i/>
          <w:sz w:val="18"/>
          <w:szCs w:val="18"/>
        </w:rPr>
      </w:pPr>
    </w:p>
    <w:p w14:paraId="614ADB2E" w14:textId="77777777" w:rsidR="00C52266" w:rsidRPr="008153B2" w:rsidRDefault="00C52266" w:rsidP="00C52266">
      <w:pPr>
        <w:jc w:val="both"/>
        <w:rPr>
          <w:rFonts w:ascii="Times New Roman" w:hAnsi="Times New Roman" w:cs="Times New Roman"/>
          <w:lang w:val="id-ID"/>
        </w:rPr>
        <w:sectPr w:rsidR="00C52266" w:rsidRPr="008153B2" w:rsidSect="004A56F5">
          <w:pgSz w:w="15840" w:h="12240" w:orient="landscape"/>
          <w:pgMar w:top="1440" w:right="1440" w:bottom="1440" w:left="1440" w:header="288" w:footer="461" w:gutter="0"/>
          <w:cols w:space="708"/>
          <w:docGrid w:linePitch="360"/>
        </w:sectPr>
      </w:pPr>
    </w:p>
    <w:p w14:paraId="0FC758B8"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93" w:name="_Toc49251729"/>
      <w:r w:rsidRPr="008153B2">
        <w:rPr>
          <w:rFonts w:ascii="Times New Roman" w:hAnsi="Times New Roman" w:cs="Times New Roman"/>
          <w:b/>
          <w:color w:val="auto"/>
        </w:rPr>
        <w:lastRenderedPageBreak/>
        <w:t>Pengabdian Masyarakat</w:t>
      </w:r>
      <w:bookmarkEnd w:id="93"/>
    </w:p>
    <w:p w14:paraId="6DA3389F" w14:textId="77777777" w:rsidR="00D40AB4" w:rsidRPr="008153B2" w:rsidRDefault="00D40AB4" w:rsidP="00D753F8">
      <w:pPr>
        <w:spacing w:after="100" w:afterAutospacing="1"/>
        <w:ind w:left="426"/>
        <w:jc w:val="both"/>
        <w:rPr>
          <w:rFonts w:ascii="Times New Roman" w:hAnsi="Times New Roman" w:cs="Times New Roman"/>
        </w:rPr>
      </w:pPr>
      <w:r w:rsidRPr="008153B2">
        <w:rPr>
          <w:rFonts w:ascii="Times New Roman" w:hAnsi="Times New Roman" w:cs="Times New Roman"/>
        </w:rPr>
        <w:t xml:space="preserve">Jumlah pengabdian pada </w:t>
      </w:r>
      <w:r w:rsidR="004A48EF" w:rsidRPr="008153B2">
        <w:rPr>
          <w:rFonts w:ascii="Times New Roman" w:hAnsi="Times New Roman" w:cs="Times New Roman"/>
        </w:rPr>
        <w:t>masyarakat (Abdimas) s.d. TW_I</w:t>
      </w:r>
      <w:r w:rsidR="00E65ECF" w:rsidRPr="008153B2">
        <w:rPr>
          <w:rFonts w:ascii="Times New Roman" w:hAnsi="Times New Roman" w:cs="Times New Roman"/>
        </w:rPr>
        <w:t>I</w:t>
      </w:r>
      <w:r w:rsidR="004A48EF" w:rsidRPr="008153B2">
        <w:rPr>
          <w:rFonts w:ascii="Times New Roman" w:hAnsi="Times New Roman" w:cs="Times New Roman"/>
        </w:rPr>
        <w:t>_20</w:t>
      </w:r>
      <w:r w:rsidR="00731325">
        <w:rPr>
          <w:rFonts w:ascii="Times New Roman" w:hAnsi="Times New Roman" w:cs="Times New Roman"/>
        </w:rPr>
        <w:t>20</w:t>
      </w:r>
      <w:r w:rsidRPr="008153B2">
        <w:rPr>
          <w:rFonts w:ascii="Times New Roman" w:hAnsi="Times New Roman" w:cs="Times New Roman"/>
        </w:rPr>
        <w:t xml:space="preserve"> sebanyak </w:t>
      </w:r>
      <w:r w:rsidR="004A48EF" w:rsidRPr="008153B2">
        <w:rPr>
          <w:rFonts w:ascii="Times New Roman" w:hAnsi="Times New Roman" w:cs="Times New Roman"/>
          <w:b/>
        </w:rPr>
        <w:t>2</w:t>
      </w:r>
      <w:r w:rsidR="00731325">
        <w:rPr>
          <w:rFonts w:ascii="Times New Roman" w:hAnsi="Times New Roman" w:cs="Times New Roman"/>
          <w:b/>
        </w:rPr>
        <w:t>50</w:t>
      </w:r>
      <w:r w:rsidRPr="008153B2">
        <w:rPr>
          <w:rFonts w:ascii="Times New Roman" w:hAnsi="Times New Roman" w:cs="Times New Roman"/>
        </w:rPr>
        <w:t xml:space="preserve"> kegiatan yang tersebar di tujuh fakultas seperti yang terlihat pada </w:t>
      </w:r>
      <w:r w:rsidR="00920846">
        <w:rPr>
          <w:rFonts w:ascii="Times New Roman" w:hAnsi="Times New Roman" w:cs="Times New Roman"/>
          <w:b/>
          <w:i/>
        </w:rPr>
        <w:fldChar w:fldCharType="begin"/>
      </w:r>
      <w:r w:rsidR="00920846">
        <w:rPr>
          <w:rFonts w:ascii="Times New Roman" w:hAnsi="Times New Roman" w:cs="Times New Roman"/>
        </w:rPr>
        <w:instrText xml:space="preserve"> REF _Ref49160126 \h </w:instrText>
      </w:r>
      <w:r w:rsidR="00920846">
        <w:rPr>
          <w:rFonts w:ascii="Times New Roman" w:hAnsi="Times New Roman" w:cs="Times New Roman"/>
          <w:b/>
          <w:i/>
        </w:rPr>
      </w:r>
      <w:r w:rsidR="00920846">
        <w:rPr>
          <w:rFonts w:ascii="Times New Roman" w:hAnsi="Times New Roman" w:cs="Times New Roman"/>
          <w:b/>
          <w:i/>
        </w:rPr>
        <w:fldChar w:fldCharType="separate"/>
      </w:r>
      <w:r w:rsidR="00920846">
        <w:rPr>
          <w:rFonts w:ascii="Times New Roman" w:hAnsi="Times New Roman" w:cs="Times New Roman"/>
          <w:b/>
          <w:i/>
        </w:rPr>
        <w:t>Grafik</w:t>
      </w:r>
      <w:r w:rsidR="00920846" w:rsidRPr="008153B2">
        <w:rPr>
          <w:rFonts w:ascii="Times New Roman" w:hAnsi="Times New Roman" w:cs="Times New Roman"/>
          <w:b/>
          <w:i/>
        </w:rPr>
        <w:t xml:space="preserve"> </w:t>
      </w:r>
      <w:r w:rsidR="00920846">
        <w:rPr>
          <w:rFonts w:ascii="Times New Roman" w:hAnsi="Times New Roman" w:cs="Times New Roman"/>
          <w:b/>
          <w:i/>
          <w:noProof/>
        </w:rPr>
        <w:t>18</w:t>
      </w:r>
      <w:r w:rsidR="00920846">
        <w:rPr>
          <w:rFonts w:ascii="Times New Roman" w:hAnsi="Times New Roman" w:cs="Times New Roman"/>
          <w:b/>
          <w:i/>
        </w:rPr>
        <w:fldChar w:fldCharType="end"/>
      </w:r>
      <w:r w:rsidRPr="008153B2">
        <w:rPr>
          <w:rFonts w:ascii="Times New Roman" w:hAnsi="Times New Roman" w:cs="Times New Roman"/>
          <w:b/>
          <w:i/>
        </w:rPr>
        <w:t xml:space="preserve"> </w:t>
      </w:r>
      <w:r w:rsidRPr="008153B2">
        <w:rPr>
          <w:rFonts w:ascii="Times New Roman" w:hAnsi="Times New Roman" w:cs="Times New Roman"/>
        </w:rPr>
        <w:t>yaitu sebaran abdimas per Fakultas.</w:t>
      </w:r>
    </w:p>
    <w:p w14:paraId="29C02B4B" w14:textId="77777777" w:rsidR="00874A47" w:rsidRPr="008153B2" w:rsidRDefault="00731325" w:rsidP="00874A47">
      <w:pPr>
        <w:keepNext/>
        <w:spacing w:after="0"/>
        <w:ind w:left="360"/>
        <w:jc w:val="center"/>
        <w:rPr>
          <w:rFonts w:ascii="Times New Roman" w:hAnsi="Times New Roman" w:cs="Times New Roman"/>
        </w:rPr>
      </w:pPr>
      <w:r>
        <w:rPr>
          <w:noProof/>
          <w:lang w:val="en-US" w:bidi="ar-SA"/>
        </w:rPr>
        <w:drawing>
          <wp:inline distT="0" distB="0" distL="0" distR="0" wp14:anchorId="6C9AC6EE" wp14:editId="08CE7BF8">
            <wp:extent cx="5347970" cy="2169042"/>
            <wp:effectExtent l="0" t="0" r="5080" b="31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4995B7" w14:textId="77777777" w:rsidR="00874A47" w:rsidRPr="00731325" w:rsidRDefault="00874A47" w:rsidP="00874A47">
      <w:pPr>
        <w:pStyle w:val="Caption"/>
        <w:spacing w:after="0"/>
        <w:ind w:left="72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Sumber data: Laporan Manajemen PPM TW_</w:t>
      </w:r>
      <w:r w:rsidRPr="008153B2">
        <w:rPr>
          <w:rFonts w:ascii="Times New Roman" w:hAnsi="Times New Roman" w:cs="Times New Roman"/>
          <w:i w:val="0"/>
          <w:szCs w:val="18"/>
          <w:lang w:val="en-US"/>
        </w:rPr>
        <w:t>I</w:t>
      </w:r>
      <w:r w:rsidRPr="008153B2">
        <w:rPr>
          <w:rFonts w:ascii="Times New Roman" w:hAnsi="Times New Roman" w:cs="Times New Roman"/>
          <w:i w:val="0"/>
          <w:szCs w:val="18"/>
        </w:rPr>
        <w:t>I_</w:t>
      </w:r>
      <w:r w:rsidRPr="008153B2">
        <w:rPr>
          <w:rFonts w:ascii="Times New Roman" w:hAnsi="Times New Roman" w:cs="Times New Roman"/>
          <w:i w:val="0"/>
          <w:szCs w:val="18"/>
          <w:lang w:val="id-ID"/>
        </w:rPr>
        <w:t>20</w:t>
      </w:r>
      <w:r w:rsidR="00731325">
        <w:rPr>
          <w:rFonts w:ascii="Times New Roman" w:hAnsi="Times New Roman" w:cs="Times New Roman"/>
          <w:i w:val="0"/>
          <w:szCs w:val="18"/>
          <w:lang w:val="en-US"/>
        </w:rPr>
        <w:t>20</w:t>
      </w:r>
    </w:p>
    <w:p w14:paraId="3E017389" w14:textId="77777777" w:rsidR="00D40AB4" w:rsidRPr="008153B2" w:rsidRDefault="003E2FA7" w:rsidP="00D753F8">
      <w:pPr>
        <w:pStyle w:val="Caption"/>
        <w:ind w:left="720"/>
        <w:jc w:val="center"/>
        <w:rPr>
          <w:rFonts w:ascii="Times New Roman" w:hAnsi="Times New Roman" w:cs="Times New Roman"/>
          <w:b/>
          <w:i w:val="0"/>
          <w:color w:val="auto"/>
          <w:sz w:val="22"/>
        </w:rPr>
      </w:pPr>
      <w:bookmarkStart w:id="94" w:name="_Ref49160126"/>
      <w:bookmarkStart w:id="95" w:name="_Toc49251775"/>
      <w:r>
        <w:rPr>
          <w:rFonts w:ascii="Times New Roman" w:hAnsi="Times New Roman" w:cs="Times New Roman"/>
          <w:b/>
          <w:i w:val="0"/>
          <w:color w:val="auto"/>
          <w:sz w:val="22"/>
        </w:rPr>
        <w:t>Grafik</w:t>
      </w:r>
      <w:r w:rsidR="00874A47" w:rsidRPr="008153B2">
        <w:rPr>
          <w:rFonts w:ascii="Times New Roman" w:hAnsi="Times New Roman" w:cs="Times New Roman"/>
          <w:b/>
          <w:i w:val="0"/>
          <w:color w:val="auto"/>
          <w:sz w:val="22"/>
        </w:rPr>
        <w:t xml:space="preserve"> </w:t>
      </w:r>
      <w:r w:rsidR="00874A47" w:rsidRPr="008153B2">
        <w:rPr>
          <w:rFonts w:ascii="Times New Roman" w:hAnsi="Times New Roman" w:cs="Times New Roman"/>
          <w:b/>
          <w:i w:val="0"/>
          <w:color w:val="auto"/>
          <w:sz w:val="22"/>
        </w:rPr>
        <w:fldChar w:fldCharType="begin"/>
      </w:r>
      <w:r w:rsidR="00874A47" w:rsidRPr="008153B2">
        <w:rPr>
          <w:rFonts w:ascii="Times New Roman" w:hAnsi="Times New Roman" w:cs="Times New Roman"/>
          <w:b/>
          <w:i w:val="0"/>
          <w:color w:val="auto"/>
          <w:sz w:val="22"/>
        </w:rPr>
        <w:instrText xml:space="preserve"> SEQ Grafik \* ARABIC </w:instrText>
      </w:r>
      <w:r w:rsidR="00874A47"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18</w:t>
      </w:r>
      <w:r w:rsidR="00874A47" w:rsidRPr="008153B2">
        <w:rPr>
          <w:rFonts w:ascii="Times New Roman" w:hAnsi="Times New Roman" w:cs="Times New Roman"/>
          <w:b/>
          <w:i w:val="0"/>
          <w:color w:val="auto"/>
          <w:sz w:val="22"/>
        </w:rPr>
        <w:fldChar w:fldCharType="end"/>
      </w:r>
      <w:bookmarkEnd w:id="94"/>
      <w:r w:rsidR="00874A47" w:rsidRPr="008153B2">
        <w:rPr>
          <w:rFonts w:ascii="Times New Roman" w:hAnsi="Times New Roman" w:cs="Times New Roman"/>
          <w:b/>
          <w:i w:val="0"/>
          <w:color w:val="auto"/>
          <w:sz w:val="22"/>
        </w:rPr>
        <w:t>. Sebaran AbdiMas Per Fakultas s.d. TW_II_20</w:t>
      </w:r>
      <w:r w:rsidR="00731325">
        <w:rPr>
          <w:rFonts w:ascii="Times New Roman" w:hAnsi="Times New Roman" w:cs="Times New Roman"/>
          <w:b/>
          <w:i w:val="0"/>
          <w:color w:val="auto"/>
          <w:sz w:val="22"/>
        </w:rPr>
        <w:t>20</w:t>
      </w:r>
      <w:bookmarkEnd w:id="95"/>
    </w:p>
    <w:p w14:paraId="58BA1161"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96" w:name="_Toc49251730"/>
      <w:r w:rsidRPr="008153B2">
        <w:rPr>
          <w:rFonts w:ascii="Times New Roman" w:hAnsi="Times New Roman" w:cs="Times New Roman"/>
          <w:b/>
          <w:color w:val="auto"/>
        </w:rPr>
        <w:t>Publikasi Dosen</w:t>
      </w:r>
      <w:bookmarkEnd w:id="96"/>
    </w:p>
    <w:p w14:paraId="7539A26F" w14:textId="03E51653" w:rsidR="00D40AB4" w:rsidRPr="008153B2" w:rsidRDefault="00D40AB4" w:rsidP="00D753F8">
      <w:pPr>
        <w:spacing w:after="100" w:afterAutospacing="1"/>
        <w:ind w:left="426"/>
        <w:jc w:val="both"/>
        <w:rPr>
          <w:rFonts w:ascii="Times New Roman" w:hAnsi="Times New Roman" w:cs="Times New Roman"/>
          <w:noProof/>
          <w:szCs w:val="22"/>
          <w:lang w:val="en-CA" w:eastAsia="en-CA"/>
        </w:rPr>
      </w:pPr>
      <w:r w:rsidRPr="008153B2">
        <w:rPr>
          <w:rFonts w:ascii="Times New Roman" w:hAnsi="Times New Roman" w:cs="Times New Roman"/>
          <w:szCs w:val="22"/>
        </w:rPr>
        <w:t xml:space="preserve">Publikasi </w:t>
      </w:r>
      <w:r w:rsidR="00C34B7E" w:rsidRPr="008153B2">
        <w:rPr>
          <w:rFonts w:ascii="Times New Roman" w:hAnsi="Times New Roman" w:cs="Times New Roman"/>
          <w:szCs w:val="22"/>
        </w:rPr>
        <w:t>dosen yang dihasilkan s.d. TW_I</w:t>
      </w:r>
      <w:r w:rsidR="00B9708A" w:rsidRPr="008153B2">
        <w:rPr>
          <w:rFonts w:ascii="Times New Roman" w:hAnsi="Times New Roman" w:cs="Times New Roman"/>
          <w:szCs w:val="22"/>
        </w:rPr>
        <w:t>I</w:t>
      </w:r>
      <w:r w:rsidR="00C34B7E" w:rsidRPr="008153B2">
        <w:rPr>
          <w:rFonts w:ascii="Times New Roman" w:hAnsi="Times New Roman" w:cs="Times New Roman"/>
          <w:szCs w:val="22"/>
        </w:rPr>
        <w:t>_20</w:t>
      </w:r>
      <w:r w:rsidR="007467DC">
        <w:rPr>
          <w:rFonts w:ascii="Times New Roman" w:hAnsi="Times New Roman" w:cs="Times New Roman"/>
          <w:szCs w:val="22"/>
        </w:rPr>
        <w:t>20</w:t>
      </w:r>
      <w:r w:rsidRPr="008153B2">
        <w:rPr>
          <w:rFonts w:ascii="Times New Roman" w:hAnsi="Times New Roman" w:cs="Times New Roman"/>
          <w:szCs w:val="22"/>
        </w:rPr>
        <w:t xml:space="preserve"> sebanyak </w:t>
      </w:r>
      <w:r w:rsidR="007467DC">
        <w:rPr>
          <w:rFonts w:ascii="Times New Roman" w:hAnsi="Times New Roman" w:cs="Times New Roman"/>
          <w:b/>
          <w:szCs w:val="22"/>
        </w:rPr>
        <w:t>820</w:t>
      </w:r>
      <w:r w:rsidRPr="008153B2">
        <w:rPr>
          <w:rFonts w:ascii="Times New Roman" w:hAnsi="Times New Roman" w:cs="Times New Roman"/>
          <w:szCs w:val="22"/>
        </w:rPr>
        <w:t xml:space="preserve"> publikasi dimana yang paling besar berasal dari </w:t>
      </w:r>
      <w:r w:rsidR="007467DC">
        <w:rPr>
          <w:rFonts w:ascii="Times New Roman" w:hAnsi="Times New Roman" w:cs="Times New Roman"/>
          <w:szCs w:val="22"/>
        </w:rPr>
        <w:t>publikasi</w:t>
      </w:r>
      <w:r w:rsidRPr="008153B2">
        <w:rPr>
          <w:rFonts w:ascii="Times New Roman" w:hAnsi="Times New Roman" w:cs="Times New Roman"/>
          <w:szCs w:val="22"/>
        </w:rPr>
        <w:t xml:space="preserve"> internasional terindeks Scopus (</w:t>
      </w:r>
      <w:r w:rsidR="00DF0D43" w:rsidRPr="008153B2">
        <w:rPr>
          <w:rFonts w:ascii="Times New Roman" w:hAnsi="Times New Roman" w:cs="Times New Roman"/>
          <w:b/>
          <w:szCs w:val="22"/>
        </w:rPr>
        <w:t>3</w:t>
      </w:r>
      <w:r w:rsidR="00682A42">
        <w:rPr>
          <w:rFonts w:ascii="Times New Roman" w:hAnsi="Times New Roman" w:cs="Times New Roman"/>
          <w:b/>
          <w:szCs w:val="22"/>
        </w:rPr>
        <w:t>5</w:t>
      </w:r>
      <w:r w:rsidRPr="008153B2">
        <w:rPr>
          <w:rFonts w:ascii="Times New Roman" w:hAnsi="Times New Roman" w:cs="Times New Roman"/>
          <w:b/>
          <w:szCs w:val="22"/>
        </w:rPr>
        <w:t>%</w:t>
      </w:r>
      <w:r w:rsidRPr="008153B2">
        <w:rPr>
          <w:rFonts w:ascii="Times New Roman" w:hAnsi="Times New Roman" w:cs="Times New Roman"/>
          <w:szCs w:val="22"/>
        </w:rPr>
        <w:t xml:space="preserve">) dan diikuti oleh jurnal </w:t>
      </w:r>
      <w:r w:rsidR="00682A42">
        <w:rPr>
          <w:rFonts w:ascii="Times New Roman" w:hAnsi="Times New Roman" w:cs="Times New Roman"/>
          <w:szCs w:val="22"/>
        </w:rPr>
        <w:t>nasional terakreditasi</w:t>
      </w:r>
      <w:r w:rsidRPr="008153B2">
        <w:rPr>
          <w:rFonts w:ascii="Times New Roman" w:hAnsi="Times New Roman" w:cs="Times New Roman"/>
          <w:szCs w:val="22"/>
          <w:lang w:val="id-ID"/>
        </w:rPr>
        <w:t xml:space="preserve"> (</w:t>
      </w:r>
      <w:r w:rsidR="00276B86" w:rsidRPr="008153B2">
        <w:rPr>
          <w:rFonts w:ascii="Times New Roman" w:hAnsi="Times New Roman" w:cs="Times New Roman"/>
          <w:b/>
          <w:szCs w:val="22"/>
        </w:rPr>
        <w:t>2</w:t>
      </w:r>
      <w:r w:rsidR="00682A42">
        <w:rPr>
          <w:rFonts w:ascii="Times New Roman" w:hAnsi="Times New Roman" w:cs="Times New Roman"/>
          <w:b/>
          <w:szCs w:val="22"/>
        </w:rPr>
        <w:t>4</w:t>
      </w:r>
      <w:r w:rsidRPr="008153B2">
        <w:rPr>
          <w:rFonts w:ascii="Times New Roman" w:hAnsi="Times New Roman" w:cs="Times New Roman"/>
          <w:b/>
          <w:szCs w:val="22"/>
          <w:lang w:val="id-ID"/>
        </w:rPr>
        <w:t>%</w:t>
      </w:r>
      <w:r w:rsidRPr="008153B2">
        <w:rPr>
          <w:rFonts w:ascii="Times New Roman" w:hAnsi="Times New Roman" w:cs="Times New Roman"/>
          <w:szCs w:val="22"/>
          <w:lang w:val="id-ID"/>
        </w:rPr>
        <w:t>)</w:t>
      </w:r>
      <w:r w:rsidRPr="008153B2">
        <w:rPr>
          <w:rFonts w:ascii="Times New Roman" w:hAnsi="Times New Roman" w:cs="Times New Roman"/>
          <w:szCs w:val="22"/>
        </w:rPr>
        <w:t xml:space="preserve">, jurnal </w:t>
      </w:r>
      <w:r w:rsidR="00E00E9D">
        <w:rPr>
          <w:rFonts w:ascii="Times New Roman" w:hAnsi="Times New Roman" w:cs="Times New Roman"/>
          <w:szCs w:val="22"/>
        </w:rPr>
        <w:t>internasional terindex</w:t>
      </w:r>
      <w:r w:rsidR="00682A42">
        <w:rPr>
          <w:rFonts w:ascii="Times New Roman" w:hAnsi="Times New Roman" w:cs="Times New Roman"/>
          <w:szCs w:val="22"/>
        </w:rPr>
        <w:t xml:space="preserve"> Scopus</w:t>
      </w:r>
      <w:r w:rsidRPr="008153B2">
        <w:rPr>
          <w:rFonts w:ascii="Times New Roman" w:hAnsi="Times New Roman" w:cs="Times New Roman"/>
          <w:szCs w:val="22"/>
        </w:rPr>
        <w:t xml:space="preserve"> (</w:t>
      </w:r>
      <w:r w:rsidR="00682A42">
        <w:rPr>
          <w:rFonts w:ascii="Times New Roman" w:hAnsi="Times New Roman" w:cs="Times New Roman"/>
          <w:b/>
          <w:szCs w:val="22"/>
        </w:rPr>
        <w:t>21</w:t>
      </w:r>
      <w:r w:rsidRPr="008153B2">
        <w:rPr>
          <w:rFonts w:ascii="Times New Roman" w:hAnsi="Times New Roman" w:cs="Times New Roman"/>
          <w:b/>
          <w:szCs w:val="22"/>
        </w:rPr>
        <w:t>%</w:t>
      </w:r>
      <w:r w:rsidRPr="008153B2">
        <w:rPr>
          <w:rFonts w:ascii="Times New Roman" w:hAnsi="Times New Roman" w:cs="Times New Roman"/>
          <w:szCs w:val="22"/>
        </w:rPr>
        <w:t>)</w:t>
      </w:r>
      <w:r w:rsidRPr="008153B2">
        <w:rPr>
          <w:rFonts w:ascii="Times New Roman" w:hAnsi="Times New Roman" w:cs="Times New Roman"/>
          <w:szCs w:val="22"/>
          <w:lang w:val="id-ID"/>
        </w:rPr>
        <w:t xml:space="preserve">, </w:t>
      </w:r>
      <w:r w:rsidR="00682A42">
        <w:rPr>
          <w:rFonts w:ascii="Times New Roman" w:hAnsi="Times New Roman" w:cs="Times New Roman"/>
          <w:szCs w:val="22"/>
        </w:rPr>
        <w:t>prosiding internasional tidak terindeks Scopus</w:t>
      </w:r>
      <w:r w:rsidRPr="008153B2">
        <w:rPr>
          <w:rFonts w:ascii="Times New Roman" w:hAnsi="Times New Roman" w:cs="Times New Roman"/>
          <w:szCs w:val="22"/>
        </w:rPr>
        <w:t xml:space="preserve"> (</w:t>
      </w:r>
      <w:r w:rsidR="00682A42">
        <w:rPr>
          <w:rFonts w:ascii="Times New Roman" w:hAnsi="Times New Roman" w:cs="Times New Roman"/>
          <w:b/>
          <w:szCs w:val="22"/>
        </w:rPr>
        <w:t>8</w:t>
      </w:r>
      <w:r w:rsidRPr="008153B2">
        <w:rPr>
          <w:rFonts w:ascii="Times New Roman" w:hAnsi="Times New Roman" w:cs="Times New Roman"/>
          <w:b/>
          <w:szCs w:val="22"/>
        </w:rPr>
        <w:t>%</w:t>
      </w:r>
      <w:r w:rsidRPr="008153B2">
        <w:rPr>
          <w:rFonts w:ascii="Times New Roman" w:hAnsi="Times New Roman" w:cs="Times New Roman"/>
          <w:szCs w:val="22"/>
        </w:rPr>
        <w:t>), dan jurnal nasional</w:t>
      </w:r>
      <w:r w:rsidR="00276B86" w:rsidRPr="008153B2">
        <w:rPr>
          <w:rFonts w:ascii="Times New Roman" w:hAnsi="Times New Roman" w:cs="Times New Roman"/>
          <w:szCs w:val="22"/>
        </w:rPr>
        <w:t xml:space="preserve"> </w:t>
      </w:r>
      <w:r w:rsidR="00682A42">
        <w:rPr>
          <w:rFonts w:ascii="Times New Roman" w:hAnsi="Times New Roman" w:cs="Times New Roman"/>
          <w:szCs w:val="22"/>
        </w:rPr>
        <w:t xml:space="preserve">tidak </w:t>
      </w:r>
      <w:r w:rsidRPr="008153B2">
        <w:rPr>
          <w:rFonts w:ascii="Times New Roman" w:hAnsi="Times New Roman" w:cs="Times New Roman"/>
          <w:szCs w:val="22"/>
        </w:rPr>
        <w:t>terakreditasi (</w:t>
      </w:r>
      <w:r w:rsidR="00DF0D43" w:rsidRPr="008153B2">
        <w:rPr>
          <w:rFonts w:ascii="Times New Roman" w:hAnsi="Times New Roman" w:cs="Times New Roman"/>
          <w:b/>
          <w:szCs w:val="22"/>
        </w:rPr>
        <w:t>7</w:t>
      </w:r>
      <w:r w:rsidRPr="008153B2">
        <w:rPr>
          <w:rFonts w:ascii="Times New Roman" w:hAnsi="Times New Roman" w:cs="Times New Roman"/>
          <w:b/>
          <w:szCs w:val="22"/>
        </w:rPr>
        <w:t>%</w:t>
      </w:r>
      <w:r w:rsidRPr="008153B2">
        <w:rPr>
          <w:rFonts w:ascii="Times New Roman" w:hAnsi="Times New Roman" w:cs="Times New Roman"/>
          <w:szCs w:val="22"/>
        </w:rPr>
        <w:t xml:space="preserve">), </w:t>
      </w:r>
      <w:r w:rsidRPr="008153B2">
        <w:rPr>
          <w:rFonts w:ascii="Times New Roman" w:hAnsi="Times New Roman" w:cs="Times New Roman"/>
          <w:szCs w:val="22"/>
          <w:lang w:val="id-ID"/>
        </w:rPr>
        <w:t xml:space="preserve">sedangkan </w:t>
      </w:r>
      <w:r w:rsidR="00DF0D43" w:rsidRPr="008153B2">
        <w:rPr>
          <w:rFonts w:ascii="Times New Roman" w:hAnsi="Times New Roman" w:cs="Times New Roman"/>
          <w:szCs w:val="22"/>
        </w:rPr>
        <w:t>jurnal</w:t>
      </w:r>
      <w:r w:rsidRPr="008153B2">
        <w:rPr>
          <w:rFonts w:ascii="Times New Roman" w:hAnsi="Times New Roman" w:cs="Times New Roman"/>
          <w:szCs w:val="22"/>
        </w:rPr>
        <w:t xml:space="preserve"> </w:t>
      </w:r>
      <w:r w:rsidR="00276B86" w:rsidRPr="008153B2">
        <w:rPr>
          <w:rFonts w:ascii="Times New Roman" w:hAnsi="Times New Roman" w:cs="Times New Roman"/>
          <w:szCs w:val="22"/>
        </w:rPr>
        <w:t>inter</w:t>
      </w:r>
      <w:r w:rsidRPr="008153B2">
        <w:rPr>
          <w:rFonts w:ascii="Times New Roman" w:hAnsi="Times New Roman" w:cs="Times New Roman"/>
          <w:szCs w:val="22"/>
        </w:rPr>
        <w:t>nasional</w:t>
      </w:r>
      <w:r w:rsidRPr="008153B2">
        <w:rPr>
          <w:rFonts w:ascii="Times New Roman" w:hAnsi="Times New Roman" w:cs="Times New Roman"/>
          <w:szCs w:val="22"/>
          <w:lang w:val="id-ID"/>
        </w:rPr>
        <w:t xml:space="preserve"> </w:t>
      </w:r>
      <w:r w:rsidR="00276B86" w:rsidRPr="008153B2">
        <w:rPr>
          <w:rFonts w:ascii="Times New Roman" w:hAnsi="Times New Roman" w:cs="Times New Roman"/>
          <w:szCs w:val="22"/>
          <w:lang w:val="en-US"/>
        </w:rPr>
        <w:t xml:space="preserve">tidak terindeks Scopus </w:t>
      </w:r>
      <w:r w:rsidRPr="008153B2">
        <w:rPr>
          <w:rFonts w:ascii="Times New Roman" w:hAnsi="Times New Roman" w:cs="Times New Roman"/>
          <w:szCs w:val="22"/>
          <w:lang w:val="id-ID"/>
        </w:rPr>
        <w:t xml:space="preserve">hanya </w:t>
      </w:r>
      <w:r w:rsidR="00682A42">
        <w:rPr>
          <w:rFonts w:ascii="Times New Roman" w:hAnsi="Times New Roman" w:cs="Times New Roman"/>
          <w:b/>
          <w:szCs w:val="22"/>
        </w:rPr>
        <w:t>3</w:t>
      </w:r>
      <w:r w:rsidRPr="008153B2">
        <w:rPr>
          <w:rFonts w:ascii="Times New Roman" w:hAnsi="Times New Roman" w:cs="Times New Roman"/>
          <w:b/>
          <w:szCs w:val="22"/>
          <w:lang w:val="id-ID"/>
        </w:rPr>
        <w:t>%</w:t>
      </w:r>
      <w:r w:rsidRPr="008153B2">
        <w:rPr>
          <w:rFonts w:ascii="Times New Roman" w:hAnsi="Times New Roman" w:cs="Times New Roman"/>
          <w:szCs w:val="22"/>
          <w:lang w:val="id-ID"/>
        </w:rPr>
        <w:t xml:space="preserve"> dan </w:t>
      </w:r>
      <w:r w:rsidR="00276B86" w:rsidRPr="008153B2">
        <w:rPr>
          <w:rFonts w:ascii="Times New Roman" w:hAnsi="Times New Roman" w:cs="Times New Roman"/>
          <w:szCs w:val="22"/>
        </w:rPr>
        <w:t>prosiding nasional</w:t>
      </w:r>
      <w:r w:rsidRPr="008153B2">
        <w:rPr>
          <w:rFonts w:ascii="Times New Roman" w:hAnsi="Times New Roman" w:cs="Times New Roman"/>
          <w:szCs w:val="22"/>
          <w:lang w:val="id-ID"/>
        </w:rPr>
        <w:t xml:space="preserve"> </w:t>
      </w:r>
      <w:r w:rsidR="00682A42">
        <w:rPr>
          <w:rFonts w:ascii="Times New Roman" w:hAnsi="Times New Roman" w:cs="Times New Roman"/>
          <w:b/>
          <w:szCs w:val="22"/>
        </w:rPr>
        <w:t>2</w:t>
      </w:r>
      <w:r w:rsidRPr="008153B2">
        <w:rPr>
          <w:rFonts w:ascii="Times New Roman" w:hAnsi="Times New Roman" w:cs="Times New Roman"/>
          <w:b/>
          <w:szCs w:val="22"/>
          <w:lang w:val="id-ID"/>
        </w:rPr>
        <w:t>%.</w:t>
      </w:r>
      <w:r w:rsidRPr="008153B2">
        <w:rPr>
          <w:rFonts w:ascii="Times New Roman" w:hAnsi="Times New Roman" w:cs="Times New Roman"/>
          <w:szCs w:val="22"/>
        </w:rPr>
        <w:t xml:space="preserve"> </w:t>
      </w:r>
      <w:r w:rsidRPr="008153B2">
        <w:rPr>
          <w:rFonts w:ascii="Times New Roman" w:hAnsi="Times New Roman" w:cs="Times New Roman"/>
          <w:noProof/>
          <w:szCs w:val="22"/>
          <w:lang w:val="en-CA" w:eastAsia="en-CA"/>
        </w:rPr>
        <w:t xml:space="preserve">Informasi detail dapat dilihat pada </w:t>
      </w:r>
      <w:r w:rsidR="00920846">
        <w:rPr>
          <w:rFonts w:ascii="Times New Roman" w:hAnsi="Times New Roman" w:cs="Times New Roman"/>
          <w:b/>
          <w:i/>
          <w:noProof/>
          <w:szCs w:val="22"/>
          <w:lang w:val="en-CA" w:eastAsia="en-CA"/>
        </w:rPr>
        <w:fldChar w:fldCharType="begin"/>
      </w:r>
      <w:r w:rsidR="00920846">
        <w:rPr>
          <w:rFonts w:ascii="Times New Roman" w:hAnsi="Times New Roman" w:cs="Times New Roman"/>
          <w:noProof/>
          <w:szCs w:val="22"/>
          <w:lang w:val="en-CA" w:eastAsia="en-CA"/>
        </w:rPr>
        <w:instrText xml:space="preserve"> REF _Ref49160137 \h </w:instrText>
      </w:r>
      <w:r w:rsidR="00920846">
        <w:rPr>
          <w:rFonts w:ascii="Times New Roman" w:hAnsi="Times New Roman" w:cs="Times New Roman"/>
          <w:b/>
          <w:i/>
          <w:noProof/>
          <w:szCs w:val="22"/>
          <w:lang w:val="en-CA" w:eastAsia="en-CA"/>
        </w:rPr>
      </w:r>
      <w:r w:rsidR="00920846">
        <w:rPr>
          <w:rFonts w:ascii="Times New Roman" w:hAnsi="Times New Roman" w:cs="Times New Roman"/>
          <w:b/>
          <w:i/>
          <w:noProof/>
          <w:szCs w:val="22"/>
          <w:lang w:val="en-CA" w:eastAsia="en-CA"/>
        </w:rPr>
        <w:fldChar w:fldCharType="separate"/>
      </w:r>
      <w:r w:rsidR="00920846">
        <w:rPr>
          <w:rFonts w:ascii="Times New Roman" w:hAnsi="Times New Roman" w:cs="Times New Roman"/>
          <w:b/>
          <w:i/>
        </w:rPr>
        <w:t>Grafik</w:t>
      </w:r>
      <w:r w:rsidR="00920846" w:rsidRPr="008153B2">
        <w:rPr>
          <w:rFonts w:ascii="Times New Roman" w:hAnsi="Times New Roman" w:cs="Times New Roman"/>
          <w:b/>
          <w:i/>
        </w:rPr>
        <w:t xml:space="preserve"> </w:t>
      </w:r>
      <w:r w:rsidR="00920846">
        <w:rPr>
          <w:rFonts w:ascii="Times New Roman" w:hAnsi="Times New Roman" w:cs="Times New Roman"/>
          <w:b/>
          <w:i/>
          <w:noProof/>
        </w:rPr>
        <w:t>19</w:t>
      </w:r>
      <w:r w:rsidR="00920846">
        <w:rPr>
          <w:rFonts w:ascii="Times New Roman" w:hAnsi="Times New Roman" w:cs="Times New Roman"/>
          <w:b/>
          <w:i/>
          <w:noProof/>
          <w:szCs w:val="22"/>
          <w:lang w:val="en-CA" w:eastAsia="en-CA"/>
        </w:rPr>
        <w:fldChar w:fldCharType="end"/>
      </w:r>
      <w:r w:rsidRPr="008153B2">
        <w:rPr>
          <w:rFonts w:ascii="Times New Roman" w:hAnsi="Times New Roman" w:cs="Times New Roman"/>
          <w:b/>
          <w:i/>
          <w:noProof/>
          <w:szCs w:val="22"/>
          <w:lang w:val="en-CA" w:eastAsia="en-CA"/>
        </w:rPr>
        <w:t xml:space="preserve">, </w:t>
      </w:r>
      <w:r w:rsidR="00920846">
        <w:rPr>
          <w:rFonts w:ascii="Times New Roman" w:hAnsi="Times New Roman" w:cs="Times New Roman"/>
          <w:b/>
          <w:i/>
          <w:noProof/>
          <w:szCs w:val="22"/>
          <w:lang w:val="id-ID" w:eastAsia="en-CA"/>
        </w:rPr>
        <w:fldChar w:fldCharType="begin"/>
      </w:r>
      <w:r w:rsidR="00920846">
        <w:rPr>
          <w:rFonts w:ascii="Times New Roman" w:hAnsi="Times New Roman" w:cs="Times New Roman"/>
          <w:b/>
          <w:i/>
          <w:noProof/>
          <w:szCs w:val="22"/>
          <w:lang w:val="en-CA" w:eastAsia="en-CA"/>
        </w:rPr>
        <w:instrText xml:space="preserve"> REF _Ref49160145 \h </w:instrText>
      </w:r>
      <w:r w:rsidR="00920846">
        <w:rPr>
          <w:rFonts w:ascii="Times New Roman" w:hAnsi="Times New Roman" w:cs="Times New Roman"/>
          <w:b/>
          <w:i/>
          <w:noProof/>
          <w:szCs w:val="22"/>
          <w:lang w:val="id-ID" w:eastAsia="en-CA"/>
        </w:rPr>
      </w:r>
      <w:r w:rsidR="00920846">
        <w:rPr>
          <w:rFonts w:ascii="Times New Roman" w:hAnsi="Times New Roman" w:cs="Times New Roman"/>
          <w:b/>
          <w:i/>
          <w:noProof/>
          <w:szCs w:val="22"/>
          <w:lang w:val="id-ID" w:eastAsia="en-CA"/>
        </w:rPr>
        <w:fldChar w:fldCharType="separate"/>
      </w:r>
      <w:r w:rsidR="00920846">
        <w:rPr>
          <w:rFonts w:ascii="Times New Roman" w:hAnsi="Times New Roman" w:cs="Times New Roman"/>
          <w:b/>
          <w:i/>
        </w:rPr>
        <w:t>Grafik</w:t>
      </w:r>
      <w:r w:rsidR="00920846" w:rsidRPr="008153B2">
        <w:rPr>
          <w:rFonts w:ascii="Times New Roman" w:hAnsi="Times New Roman" w:cs="Times New Roman"/>
          <w:b/>
          <w:i/>
        </w:rPr>
        <w:t xml:space="preserve"> </w:t>
      </w:r>
      <w:r w:rsidR="00920846">
        <w:rPr>
          <w:rFonts w:ascii="Times New Roman" w:hAnsi="Times New Roman" w:cs="Times New Roman"/>
          <w:b/>
          <w:i/>
          <w:noProof/>
        </w:rPr>
        <w:t>20</w:t>
      </w:r>
      <w:r w:rsidR="00920846">
        <w:rPr>
          <w:rFonts w:ascii="Times New Roman" w:hAnsi="Times New Roman" w:cs="Times New Roman"/>
          <w:b/>
          <w:i/>
          <w:noProof/>
          <w:szCs w:val="22"/>
          <w:lang w:val="id-ID" w:eastAsia="en-CA"/>
        </w:rPr>
        <w:fldChar w:fldCharType="end"/>
      </w:r>
      <w:r w:rsidRPr="008153B2">
        <w:rPr>
          <w:rFonts w:ascii="Times New Roman" w:hAnsi="Times New Roman" w:cs="Times New Roman"/>
          <w:b/>
          <w:i/>
          <w:noProof/>
          <w:szCs w:val="22"/>
          <w:lang w:val="id-ID" w:eastAsia="en-CA"/>
        </w:rPr>
        <w:t>,</w:t>
      </w:r>
      <w:r w:rsidRPr="008153B2">
        <w:rPr>
          <w:rFonts w:ascii="Times New Roman" w:hAnsi="Times New Roman" w:cs="Times New Roman"/>
          <w:noProof/>
          <w:szCs w:val="22"/>
          <w:lang w:val="id-ID" w:eastAsia="en-CA"/>
        </w:rPr>
        <w:t xml:space="preserve"> </w:t>
      </w:r>
      <w:r w:rsidRPr="008153B2">
        <w:rPr>
          <w:rFonts w:ascii="Times New Roman" w:hAnsi="Times New Roman" w:cs="Times New Roman"/>
          <w:noProof/>
          <w:szCs w:val="22"/>
          <w:lang w:val="en-CA" w:eastAsia="en-CA"/>
        </w:rPr>
        <w:t xml:space="preserve">dan </w:t>
      </w:r>
      <w:r w:rsidR="00920846">
        <w:rPr>
          <w:rFonts w:ascii="Times New Roman" w:hAnsi="Times New Roman" w:cs="Times New Roman"/>
          <w:b/>
          <w:i/>
          <w:noProof/>
          <w:szCs w:val="22"/>
          <w:lang w:val="en-CA" w:eastAsia="en-CA"/>
        </w:rPr>
        <w:fldChar w:fldCharType="begin"/>
      </w:r>
      <w:r w:rsidR="00920846">
        <w:rPr>
          <w:rFonts w:ascii="Times New Roman" w:hAnsi="Times New Roman" w:cs="Times New Roman"/>
          <w:noProof/>
          <w:szCs w:val="22"/>
          <w:lang w:val="en-CA" w:eastAsia="en-CA"/>
        </w:rPr>
        <w:instrText xml:space="preserve"> REF _Ref49160151 \h </w:instrText>
      </w:r>
      <w:r w:rsidR="00920846">
        <w:rPr>
          <w:rFonts w:ascii="Times New Roman" w:hAnsi="Times New Roman" w:cs="Times New Roman"/>
          <w:b/>
          <w:i/>
          <w:noProof/>
          <w:szCs w:val="22"/>
          <w:lang w:val="en-CA" w:eastAsia="en-CA"/>
        </w:rPr>
      </w:r>
      <w:r w:rsidR="00920846">
        <w:rPr>
          <w:rFonts w:ascii="Times New Roman" w:hAnsi="Times New Roman" w:cs="Times New Roman"/>
          <w:b/>
          <w:i/>
          <w:noProof/>
          <w:szCs w:val="22"/>
          <w:lang w:val="en-CA" w:eastAsia="en-CA"/>
        </w:rPr>
        <w:fldChar w:fldCharType="separate"/>
      </w:r>
      <w:r w:rsidR="00920846">
        <w:rPr>
          <w:rFonts w:ascii="Times New Roman" w:hAnsi="Times New Roman" w:cs="Times New Roman"/>
          <w:b/>
          <w:i/>
        </w:rPr>
        <w:t>Grafik</w:t>
      </w:r>
      <w:r w:rsidR="00920846" w:rsidRPr="008153B2">
        <w:rPr>
          <w:rFonts w:ascii="Times New Roman" w:hAnsi="Times New Roman" w:cs="Times New Roman"/>
          <w:b/>
          <w:i/>
        </w:rPr>
        <w:t xml:space="preserve"> </w:t>
      </w:r>
      <w:r w:rsidR="00920846">
        <w:rPr>
          <w:rFonts w:ascii="Times New Roman" w:hAnsi="Times New Roman" w:cs="Times New Roman"/>
          <w:b/>
          <w:i/>
          <w:noProof/>
        </w:rPr>
        <w:t>21</w:t>
      </w:r>
      <w:r w:rsidR="00920846">
        <w:rPr>
          <w:rFonts w:ascii="Times New Roman" w:hAnsi="Times New Roman" w:cs="Times New Roman"/>
          <w:b/>
          <w:i/>
          <w:noProof/>
          <w:szCs w:val="22"/>
          <w:lang w:val="en-CA" w:eastAsia="en-CA"/>
        </w:rPr>
        <w:fldChar w:fldCharType="end"/>
      </w:r>
      <w:r w:rsidRPr="008153B2">
        <w:rPr>
          <w:rFonts w:ascii="Times New Roman" w:hAnsi="Times New Roman" w:cs="Times New Roman"/>
          <w:noProof/>
          <w:szCs w:val="22"/>
          <w:lang w:val="en-CA" w:eastAsia="en-CA"/>
        </w:rPr>
        <w:t>.</w:t>
      </w:r>
    </w:p>
    <w:p w14:paraId="3F196141" w14:textId="77777777" w:rsidR="00715C80" w:rsidRPr="008153B2" w:rsidRDefault="00731325" w:rsidP="00715C80">
      <w:pPr>
        <w:keepNext/>
        <w:spacing w:after="0"/>
        <w:jc w:val="center"/>
        <w:rPr>
          <w:rFonts w:ascii="Times New Roman" w:hAnsi="Times New Roman" w:cs="Times New Roman"/>
        </w:rPr>
      </w:pPr>
      <w:r>
        <w:rPr>
          <w:noProof/>
          <w:lang w:val="en-US" w:bidi="ar-SA"/>
        </w:rPr>
        <w:lastRenderedPageBreak/>
        <w:drawing>
          <wp:inline distT="0" distB="0" distL="0" distR="0" wp14:anchorId="747694F5" wp14:editId="043D803B">
            <wp:extent cx="5698490" cy="7612912"/>
            <wp:effectExtent l="0" t="0" r="1651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B4C7DD" w14:textId="77777777" w:rsidR="00715C80" w:rsidRPr="00731325" w:rsidRDefault="00715C80" w:rsidP="00715C80">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Sumber data: Laporan Manajemen PPM TW_</w:t>
      </w:r>
      <w:r w:rsidRPr="008153B2">
        <w:rPr>
          <w:rFonts w:ascii="Times New Roman" w:hAnsi="Times New Roman" w:cs="Times New Roman"/>
          <w:i w:val="0"/>
          <w:szCs w:val="18"/>
          <w:lang w:val="en-US"/>
        </w:rPr>
        <w:t>I</w:t>
      </w:r>
      <w:r w:rsidRPr="008153B2">
        <w:rPr>
          <w:rFonts w:ascii="Times New Roman" w:hAnsi="Times New Roman" w:cs="Times New Roman"/>
          <w:i w:val="0"/>
          <w:szCs w:val="18"/>
        </w:rPr>
        <w:t>I_</w:t>
      </w:r>
      <w:r w:rsidRPr="008153B2">
        <w:rPr>
          <w:rFonts w:ascii="Times New Roman" w:hAnsi="Times New Roman" w:cs="Times New Roman"/>
          <w:i w:val="0"/>
          <w:szCs w:val="18"/>
          <w:lang w:val="id-ID"/>
        </w:rPr>
        <w:t>20</w:t>
      </w:r>
      <w:r w:rsidR="00731325">
        <w:rPr>
          <w:rFonts w:ascii="Times New Roman" w:hAnsi="Times New Roman" w:cs="Times New Roman"/>
          <w:i w:val="0"/>
          <w:szCs w:val="18"/>
          <w:lang w:val="en-US"/>
        </w:rPr>
        <w:t>20</w:t>
      </w:r>
    </w:p>
    <w:p w14:paraId="71644D89" w14:textId="77777777" w:rsidR="00674AF8" w:rsidRPr="008153B2" w:rsidRDefault="003E2FA7" w:rsidP="00715C80">
      <w:pPr>
        <w:pStyle w:val="Caption"/>
        <w:spacing w:after="0"/>
        <w:jc w:val="center"/>
        <w:rPr>
          <w:rFonts w:ascii="Times New Roman" w:hAnsi="Times New Roman" w:cs="Times New Roman"/>
          <w:b/>
          <w:i w:val="0"/>
          <w:color w:val="auto"/>
          <w:sz w:val="22"/>
        </w:rPr>
      </w:pPr>
      <w:bookmarkStart w:id="97" w:name="_Ref49160137"/>
      <w:bookmarkStart w:id="98" w:name="_Toc49251776"/>
      <w:r>
        <w:rPr>
          <w:rFonts w:ascii="Times New Roman" w:hAnsi="Times New Roman" w:cs="Times New Roman"/>
          <w:b/>
          <w:i w:val="0"/>
          <w:color w:val="auto"/>
          <w:sz w:val="22"/>
        </w:rPr>
        <w:t>Grafik</w:t>
      </w:r>
      <w:r w:rsidR="00715C80" w:rsidRPr="008153B2">
        <w:rPr>
          <w:rFonts w:ascii="Times New Roman" w:hAnsi="Times New Roman" w:cs="Times New Roman"/>
          <w:b/>
          <w:i w:val="0"/>
          <w:color w:val="auto"/>
          <w:sz w:val="22"/>
        </w:rPr>
        <w:t xml:space="preserve"> </w:t>
      </w:r>
      <w:r w:rsidR="00715C80" w:rsidRPr="008153B2">
        <w:rPr>
          <w:rFonts w:ascii="Times New Roman" w:hAnsi="Times New Roman" w:cs="Times New Roman"/>
          <w:b/>
          <w:i w:val="0"/>
          <w:color w:val="auto"/>
          <w:sz w:val="22"/>
        </w:rPr>
        <w:fldChar w:fldCharType="begin"/>
      </w:r>
      <w:r w:rsidR="00715C80" w:rsidRPr="008153B2">
        <w:rPr>
          <w:rFonts w:ascii="Times New Roman" w:hAnsi="Times New Roman" w:cs="Times New Roman"/>
          <w:b/>
          <w:i w:val="0"/>
          <w:color w:val="auto"/>
          <w:sz w:val="22"/>
        </w:rPr>
        <w:instrText xml:space="preserve"> SEQ Grafik \* ARABIC </w:instrText>
      </w:r>
      <w:r w:rsidR="00715C80"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19</w:t>
      </w:r>
      <w:r w:rsidR="00715C80" w:rsidRPr="008153B2">
        <w:rPr>
          <w:rFonts w:ascii="Times New Roman" w:hAnsi="Times New Roman" w:cs="Times New Roman"/>
          <w:b/>
          <w:i w:val="0"/>
          <w:color w:val="auto"/>
          <w:sz w:val="22"/>
        </w:rPr>
        <w:fldChar w:fldCharType="end"/>
      </w:r>
      <w:bookmarkEnd w:id="97"/>
      <w:r w:rsidR="00715C80" w:rsidRPr="008153B2">
        <w:rPr>
          <w:rFonts w:ascii="Times New Roman" w:hAnsi="Times New Roman" w:cs="Times New Roman"/>
          <w:b/>
          <w:i w:val="0"/>
          <w:color w:val="auto"/>
          <w:sz w:val="22"/>
        </w:rPr>
        <w:t>. Sebaran Publikasi Berdasarkan Jenis Publikasi per Fakultas s.d. TW_II_20</w:t>
      </w:r>
      <w:r w:rsidR="00731325">
        <w:rPr>
          <w:rFonts w:ascii="Times New Roman" w:hAnsi="Times New Roman" w:cs="Times New Roman"/>
          <w:b/>
          <w:i w:val="0"/>
          <w:color w:val="auto"/>
          <w:sz w:val="22"/>
        </w:rPr>
        <w:t>20</w:t>
      </w:r>
      <w:bookmarkEnd w:id="98"/>
    </w:p>
    <w:p w14:paraId="2FFF8252" w14:textId="77777777" w:rsidR="00D40AB4" w:rsidRPr="008153B2" w:rsidRDefault="00D40AB4" w:rsidP="002F599A">
      <w:pPr>
        <w:spacing w:after="0"/>
        <w:jc w:val="center"/>
        <w:rPr>
          <w:rFonts w:ascii="Times New Roman" w:hAnsi="Times New Roman" w:cs="Times New Roman"/>
          <w:i/>
          <w:sz w:val="18"/>
          <w:szCs w:val="18"/>
        </w:rPr>
      </w:pPr>
    </w:p>
    <w:p w14:paraId="78375FDF" w14:textId="77777777" w:rsidR="00D40AB4" w:rsidRPr="008153B2" w:rsidRDefault="00D40AB4" w:rsidP="00D40AB4">
      <w:pPr>
        <w:pStyle w:val="ListParagraph"/>
        <w:ind w:left="426"/>
        <w:rPr>
          <w:rFonts w:ascii="Times New Roman" w:hAnsi="Times New Roman" w:cs="Times New Roman"/>
          <w:b/>
          <w:sz w:val="24"/>
          <w:szCs w:val="24"/>
          <w:lang w:val="id-ID"/>
        </w:rPr>
      </w:pPr>
    </w:p>
    <w:p w14:paraId="7F65F747" w14:textId="77777777" w:rsidR="00715C80" w:rsidRPr="008153B2" w:rsidRDefault="00731325" w:rsidP="00715C80">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466D0969" wp14:editId="600EE0E7">
            <wp:extent cx="5007610" cy="2519916"/>
            <wp:effectExtent l="0" t="0" r="254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CC5602" w14:textId="77777777" w:rsidR="00715C80" w:rsidRPr="00731325" w:rsidRDefault="00715C80" w:rsidP="00715C80">
      <w:pPr>
        <w:pStyle w:val="Caption"/>
        <w:spacing w:after="0"/>
        <w:ind w:left="27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Sumber data: Laporan Manajemen PPM TW_</w:t>
      </w:r>
      <w:r w:rsidRPr="008153B2">
        <w:rPr>
          <w:rFonts w:ascii="Times New Roman" w:hAnsi="Times New Roman" w:cs="Times New Roman"/>
          <w:i w:val="0"/>
          <w:szCs w:val="18"/>
          <w:lang w:val="en-US"/>
        </w:rPr>
        <w:t>I</w:t>
      </w:r>
      <w:r w:rsidRPr="008153B2">
        <w:rPr>
          <w:rFonts w:ascii="Times New Roman" w:hAnsi="Times New Roman" w:cs="Times New Roman"/>
          <w:i w:val="0"/>
          <w:szCs w:val="18"/>
          <w:lang w:val="id-ID"/>
        </w:rPr>
        <w:t>I</w:t>
      </w:r>
      <w:r w:rsidRPr="008153B2">
        <w:rPr>
          <w:rFonts w:ascii="Times New Roman" w:hAnsi="Times New Roman" w:cs="Times New Roman"/>
          <w:i w:val="0"/>
          <w:szCs w:val="18"/>
        </w:rPr>
        <w:t>_</w:t>
      </w:r>
      <w:r w:rsidRPr="008153B2">
        <w:rPr>
          <w:rFonts w:ascii="Times New Roman" w:hAnsi="Times New Roman" w:cs="Times New Roman"/>
          <w:i w:val="0"/>
          <w:szCs w:val="18"/>
          <w:lang w:val="id-ID"/>
        </w:rPr>
        <w:t>20</w:t>
      </w:r>
      <w:r w:rsidR="00731325">
        <w:rPr>
          <w:rFonts w:ascii="Times New Roman" w:hAnsi="Times New Roman" w:cs="Times New Roman"/>
          <w:i w:val="0"/>
          <w:szCs w:val="18"/>
          <w:lang w:val="en-US"/>
        </w:rPr>
        <w:t>20</w:t>
      </w:r>
    </w:p>
    <w:p w14:paraId="0B0C3DE8" w14:textId="77777777" w:rsidR="00B9708A" w:rsidRPr="008153B2" w:rsidRDefault="003E2FA7" w:rsidP="00715C80">
      <w:pPr>
        <w:pStyle w:val="Caption"/>
        <w:spacing w:after="0"/>
        <w:ind w:left="270"/>
        <w:jc w:val="center"/>
        <w:rPr>
          <w:rFonts w:ascii="Times New Roman" w:hAnsi="Times New Roman" w:cs="Times New Roman"/>
          <w:b/>
          <w:i w:val="0"/>
          <w:color w:val="auto"/>
          <w:sz w:val="22"/>
        </w:rPr>
      </w:pPr>
      <w:bookmarkStart w:id="99" w:name="_Ref49160145"/>
      <w:bookmarkStart w:id="100" w:name="_Toc49251777"/>
      <w:r>
        <w:rPr>
          <w:rFonts w:ascii="Times New Roman" w:hAnsi="Times New Roman" w:cs="Times New Roman"/>
          <w:b/>
          <w:i w:val="0"/>
          <w:color w:val="auto"/>
          <w:sz w:val="22"/>
        </w:rPr>
        <w:t>Grafik</w:t>
      </w:r>
      <w:r w:rsidR="00715C80" w:rsidRPr="008153B2">
        <w:rPr>
          <w:rFonts w:ascii="Times New Roman" w:hAnsi="Times New Roman" w:cs="Times New Roman"/>
          <w:b/>
          <w:i w:val="0"/>
          <w:color w:val="auto"/>
          <w:sz w:val="22"/>
        </w:rPr>
        <w:t xml:space="preserve"> </w:t>
      </w:r>
      <w:r w:rsidR="00715C80" w:rsidRPr="008153B2">
        <w:rPr>
          <w:rFonts w:ascii="Times New Roman" w:hAnsi="Times New Roman" w:cs="Times New Roman"/>
          <w:b/>
          <w:i w:val="0"/>
          <w:color w:val="auto"/>
          <w:sz w:val="22"/>
        </w:rPr>
        <w:fldChar w:fldCharType="begin"/>
      </w:r>
      <w:r w:rsidR="00715C80" w:rsidRPr="008153B2">
        <w:rPr>
          <w:rFonts w:ascii="Times New Roman" w:hAnsi="Times New Roman" w:cs="Times New Roman"/>
          <w:b/>
          <w:i w:val="0"/>
          <w:color w:val="auto"/>
          <w:sz w:val="22"/>
        </w:rPr>
        <w:instrText xml:space="preserve"> SEQ Grafik \* ARABIC </w:instrText>
      </w:r>
      <w:r w:rsidR="00715C80"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20</w:t>
      </w:r>
      <w:r w:rsidR="00715C80" w:rsidRPr="008153B2">
        <w:rPr>
          <w:rFonts w:ascii="Times New Roman" w:hAnsi="Times New Roman" w:cs="Times New Roman"/>
          <w:b/>
          <w:i w:val="0"/>
          <w:color w:val="auto"/>
          <w:sz w:val="22"/>
        </w:rPr>
        <w:fldChar w:fldCharType="end"/>
      </w:r>
      <w:bookmarkEnd w:id="99"/>
      <w:r w:rsidR="00715C80" w:rsidRPr="008153B2">
        <w:rPr>
          <w:rFonts w:ascii="Times New Roman" w:hAnsi="Times New Roman" w:cs="Times New Roman"/>
          <w:b/>
          <w:i w:val="0"/>
          <w:color w:val="auto"/>
          <w:sz w:val="22"/>
        </w:rPr>
        <w:t>. Sebaran Jumlah Publikasi Berdasarkan Jenis Publikasi s.d. TW_II_20</w:t>
      </w:r>
      <w:r w:rsidR="00731325">
        <w:rPr>
          <w:rFonts w:ascii="Times New Roman" w:hAnsi="Times New Roman" w:cs="Times New Roman"/>
          <w:b/>
          <w:i w:val="0"/>
          <w:color w:val="auto"/>
          <w:sz w:val="22"/>
        </w:rPr>
        <w:t>20</w:t>
      </w:r>
      <w:bookmarkEnd w:id="100"/>
    </w:p>
    <w:p w14:paraId="6FAFA314" w14:textId="77777777" w:rsidR="00D40AB4" w:rsidRPr="008153B2" w:rsidRDefault="00D40AB4" w:rsidP="00B9708A">
      <w:pPr>
        <w:spacing w:after="0" w:line="240" w:lineRule="auto"/>
        <w:jc w:val="center"/>
        <w:rPr>
          <w:rFonts w:ascii="Times New Roman" w:hAnsi="Times New Roman" w:cs="Times New Roman"/>
          <w:i/>
          <w:sz w:val="18"/>
          <w:szCs w:val="18"/>
        </w:rPr>
      </w:pPr>
    </w:p>
    <w:p w14:paraId="40102024" w14:textId="77777777" w:rsidR="00D40AB4" w:rsidRPr="008153B2" w:rsidRDefault="00D40AB4" w:rsidP="00D40AB4">
      <w:pPr>
        <w:pStyle w:val="ListParagraph"/>
        <w:ind w:left="426"/>
        <w:jc w:val="center"/>
        <w:rPr>
          <w:rFonts w:ascii="Times New Roman" w:hAnsi="Times New Roman" w:cs="Times New Roman"/>
          <w:b/>
          <w:sz w:val="24"/>
          <w:szCs w:val="24"/>
          <w:lang w:val="id-ID"/>
        </w:rPr>
      </w:pPr>
    </w:p>
    <w:p w14:paraId="45ADD1E1" w14:textId="77777777" w:rsidR="00715C80" w:rsidRPr="008153B2" w:rsidRDefault="00731325" w:rsidP="00715C80">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35D6DD01" wp14:editId="0EE93619">
            <wp:extent cx="5039360" cy="2392326"/>
            <wp:effectExtent l="0" t="0" r="8890" b="825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59858C" w14:textId="77777777" w:rsidR="00715C80" w:rsidRPr="00731325" w:rsidRDefault="00715C80" w:rsidP="00715C80">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Sumber data: Laporan Manajemen PPM TW_</w:t>
      </w:r>
      <w:r w:rsidRPr="008153B2">
        <w:rPr>
          <w:rFonts w:ascii="Times New Roman" w:hAnsi="Times New Roman" w:cs="Times New Roman"/>
          <w:i w:val="0"/>
          <w:szCs w:val="18"/>
          <w:lang w:val="en-US"/>
        </w:rPr>
        <w:t>I</w:t>
      </w:r>
      <w:r w:rsidRPr="008153B2">
        <w:rPr>
          <w:rFonts w:ascii="Times New Roman" w:hAnsi="Times New Roman" w:cs="Times New Roman"/>
          <w:i w:val="0"/>
          <w:szCs w:val="18"/>
          <w:lang w:val="id-ID"/>
        </w:rPr>
        <w:t>I</w:t>
      </w:r>
      <w:r w:rsidRPr="008153B2">
        <w:rPr>
          <w:rFonts w:ascii="Times New Roman" w:hAnsi="Times New Roman" w:cs="Times New Roman"/>
          <w:i w:val="0"/>
          <w:szCs w:val="18"/>
        </w:rPr>
        <w:t>_</w:t>
      </w:r>
      <w:r w:rsidRPr="008153B2">
        <w:rPr>
          <w:rFonts w:ascii="Times New Roman" w:hAnsi="Times New Roman" w:cs="Times New Roman"/>
          <w:i w:val="0"/>
          <w:szCs w:val="18"/>
          <w:lang w:val="id-ID"/>
        </w:rPr>
        <w:t>20</w:t>
      </w:r>
      <w:r w:rsidR="00731325">
        <w:rPr>
          <w:rFonts w:ascii="Times New Roman" w:hAnsi="Times New Roman" w:cs="Times New Roman"/>
          <w:i w:val="0"/>
          <w:szCs w:val="18"/>
          <w:lang w:val="en-US"/>
        </w:rPr>
        <w:t>20</w:t>
      </w:r>
    </w:p>
    <w:p w14:paraId="5D651969" w14:textId="77777777" w:rsidR="00B9708A" w:rsidRPr="008153B2" w:rsidRDefault="003E2FA7" w:rsidP="00715C80">
      <w:pPr>
        <w:pStyle w:val="Caption"/>
        <w:spacing w:after="0"/>
        <w:jc w:val="center"/>
        <w:rPr>
          <w:rFonts w:ascii="Times New Roman" w:hAnsi="Times New Roman" w:cs="Times New Roman"/>
          <w:b/>
          <w:i w:val="0"/>
          <w:color w:val="auto"/>
          <w:sz w:val="22"/>
        </w:rPr>
      </w:pPr>
      <w:bookmarkStart w:id="101" w:name="_Ref49160151"/>
      <w:bookmarkStart w:id="102" w:name="_Toc49251778"/>
      <w:r>
        <w:rPr>
          <w:rFonts w:ascii="Times New Roman" w:hAnsi="Times New Roman" w:cs="Times New Roman"/>
          <w:b/>
          <w:i w:val="0"/>
          <w:color w:val="auto"/>
          <w:sz w:val="22"/>
        </w:rPr>
        <w:t>Grafik</w:t>
      </w:r>
      <w:r w:rsidR="00715C80" w:rsidRPr="008153B2">
        <w:rPr>
          <w:rFonts w:ascii="Times New Roman" w:hAnsi="Times New Roman" w:cs="Times New Roman"/>
          <w:b/>
          <w:i w:val="0"/>
          <w:color w:val="auto"/>
          <w:sz w:val="22"/>
        </w:rPr>
        <w:t xml:space="preserve"> </w:t>
      </w:r>
      <w:r w:rsidR="00715C80" w:rsidRPr="008153B2">
        <w:rPr>
          <w:rFonts w:ascii="Times New Roman" w:hAnsi="Times New Roman" w:cs="Times New Roman"/>
          <w:b/>
          <w:i w:val="0"/>
          <w:color w:val="auto"/>
          <w:sz w:val="22"/>
        </w:rPr>
        <w:fldChar w:fldCharType="begin"/>
      </w:r>
      <w:r w:rsidR="00715C80" w:rsidRPr="008153B2">
        <w:rPr>
          <w:rFonts w:ascii="Times New Roman" w:hAnsi="Times New Roman" w:cs="Times New Roman"/>
          <w:b/>
          <w:i w:val="0"/>
          <w:color w:val="auto"/>
          <w:sz w:val="22"/>
        </w:rPr>
        <w:instrText xml:space="preserve"> SEQ Grafik \* ARABIC </w:instrText>
      </w:r>
      <w:r w:rsidR="00715C80"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21</w:t>
      </w:r>
      <w:r w:rsidR="00715C80" w:rsidRPr="008153B2">
        <w:rPr>
          <w:rFonts w:ascii="Times New Roman" w:hAnsi="Times New Roman" w:cs="Times New Roman"/>
          <w:b/>
          <w:i w:val="0"/>
          <w:color w:val="auto"/>
          <w:sz w:val="22"/>
        </w:rPr>
        <w:fldChar w:fldCharType="end"/>
      </w:r>
      <w:bookmarkEnd w:id="101"/>
      <w:r w:rsidR="00715C80" w:rsidRPr="008153B2">
        <w:rPr>
          <w:rFonts w:ascii="Times New Roman" w:hAnsi="Times New Roman" w:cs="Times New Roman"/>
          <w:b/>
          <w:i w:val="0"/>
          <w:color w:val="auto"/>
          <w:sz w:val="22"/>
        </w:rPr>
        <w:t>. Sebaran Publikasi Per Fakultas s.d. TW_II_20</w:t>
      </w:r>
      <w:r w:rsidR="00731325">
        <w:rPr>
          <w:rFonts w:ascii="Times New Roman" w:hAnsi="Times New Roman" w:cs="Times New Roman"/>
          <w:b/>
          <w:i w:val="0"/>
          <w:color w:val="auto"/>
          <w:sz w:val="22"/>
        </w:rPr>
        <w:t>20</w:t>
      </w:r>
      <w:bookmarkEnd w:id="102"/>
    </w:p>
    <w:p w14:paraId="0A8CAAEA" w14:textId="77777777" w:rsidR="00D40AB4" w:rsidRPr="008153B2" w:rsidRDefault="00D40AB4" w:rsidP="00B9708A">
      <w:pPr>
        <w:spacing w:after="0" w:line="240" w:lineRule="auto"/>
        <w:jc w:val="center"/>
        <w:rPr>
          <w:rFonts w:ascii="Times New Roman" w:hAnsi="Times New Roman" w:cs="Times New Roman"/>
          <w:i/>
          <w:sz w:val="18"/>
          <w:szCs w:val="18"/>
        </w:rPr>
      </w:pPr>
    </w:p>
    <w:p w14:paraId="51857759" w14:textId="77777777" w:rsidR="002F599A" w:rsidRPr="008153B2" w:rsidRDefault="002F599A" w:rsidP="00B9708A">
      <w:pPr>
        <w:spacing w:after="0" w:line="240" w:lineRule="auto"/>
        <w:rPr>
          <w:rFonts w:ascii="Times New Roman" w:hAnsi="Times New Roman" w:cs="Times New Roman"/>
          <w:b/>
          <w:szCs w:val="22"/>
        </w:rPr>
      </w:pPr>
    </w:p>
    <w:p w14:paraId="08406ED9"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103" w:name="_Toc49251731"/>
      <w:r w:rsidRPr="008153B2">
        <w:rPr>
          <w:rFonts w:ascii="Times New Roman" w:hAnsi="Times New Roman" w:cs="Times New Roman"/>
          <w:b/>
          <w:color w:val="auto"/>
        </w:rPr>
        <w:t>Penelitian</w:t>
      </w:r>
      <w:bookmarkEnd w:id="103"/>
    </w:p>
    <w:p w14:paraId="2AE92252" w14:textId="7A5F94B6" w:rsidR="00CC3EC4" w:rsidRPr="00CC3EC4" w:rsidRDefault="00CC3EC4" w:rsidP="00CC3EC4">
      <w:pPr>
        <w:pStyle w:val="ListParagraph"/>
        <w:ind w:left="450"/>
        <w:jc w:val="both"/>
        <w:rPr>
          <w:rFonts w:ascii="Arial" w:eastAsia="Times New Roman" w:hAnsi="Arial" w:cs="Arial"/>
          <w:color w:val="000000"/>
          <w:sz w:val="20"/>
          <w:lang w:val="en-US" w:bidi="ar-SA"/>
        </w:rPr>
      </w:pPr>
      <w:r w:rsidRPr="00CC3EC4">
        <w:rPr>
          <w:rFonts w:ascii="Times New Roman" w:hAnsi="Times New Roman" w:cs="Times New Roman"/>
          <w:szCs w:val="22"/>
        </w:rPr>
        <w:t>Jumlah penelitian pada TW_</w:t>
      </w:r>
      <w:r>
        <w:rPr>
          <w:rFonts w:ascii="Times New Roman" w:hAnsi="Times New Roman" w:cs="Times New Roman"/>
          <w:szCs w:val="22"/>
        </w:rPr>
        <w:t>I</w:t>
      </w:r>
      <w:r w:rsidRPr="00CC3EC4">
        <w:rPr>
          <w:rFonts w:ascii="Times New Roman" w:hAnsi="Times New Roman" w:cs="Times New Roman"/>
          <w:szCs w:val="22"/>
        </w:rPr>
        <w:t xml:space="preserve">I_2020 sebanyak </w:t>
      </w:r>
      <w:r>
        <w:rPr>
          <w:rFonts w:ascii="Times New Roman" w:hAnsi="Times New Roman" w:cs="Times New Roman"/>
          <w:b/>
          <w:szCs w:val="22"/>
        </w:rPr>
        <w:t>667</w:t>
      </w:r>
      <w:r w:rsidRPr="00CC3EC4">
        <w:rPr>
          <w:rFonts w:ascii="Times New Roman" w:hAnsi="Times New Roman" w:cs="Times New Roman"/>
          <w:b/>
          <w:szCs w:val="22"/>
        </w:rPr>
        <w:t xml:space="preserve"> </w:t>
      </w:r>
      <w:r w:rsidRPr="00CC3EC4">
        <w:rPr>
          <w:rFonts w:ascii="Times New Roman" w:hAnsi="Times New Roman" w:cs="Times New Roman"/>
          <w:szCs w:val="22"/>
        </w:rPr>
        <w:t>penelitian, terdiri dari FTE sebanyak 17</w:t>
      </w:r>
      <w:r>
        <w:rPr>
          <w:rFonts w:ascii="Times New Roman" w:hAnsi="Times New Roman" w:cs="Times New Roman"/>
          <w:szCs w:val="22"/>
        </w:rPr>
        <w:t>5</w:t>
      </w:r>
      <w:r w:rsidRPr="00CC3EC4">
        <w:rPr>
          <w:rFonts w:ascii="Times New Roman" w:hAnsi="Times New Roman" w:cs="Times New Roman"/>
          <w:szCs w:val="22"/>
        </w:rPr>
        <w:t xml:space="preserve"> penelitian, FRI sebanyak 72 penelitian, FIF sebanyak </w:t>
      </w:r>
      <w:r>
        <w:rPr>
          <w:rFonts w:ascii="Times New Roman" w:hAnsi="Times New Roman" w:cs="Times New Roman"/>
          <w:szCs w:val="22"/>
        </w:rPr>
        <w:t>58</w:t>
      </w:r>
      <w:r w:rsidRPr="00CC3EC4">
        <w:rPr>
          <w:rFonts w:ascii="Times New Roman" w:hAnsi="Times New Roman" w:cs="Times New Roman"/>
          <w:szCs w:val="22"/>
        </w:rPr>
        <w:t xml:space="preserve"> penelitian, FEB sebanyak 6</w:t>
      </w:r>
      <w:r>
        <w:rPr>
          <w:rFonts w:ascii="Times New Roman" w:hAnsi="Times New Roman" w:cs="Times New Roman"/>
          <w:szCs w:val="22"/>
        </w:rPr>
        <w:t>2</w:t>
      </w:r>
      <w:r w:rsidRPr="00CC3EC4">
        <w:rPr>
          <w:rFonts w:ascii="Times New Roman" w:hAnsi="Times New Roman" w:cs="Times New Roman"/>
          <w:szCs w:val="22"/>
        </w:rPr>
        <w:t xml:space="preserve"> penelitian, FKB sebanyak </w:t>
      </w:r>
      <w:r>
        <w:rPr>
          <w:rFonts w:ascii="Times New Roman" w:hAnsi="Times New Roman" w:cs="Times New Roman"/>
          <w:szCs w:val="22"/>
        </w:rPr>
        <w:t>60</w:t>
      </w:r>
      <w:r w:rsidRPr="00CC3EC4">
        <w:rPr>
          <w:rFonts w:ascii="Times New Roman" w:hAnsi="Times New Roman" w:cs="Times New Roman"/>
          <w:szCs w:val="22"/>
        </w:rPr>
        <w:t xml:space="preserve"> penelitian, FIK sebanyak 9</w:t>
      </w:r>
      <w:r>
        <w:rPr>
          <w:rFonts w:ascii="Times New Roman" w:hAnsi="Times New Roman" w:cs="Times New Roman"/>
          <w:szCs w:val="22"/>
        </w:rPr>
        <w:t>6</w:t>
      </w:r>
      <w:r w:rsidRPr="00CC3EC4">
        <w:rPr>
          <w:rFonts w:ascii="Times New Roman" w:hAnsi="Times New Roman" w:cs="Times New Roman"/>
          <w:szCs w:val="22"/>
        </w:rPr>
        <w:t xml:space="preserve"> penelitian, dan FIT sebanyak 1</w:t>
      </w:r>
      <w:r>
        <w:rPr>
          <w:rFonts w:ascii="Times New Roman" w:hAnsi="Times New Roman" w:cs="Times New Roman"/>
          <w:szCs w:val="22"/>
        </w:rPr>
        <w:t>44</w:t>
      </w:r>
      <w:r w:rsidRPr="00CC3EC4">
        <w:rPr>
          <w:rFonts w:ascii="Times New Roman" w:hAnsi="Times New Roman" w:cs="Times New Roman"/>
          <w:szCs w:val="22"/>
        </w:rPr>
        <w:t xml:space="preserve"> penelitian.</w:t>
      </w:r>
      <w:r w:rsidRPr="00CC3EC4">
        <w:rPr>
          <w:rFonts w:ascii="Times New Roman" w:hAnsi="Times New Roman" w:cs="Times New Roman"/>
          <w:b/>
          <w:szCs w:val="22"/>
        </w:rPr>
        <w:t xml:space="preserve"> </w:t>
      </w:r>
      <w:r w:rsidRPr="00CC3EC4">
        <w:rPr>
          <w:rFonts w:ascii="Times New Roman" w:hAnsi="Times New Roman" w:cs="Times New Roman"/>
          <w:szCs w:val="22"/>
        </w:rPr>
        <w:t xml:space="preserve">Berdasarkan pendanaan, jumlah penelitian dengan sumber pendanaan Dana Eksternal sebanyak </w:t>
      </w:r>
      <w:r>
        <w:rPr>
          <w:rFonts w:ascii="Times New Roman" w:hAnsi="Times New Roman" w:cs="Times New Roman"/>
          <w:szCs w:val="22"/>
        </w:rPr>
        <w:t>44</w:t>
      </w:r>
      <w:r w:rsidRPr="00CC3EC4">
        <w:rPr>
          <w:rFonts w:ascii="Times New Roman" w:hAnsi="Times New Roman" w:cs="Times New Roman"/>
          <w:szCs w:val="22"/>
        </w:rPr>
        <w:t xml:space="preserve"> penelitian, Dana Eksternal Tambahan sebanyak </w:t>
      </w:r>
      <w:r>
        <w:rPr>
          <w:rFonts w:ascii="Times New Roman" w:hAnsi="Times New Roman" w:cs="Times New Roman"/>
          <w:szCs w:val="22"/>
        </w:rPr>
        <w:t>3</w:t>
      </w:r>
      <w:r w:rsidRPr="00CC3EC4">
        <w:rPr>
          <w:rFonts w:ascii="Times New Roman" w:hAnsi="Times New Roman" w:cs="Times New Roman"/>
          <w:szCs w:val="22"/>
        </w:rPr>
        <w:t xml:space="preserve"> penelitian, Dana Internal Mandiri sebanyak 23 penelitian, Dana Internal PDT sebanyak 480 penelitian, Dana Internal Pekerti YPT sebanyak 1 penelitian, Dana Internal Kemitraan sebanyak 1</w:t>
      </w:r>
      <w:r>
        <w:rPr>
          <w:rFonts w:ascii="Times New Roman" w:hAnsi="Times New Roman" w:cs="Times New Roman"/>
          <w:szCs w:val="22"/>
        </w:rPr>
        <w:t>1</w:t>
      </w:r>
      <w:r w:rsidRPr="00CC3EC4">
        <w:rPr>
          <w:rFonts w:ascii="Times New Roman" w:hAnsi="Times New Roman" w:cs="Times New Roman"/>
          <w:szCs w:val="22"/>
        </w:rPr>
        <w:t xml:space="preserve"> penelitian, Dana Internal Kerjasama Internasional sebanyak 25 penelitian, Dana Internal Unggulan Universitas sebanyak 14 penelitian, dan Dana Internal Hilirisasi Penelitian sebanyak 6 penelitian.</w:t>
      </w:r>
      <w:r w:rsidRPr="00CC3EC4">
        <w:rPr>
          <w:rFonts w:ascii="Times New Roman" w:hAnsi="Times New Roman" w:cs="Times New Roman"/>
          <w:szCs w:val="22"/>
          <w:lang w:val="id-ID"/>
        </w:rPr>
        <w:t xml:space="preserve"> </w:t>
      </w:r>
      <w:r w:rsidRPr="00CC3EC4">
        <w:rPr>
          <w:rFonts w:ascii="Times New Roman" w:hAnsi="Times New Roman" w:cs="Times New Roman"/>
        </w:rPr>
        <w:t xml:space="preserve">Total dana penelitian sebesar </w:t>
      </w:r>
      <w:r w:rsidRPr="00CC3EC4">
        <w:rPr>
          <w:rFonts w:ascii="Times New Roman" w:hAnsi="Times New Roman" w:cs="Times New Roman"/>
          <w:b/>
        </w:rPr>
        <w:t xml:space="preserve">Rp. </w:t>
      </w:r>
      <w:r w:rsidRPr="00CC3EC4">
        <w:rPr>
          <w:rFonts w:ascii="Times New Roman" w:eastAsia="Times New Roman" w:hAnsi="Times New Roman" w:cs="Times New Roman"/>
          <w:b/>
          <w:color w:val="000000"/>
          <w:lang w:val="en-US" w:bidi="ar-SA"/>
        </w:rPr>
        <w:lastRenderedPageBreak/>
        <w:t>1</w:t>
      </w:r>
      <w:r>
        <w:rPr>
          <w:rFonts w:ascii="Times New Roman" w:eastAsia="Times New Roman" w:hAnsi="Times New Roman" w:cs="Times New Roman"/>
          <w:b/>
          <w:color w:val="000000"/>
          <w:lang w:val="en-US" w:bidi="ar-SA"/>
        </w:rPr>
        <w:t>5</w:t>
      </w:r>
      <w:r w:rsidR="00C3139F">
        <w:rPr>
          <w:rFonts w:ascii="Times New Roman" w:eastAsia="Times New Roman" w:hAnsi="Times New Roman" w:cs="Times New Roman"/>
          <w:b/>
          <w:color w:val="000000"/>
          <w:lang w:val="en-US" w:bidi="ar-SA"/>
        </w:rPr>
        <w:t>.</w:t>
      </w:r>
      <w:r>
        <w:rPr>
          <w:rFonts w:ascii="Times New Roman" w:eastAsia="Times New Roman" w:hAnsi="Times New Roman" w:cs="Times New Roman"/>
          <w:b/>
          <w:color w:val="000000"/>
          <w:lang w:val="en-US" w:bidi="ar-SA"/>
        </w:rPr>
        <w:t>169</w:t>
      </w:r>
      <w:r w:rsidR="00C3139F">
        <w:rPr>
          <w:rFonts w:ascii="Times New Roman" w:eastAsia="Times New Roman" w:hAnsi="Times New Roman" w:cs="Times New Roman"/>
          <w:b/>
          <w:color w:val="000000"/>
          <w:lang w:val="en-US" w:bidi="ar-SA"/>
        </w:rPr>
        <w:t>.</w:t>
      </w:r>
      <w:r>
        <w:rPr>
          <w:rFonts w:ascii="Times New Roman" w:eastAsia="Times New Roman" w:hAnsi="Times New Roman" w:cs="Times New Roman"/>
          <w:b/>
          <w:color w:val="000000"/>
          <w:lang w:val="en-US" w:bidi="ar-SA"/>
        </w:rPr>
        <w:t>839</w:t>
      </w:r>
      <w:r w:rsidR="00C3139F">
        <w:rPr>
          <w:rFonts w:ascii="Times New Roman" w:eastAsia="Times New Roman" w:hAnsi="Times New Roman" w:cs="Times New Roman"/>
          <w:b/>
          <w:color w:val="000000"/>
          <w:lang w:val="en-US" w:bidi="ar-SA"/>
        </w:rPr>
        <w:t>.</w:t>
      </w:r>
      <w:r>
        <w:rPr>
          <w:rFonts w:ascii="Times New Roman" w:eastAsia="Times New Roman" w:hAnsi="Times New Roman" w:cs="Times New Roman"/>
          <w:b/>
          <w:color w:val="000000"/>
          <w:lang w:val="en-US" w:bidi="ar-SA"/>
        </w:rPr>
        <w:t>375</w:t>
      </w:r>
      <w:r w:rsidR="00C3139F">
        <w:rPr>
          <w:rFonts w:ascii="Times New Roman" w:hAnsi="Times New Roman" w:cs="Times New Roman"/>
          <w:b/>
        </w:rPr>
        <w:t>.</w:t>
      </w:r>
      <w:r w:rsidRPr="00CC3EC4">
        <w:rPr>
          <w:rFonts w:ascii="Times New Roman" w:hAnsi="Times New Roman" w:cs="Times New Roman"/>
          <w:b/>
        </w:rPr>
        <w:t xml:space="preserve">-, </w:t>
      </w:r>
      <w:r w:rsidRPr="00CC3EC4">
        <w:rPr>
          <w:rFonts w:ascii="Times New Roman" w:hAnsi="Times New Roman" w:cs="Times New Roman"/>
        </w:rPr>
        <w:t xml:space="preserve">dengan rincian pembiayaan eksternal sebesar </w:t>
      </w:r>
      <w:r w:rsidRPr="00CC3EC4">
        <w:rPr>
          <w:rFonts w:ascii="Times New Roman" w:hAnsi="Times New Roman" w:cs="Times New Roman"/>
          <w:b/>
        </w:rPr>
        <w:t xml:space="preserve">Rp. </w:t>
      </w:r>
      <w:r>
        <w:rPr>
          <w:rFonts w:ascii="Times New Roman" w:hAnsi="Times New Roman" w:cs="Times New Roman"/>
          <w:b/>
        </w:rPr>
        <w:t>6</w:t>
      </w:r>
      <w:r w:rsidR="00C3139F">
        <w:rPr>
          <w:rFonts w:ascii="Times New Roman" w:hAnsi="Times New Roman" w:cs="Times New Roman"/>
          <w:b/>
        </w:rPr>
        <w:t>.</w:t>
      </w:r>
      <w:r>
        <w:rPr>
          <w:rFonts w:ascii="Times New Roman" w:hAnsi="Times New Roman" w:cs="Times New Roman"/>
          <w:b/>
        </w:rPr>
        <w:t>973</w:t>
      </w:r>
      <w:r w:rsidR="00C3139F">
        <w:rPr>
          <w:rFonts w:ascii="Times New Roman" w:hAnsi="Times New Roman" w:cs="Times New Roman"/>
          <w:b/>
        </w:rPr>
        <w:t>.</w:t>
      </w:r>
      <w:r>
        <w:rPr>
          <w:rFonts w:ascii="Times New Roman" w:hAnsi="Times New Roman" w:cs="Times New Roman"/>
          <w:b/>
        </w:rPr>
        <w:t>831</w:t>
      </w:r>
      <w:r w:rsidR="00C3139F">
        <w:rPr>
          <w:rFonts w:ascii="Times New Roman" w:hAnsi="Times New Roman" w:cs="Times New Roman"/>
          <w:b/>
        </w:rPr>
        <w:t>.</w:t>
      </w:r>
      <w:r>
        <w:rPr>
          <w:rFonts w:ascii="Times New Roman" w:hAnsi="Times New Roman" w:cs="Times New Roman"/>
          <w:b/>
        </w:rPr>
        <w:t>000</w:t>
      </w:r>
      <w:r w:rsidR="00C3139F">
        <w:rPr>
          <w:rFonts w:ascii="Times New Roman" w:hAnsi="Times New Roman" w:cs="Times New Roman"/>
          <w:b/>
        </w:rPr>
        <w:t>.</w:t>
      </w:r>
      <w:r w:rsidRPr="00CC3EC4">
        <w:rPr>
          <w:rFonts w:ascii="Times New Roman" w:hAnsi="Times New Roman" w:cs="Times New Roman"/>
          <w:b/>
        </w:rPr>
        <w:t>-</w:t>
      </w:r>
      <w:r w:rsidRPr="00CC3EC4">
        <w:rPr>
          <w:rFonts w:ascii="Times New Roman" w:hAnsi="Times New Roman" w:cs="Times New Roman"/>
        </w:rPr>
        <w:t xml:space="preserve">, sedangkan dana penelitian dengan pembiayaan internal sebesar </w:t>
      </w:r>
      <w:r w:rsidRPr="00CC3EC4">
        <w:rPr>
          <w:rFonts w:ascii="Times New Roman" w:hAnsi="Times New Roman" w:cs="Times New Roman"/>
          <w:b/>
        </w:rPr>
        <w:t xml:space="preserve">Rp. </w:t>
      </w:r>
      <w:r>
        <w:rPr>
          <w:rFonts w:ascii="Times New Roman" w:hAnsi="Times New Roman" w:cs="Times New Roman"/>
          <w:b/>
        </w:rPr>
        <w:t>8</w:t>
      </w:r>
      <w:r w:rsidR="00C3139F">
        <w:rPr>
          <w:rFonts w:ascii="Times New Roman" w:hAnsi="Times New Roman" w:cs="Times New Roman"/>
          <w:b/>
        </w:rPr>
        <w:t>.</w:t>
      </w:r>
      <w:r>
        <w:rPr>
          <w:rFonts w:ascii="Times New Roman" w:hAnsi="Times New Roman" w:cs="Times New Roman"/>
          <w:b/>
        </w:rPr>
        <w:t>196</w:t>
      </w:r>
      <w:r w:rsidR="00C3139F">
        <w:rPr>
          <w:rFonts w:ascii="Times New Roman" w:hAnsi="Times New Roman" w:cs="Times New Roman"/>
          <w:b/>
        </w:rPr>
        <w:t>.</w:t>
      </w:r>
      <w:r>
        <w:rPr>
          <w:rFonts w:ascii="Times New Roman" w:hAnsi="Times New Roman" w:cs="Times New Roman"/>
          <w:b/>
        </w:rPr>
        <w:t>008</w:t>
      </w:r>
      <w:r w:rsidR="00C3139F">
        <w:rPr>
          <w:rFonts w:ascii="Times New Roman" w:hAnsi="Times New Roman" w:cs="Times New Roman"/>
          <w:b/>
        </w:rPr>
        <w:t>.</w:t>
      </w:r>
      <w:r w:rsidRPr="00CC3EC4">
        <w:rPr>
          <w:rFonts w:ascii="Times New Roman" w:hAnsi="Times New Roman" w:cs="Times New Roman"/>
          <w:b/>
        </w:rPr>
        <w:t>375</w:t>
      </w:r>
      <w:r w:rsidR="00C3139F">
        <w:rPr>
          <w:rFonts w:ascii="Times New Roman" w:hAnsi="Times New Roman" w:cs="Times New Roman"/>
          <w:b/>
        </w:rPr>
        <w:t>.</w:t>
      </w:r>
      <w:r w:rsidRPr="00CC3EC4">
        <w:rPr>
          <w:rFonts w:ascii="Times New Roman" w:hAnsi="Times New Roman" w:cs="Times New Roman"/>
          <w:b/>
        </w:rPr>
        <w:t>-</w:t>
      </w:r>
      <w:r w:rsidRPr="00CC3EC4">
        <w:rPr>
          <w:rFonts w:ascii="Times New Roman" w:hAnsi="Times New Roman" w:cs="Times New Roman"/>
        </w:rPr>
        <w:t xml:space="preserve">. </w:t>
      </w:r>
      <w:r w:rsidRPr="00CC3EC4">
        <w:rPr>
          <w:rFonts w:ascii="Times New Roman" w:hAnsi="Times New Roman" w:cs="Times New Roman"/>
          <w:szCs w:val="22"/>
          <w:lang w:val="en-US"/>
        </w:rPr>
        <w:t xml:space="preserve">Berdasarkan pendanaan, penelitian bisa mendapatkan lebih dari satu sumber pendanaan, baik itu pendanaan internal maupun eksternal. Sebanyak 43 penelitian mendapatkan sumber pendanaan lebih dari satu. </w:t>
      </w:r>
      <w:r w:rsidRPr="00CC3EC4">
        <w:rPr>
          <w:rFonts w:ascii="Times New Roman" w:hAnsi="Times New Roman" w:cs="Times New Roman"/>
          <w:szCs w:val="22"/>
        </w:rPr>
        <w:t xml:space="preserve">Informasi detail tentang penelitian dapat dilihat pada </w:t>
      </w:r>
      <w:r w:rsidR="00920846">
        <w:rPr>
          <w:rFonts w:ascii="Times New Roman" w:hAnsi="Times New Roman" w:cs="Times New Roman"/>
          <w:b/>
          <w:i/>
          <w:szCs w:val="22"/>
        </w:rPr>
        <w:fldChar w:fldCharType="begin"/>
      </w:r>
      <w:r w:rsidR="00920846">
        <w:rPr>
          <w:rFonts w:ascii="Times New Roman" w:hAnsi="Times New Roman" w:cs="Times New Roman"/>
          <w:szCs w:val="22"/>
        </w:rPr>
        <w:instrText xml:space="preserve"> REF _Ref49160190 \h </w:instrText>
      </w:r>
      <w:r w:rsidR="00920846">
        <w:rPr>
          <w:rFonts w:ascii="Times New Roman" w:hAnsi="Times New Roman" w:cs="Times New Roman"/>
          <w:b/>
          <w:i/>
          <w:szCs w:val="22"/>
        </w:rPr>
      </w:r>
      <w:r w:rsidR="00920846">
        <w:rPr>
          <w:rFonts w:ascii="Times New Roman" w:hAnsi="Times New Roman" w:cs="Times New Roman"/>
          <w:b/>
          <w:i/>
          <w:szCs w:val="22"/>
        </w:rPr>
        <w:fldChar w:fldCharType="separate"/>
      </w:r>
      <w:r w:rsidR="00920846">
        <w:rPr>
          <w:rFonts w:ascii="Times New Roman" w:hAnsi="Times New Roman" w:cs="Times New Roman"/>
          <w:b/>
          <w:i/>
        </w:rPr>
        <w:t>Grafik</w:t>
      </w:r>
      <w:r w:rsidR="00920846" w:rsidRPr="008153B2">
        <w:rPr>
          <w:rFonts w:ascii="Times New Roman" w:hAnsi="Times New Roman" w:cs="Times New Roman"/>
          <w:b/>
          <w:i/>
        </w:rPr>
        <w:t xml:space="preserve"> </w:t>
      </w:r>
      <w:r w:rsidR="00920846">
        <w:rPr>
          <w:rFonts w:ascii="Times New Roman" w:hAnsi="Times New Roman" w:cs="Times New Roman"/>
          <w:b/>
          <w:i/>
          <w:noProof/>
        </w:rPr>
        <w:t>22</w:t>
      </w:r>
      <w:r w:rsidR="00920846">
        <w:rPr>
          <w:rFonts w:ascii="Times New Roman" w:hAnsi="Times New Roman" w:cs="Times New Roman"/>
          <w:b/>
          <w:i/>
          <w:szCs w:val="22"/>
        </w:rPr>
        <w:fldChar w:fldCharType="end"/>
      </w:r>
      <w:r w:rsidRPr="00CC3EC4">
        <w:rPr>
          <w:rFonts w:ascii="Times New Roman" w:hAnsi="Times New Roman" w:cs="Times New Roman"/>
          <w:szCs w:val="22"/>
        </w:rPr>
        <w:t xml:space="preserve"> dan </w:t>
      </w:r>
      <w:r w:rsidR="00920846">
        <w:rPr>
          <w:rFonts w:ascii="Times New Roman" w:hAnsi="Times New Roman" w:cs="Times New Roman"/>
          <w:b/>
          <w:i/>
          <w:szCs w:val="22"/>
        </w:rPr>
        <w:fldChar w:fldCharType="begin"/>
      </w:r>
      <w:r w:rsidR="00920846">
        <w:rPr>
          <w:rFonts w:ascii="Times New Roman" w:hAnsi="Times New Roman" w:cs="Times New Roman"/>
          <w:szCs w:val="22"/>
        </w:rPr>
        <w:instrText xml:space="preserve"> REF _Ref49160213 \h </w:instrText>
      </w:r>
      <w:r w:rsidR="00920846">
        <w:rPr>
          <w:rFonts w:ascii="Times New Roman" w:hAnsi="Times New Roman" w:cs="Times New Roman"/>
          <w:b/>
          <w:i/>
          <w:szCs w:val="22"/>
        </w:rPr>
      </w:r>
      <w:r w:rsidR="00920846">
        <w:rPr>
          <w:rFonts w:ascii="Times New Roman" w:hAnsi="Times New Roman" w:cs="Times New Roman"/>
          <w:b/>
          <w:i/>
          <w:szCs w:val="22"/>
        </w:rPr>
        <w:fldChar w:fldCharType="separate"/>
      </w:r>
      <w:r w:rsidR="00FD63E0">
        <w:rPr>
          <w:rFonts w:ascii="Times New Roman" w:hAnsi="Times New Roman" w:cs="Times New Roman"/>
          <w:b/>
          <w:i/>
        </w:rPr>
        <w:t>Tabel</w:t>
      </w:r>
      <w:r w:rsidR="00FD63E0" w:rsidRPr="008153B2">
        <w:rPr>
          <w:rFonts w:ascii="Times New Roman" w:hAnsi="Times New Roman" w:cs="Times New Roman"/>
          <w:b/>
          <w:i/>
        </w:rPr>
        <w:t xml:space="preserve"> </w:t>
      </w:r>
      <w:r w:rsidR="00FD63E0">
        <w:rPr>
          <w:rFonts w:ascii="Times New Roman" w:hAnsi="Times New Roman" w:cs="Times New Roman"/>
          <w:b/>
          <w:i/>
          <w:noProof/>
        </w:rPr>
        <w:t>12</w:t>
      </w:r>
      <w:r w:rsidR="00920846">
        <w:rPr>
          <w:rFonts w:ascii="Times New Roman" w:hAnsi="Times New Roman" w:cs="Times New Roman"/>
          <w:b/>
          <w:i/>
          <w:szCs w:val="22"/>
        </w:rPr>
        <w:fldChar w:fldCharType="end"/>
      </w:r>
      <w:r w:rsidRPr="00CC3EC4">
        <w:rPr>
          <w:rFonts w:ascii="Times New Roman" w:hAnsi="Times New Roman" w:cs="Times New Roman"/>
          <w:szCs w:val="22"/>
        </w:rPr>
        <w:t>.</w:t>
      </w:r>
    </w:p>
    <w:p w14:paraId="4CD67310" w14:textId="77777777" w:rsidR="00D40AB4" w:rsidRPr="008153B2" w:rsidRDefault="00D40AB4" w:rsidP="00D753F8">
      <w:pPr>
        <w:spacing w:after="100" w:afterAutospacing="1"/>
        <w:ind w:left="426"/>
        <w:jc w:val="both"/>
        <w:rPr>
          <w:rFonts w:ascii="Times New Roman" w:hAnsi="Times New Roman" w:cs="Times New Roman"/>
          <w:szCs w:val="22"/>
        </w:rPr>
      </w:pPr>
    </w:p>
    <w:p w14:paraId="5A090D65" w14:textId="77777777" w:rsidR="00A202E9" w:rsidRPr="008153B2" w:rsidRDefault="00682A42" w:rsidP="00A202E9">
      <w:pPr>
        <w:pStyle w:val="ListParagraph"/>
        <w:keepNext/>
        <w:spacing w:after="0" w:line="240" w:lineRule="auto"/>
        <w:ind w:left="0"/>
        <w:contextualSpacing w:val="0"/>
        <w:jc w:val="center"/>
        <w:rPr>
          <w:rFonts w:ascii="Times New Roman" w:hAnsi="Times New Roman" w:cs="Times New Roman"/>
        </w:rPr>
      </w:pPr>
      <w:r>
        <w:rPr>
          <w:noProof/>
          <w:lang w:val="en-US" w:bidi="ar-SA"/>
        </w:rPr>
        <w:drawing>
          <wp:inline distT="0" distB="0" distL="0" distR="0" wp14:anchorId="23CD228B" wp14:editId="0FB2F096">
            <wp:extent cx="5550195" cy="2136775"/>
            <wp:effectExtent l="0" t="0" r="12700" b="158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53BAB4" w14:textId="77777777" w:rsidR="00A202E9" w:rsidRPr="00682A42" w:rsidRDefault="00A202E9" w:rsidP="00A202E9">
      <w:pPr>
        <w:pStyle w:val="Caption"/>
        <w:spacing w:after="0"/>
        <w:jc w:val="center"/>
        <w:rPr>
          <w:rFonts w:ascii="Times New Roman" w:hAnsi="Times New Roman" w:cs="Times New Roman"/>
          <w:b/>
          <w:i w:val="0"/>
          <w:color w:val="auto"/>
          <w:sz w:val="22"/>
          <w:lang w:val="en-US"/>
        </w:rPr>
      </w:pPr>
      <w:r w:rsidRPr="008153B2">
        <w:rPr>
          <w:rFonts w:ascii="Times New Roman" w:hAnsi="Times New Roman" w:cs="Times New Roman"/>
          <w:i w:val="0"/>
          <w:szCs w:val="18"/>
          <w:lang w:val="id-ID"/>
        </w:rPr>
        <w:t>Sumber data: Laporan Manajemen PPM TW_</w:t>
      </w:r>
      <w:r w:rsidRPr="008153B2">
        <w:rPr>
          <w:rFonts w:ascii="Times New Roman" w:hAnsi="Times New Roman" w:cs="Times New Roman"/>
          <w:i w:val="0"/>
          <w:szCs w:val="18"/>
          <w:lang w:val="en-US"/>
        </w:rPr>
        <w:t>I</w:t>
      </w:r>
      <w:r w:rsidRPr="008153B2">
        <w:rPr>
          <w:rFonts w:ascii="Times New Roman" w:hAnsi="Times New Roman" w:cs="Times New Roman"/>
          <w:i w:val="0"/>
          <w:szCs w:val="18"/>
          <w:lang w:val="id-ID"/>
        </w:rPr>
        <w:t>I</w:t>
      </w:r>
      <w:r w:rsidRPr="008153B2">
        <w:rPr>
          <w:rFonts w:ascii="Times New Roman" w:hAnsi="Times New Roman" w:cs="Times New Roman"/>
          <w:i w:val="0"/>
          <w:szCs w:val="18"/>
        </w:rPr>
        <w:t>_</w:t>
      </w:r>
      <w:r w:rsidRPr="008153B2">
        <w:rPr>
          <w:rFonts w:ascii="Times New Roman" w:hAnsi="Times New Roman" w:cs="Times New Roman"/>
          <w:i w:val="0"/>
          <w:szCs w:val="18"/>
          <w:lang w:val="id-ID"/>
        </w:rPr>
        <w:t>20</w:t>
      </w:r>
      <w:r w:rsidR="00682A42">
        <w:rPr>
          <w:rFonts w:ascii="Times New Roman" w:hAnsi="Times New Roman" w:cs="Times New Roman"/>
          <w:i w:val="0"/>
          <w:szCs w:val="18"/>
          <w:lang w:val="en-US"/>
        </w:rPr>
        <w:t>20</w:t>
      </w:r>
    </w:p>
    <w:p w14:paraId="2F2E4B28" w14:textId="77777777" w:rsidR="00946959" w:rsidRPr="008153B2" w:rsidRDefault="003E2FA7" w:rsidP="00A202E9">
      <w:pPr>
        <w:pStyle w:val="Caption"/>
        <w:spacing w:after="0"/>
        <w:jc w:val="center"/>
        <w:rPr>
          <w:rFonts w:ascii="Times New Roman" w:hAnsi="Times New Roman" w:cs="Times New Roman"/>
          <w:b/>
          <w:i w:val="0"/>
          <w:color w:val="auto"/>
          <w:sz w:val="22"/>
        </w:rPr>
      </w:pPr>
      <w:bookmarkStart w:id="104" w:name="_Ref49160190"/>
      <w:bookmarkStart w:id="105" w:name="_Toc49251779"/>
      <w:r>
        <w:rPr>
          <w:rFonts w:ascii="Times New Roman" w:hAnsi="Times New Roman" w:cs="Times New Roman"/>
          <w:b/>
          <w:i w:val="0"/>
          <w:color w:val="auto"/>
          <w:sz w:val="22"/>
        </w:rPr>
        <w:t>Grafik</w:t>
      </w:r>
      <w:r w:rsidR="00A202E9" w:rsidRPr="008153B2">
        <w:rPr>
          <w:rFonts w:ascii="Times New Roman" w:hAnsi="Times New Roman" w:cs="Times New Roman"/>
          <w:b/>
          <w:i w:val="0"/>
          <w:color w:val="auto"/>
          <w:sz w:val="22"/>
        </w:rPr>
        <w:t xml:space="preserve"> </w:t>
      </w:r>
      <w:r w:rsidR="00A202E9" w:rsidRPr="008153B2">
        <w:rPr>
          <w:rFonts w:ascii="Times New Roman" w:hAnsi="Times New Roman" w:cs="Times New Roman"/>
          <w:b/>
          <w:i w:val="0"/>
          <w:color w:val="auto"/>
          <w:sz w:val="22"/>
        </w:rPr>
        <w:fldChar w:fldCharType="begin"/>
      </w:r>
      <w:r w:rsidR="00A202E9" w:rsidRPr="008153B2">
        <w:rPr>
          <w:rFonts w:ascii="Times New Roman" w:hAnsi="Times New Roman" w:cs="Times New Roman"/>
          <w:b/>
          <w:i w:val="0"/>
          <w:color w:val="auto"/>
          <w:sz w:val="22"/>
        </w:rPr>
        <w:instrText xml:space="preserve"> SEQ Grafik \* ARABIC </w:instrText>
      </w:r>
      <w:r w:rsidR="00A202E9"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22</w:t>
      </w:r>
      <w:r w:rsidR="00A202E9" w:rsidRPr="008153B2">
        <w:rPr>
          <w:rFonts w:ascii="Times New Roman" w:hAnsi="Times New Roman" w:cs="Times New Roman"/>
          <w:b/>
          <w:i w:val="0"/>
          <w:color w:val="auto"/>
          <w:sz w:val="22"/>
        </w:rPr>
        <w:fldChar w:fldCharType="end"/>
      </w:r>
      <w:bookmarkEnd w:id="104"/>
      <w:r w:rsidR="00A202E9" w:rsidRPr="008153B2">
        <w:rPr>
          <w:rFonts w:ascii="Times New Roman" w:hAnsi="Times New Roman" w:cs="Times New Roman"/>
          <w:b/>
          <w:i w:val="0"/>
          <w:color w:val="auto"/>
          <w:sz w:val="22"/>
        </w:rPr>
        <w:t>. Sebaran Penelitian Per Fakultas Berdasarkan Sumber Pendanaan s.d. TW_II_20</w:t>
      </w:r>
      <w:r w:rsidR="00682A42">
        <w:rPr>
          <w:rFonts w:ascii="Times New Roman" w:hAnsi="Times New Roman" w:cs="Times New Roman"/>
          <w:b/>
          <w:i w:val="0"/>
          <w:color w:val="auto"/>
          <w:sz w:val="22"/>
        </w:rPr>
        <w:t>20</w:t>
      </w:r>
      <w:bookmarkEnd w:id="105"/>
    </w:p>
    <w:p w14:paraId="1E06071D" w14:textId="77777777" w:rsidR="002F599A" w:rsidRPr="008153B2" w:rsidRDefault="002F599A" w:rsidP="00D40AB4">
      <w:pPr>
        <w:pStyle w:val="ListParagraph"/>
        <w:ind w:left="426"/>
        <w:jc w:val="center"/>
        <w:rPr>
          <w:rFonts w:ascii="Times New Roman" w:hAnsi="Times New Roman" w:cs="Times New Roman"/>
          <w:b/>
          <w:sz w:val="24"/>
          <w:szCs w:val="24"/>
          <w:lang w:val="id-ID"/>
        </w:rPr>
      </w:pPr>
    </w:p>
    <w:p w14:paraId="684BA53F" w14:textId="28CEAAB1" w:rsidR="000C0282" w:rsidRPr="008153B2" w:rsidRDefault="007C62C2" w:rsidP="000C0282">
      <w:pPr>
        <w:pStyle w:val="Caption"/>
        <w:keepNext/>
        <w:spacing w:after="0"/>
        <w:jc w:val="center"/>
        <w:rPr>
          <w:rFonts w:ascii="Times New Roman" w:hAnsi="Times New Roman" w:cs="Times New Roman"/>
          <w:b/>
          <w:i w:val="0"/>
          <w:color w:val="auto"/>
          <w:sz w:val="22"/>
        </w:rPr>
      </w:pPr>
      <w:bookmarkStart w:id="106" w:name="_Ref49160213"/>
      <w:bookmarkStart w:id="107" w:name="_Toc49251753"/>
      <w:r>
        <w:rPr>
          <w:rFonts w:ascii="Times New Roman" w:hAnsi="Times New Roman" w:cs="Times New Roman"/>
          <w:b/>
          <w:i w:val="0"/>
          <w:color w:val="auto"/>
          <w:sz w:val="22"/>
        </w:rPr>
        <w:t>Tabel</w:t>
      </w:r>
      <w:r w:rsidR="000C0282" w:rsidRPr="008153B2">
        <w:rPr>
          <w:rFonts w:ascii="Times New Roman" w:hAnsi="Times New Roman" w:cs="Times New Roman"/>
          <w:b/>
          <w:i w:val="0"/>
          <w:color w:val="auto"/>
          <w:sz w:val="22"/>
        </w:rPr>
        <w:t xml:space="preserve"> </w:t>
      </w:r>
      <w:r w:rsidR="000C0282" w:rsidRPr="008153B2">
        <w:rPr>
          <w:rFonts w:ascii="Times New Roman" w:hAnsi="Times New Roman" w:cs="Times New Roman"/>
          <w:b/>
          <w:i w:val="0"/>
          <w:color w:val="auto"/>
          <w:sz w:val="22"/>
        </w:rPr>
        <w:fldChar w:fldCharType="begin"/>
      </w:r>
      <w:r w:rsidR="000C0282" w:rsidRPr="008153B2">
        <w:rPr>
          <w:rFonts w:ascii="Times New Roman" w:hAnsi="Times New Roman" w:cs="Times New Roman"/>
          <w:b/>
          <w:i w:val="0"/>
          <w:color w:val="auto"/>
          <w:sz w:val="22"/>
        </w:rPr>
        <w:instrText xml:space="preserve"> SEQ Table \* ARABIC </w:instrText>
      </w:r>
      <w:r w:rsidR="000C0282"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12</w:t>
      </w:r>
      <w:r w:rsidR="000C0282" w:rsidRPr="008153B2">
        <w:rPr>
          <w:rFonts w:ascii="Times New Roman" w:hAnsi="Times New Roman" w:cs="Times New Roman"/>
          <w:b/>
          <w:i w:val="0"/>
          <w:color w:val="auto"/>
          <w:sz w:val="22"/>
        </w:rPr>
        <w:fldChar w:fldCharType="end"/>
      </w:r>
      <w:bookmarkEnd w:id="106"/>
      <w:r w:rsidR="000C0282" w:rsidRPr="008153B2">
        <w:rPr>
          <w:rFonts w:ascii="Times New Roman" w:hAnsi="Times New Roman" w:cs="Times New Roman"/>
          <w:b/>
          <w:i w:val="0"/>
          <w:color w:val="auto"/>
          <w:sz w:val="22"/>
        </w:rPr>
        <w:t>. Sebaran Penelitian Berdasarkan Sumber pendanaan s.d TW_II_20</w:t>
      </w:r>
      <w:r w:rsidR="00CC3EC4">
        <w:rPr>
          <w:rFonts w:ascii="Times New Roman" w:hAnsi="Times New Roman" w:cs="Times New Roman"/>
          <w:b/>
          <w:i w:val="0"/>
          <w:color w:val="auto"/>
          <w:sz w:val="22"/>
        </w:rPr>
        <w:t>20</w:t>
      </w:r>
      <w:bookmarkEnd w:id="107"/>
    </w:p>
    <w:tbl>
      <w:tblPr>
        <w:tblStyle w:val="GridTable5Dark-Accent61"/>
        <w:tblW w:w="9350" w:type="dxa"/>
        <w:tblLook w:val="04A0" w:firstRow="1" w:lastRow="0" w:firstColumn="1" w:lastColumn="0" w:noHBand="0" w:noVBand="1"/>
      </w:tblPr>
      <w:tblGrid>
        <w:gridCol w:w="649"/>
        <w:gridCol w:w="4566"/>
        <w:gridCol w:w="630"/>
        <w:gridCol w:w="540"/>
        <w:gridCol w:w="540"/>
        <w:gridCol w:w="630"/>
        <w:gridCol w:w="630"/>
        <w:gridCol w:w="630"/>
        <w:gridCol w:w="535"/>
      </w:tblGrid>
      <w:tr w:rsidR="00682A42" w:rsidRPr="00682A42" w14:paraId="0AD752B6" w14:textId="77777777" w:rsidTr="0092084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15" w:type="dxa"/>
            <w:gridSpan w:val="2"/>
            <w:noWrap/>
            <w:hideMark/>
          </w:tcPr>
          <w:p w14:paraId="390F4731" w14:textId="77777777" w:rsidR="00682A42" w:rsidRPr="00682A42" w:rsidRDefault="00682A42" w:rsidP="00682A42">
            <w:pPr>
              <w:jc w:val="center"/>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Penelitian \ Fakultas</w:t>
            </w:r>
          </w:p>
        </w:tc>
        <w:tc>
          <w:tcPr>
            <w:tcW w:w="630" w:type="dxa"/>
            <w:noWrap/>
            <w:hideMark/>
          </w:tcPr>
          <w:p w14:paraId="1A2AEC75" w14:textId="77777777" w:rsidR="00682A42" w:rsidRPr="00682A42" w:rsidRDefault="00682A42" w:rsidP="00682A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FTE</w:t>
            </w:r>
          </w:p>
        </w:tc>
        <w:tc>
          <w:tcPr>
            <w:tcW w:w="540" w:type="dxa"/>
            <w:noWrap/>
            <w:hideMark/>
          </w:tcPr>
          <w:p w14:paraId="7BBE0D2E" w14:textId="77777777" w:rsidR="00682A42" w:rsidRPr="00682A42" w:rsidRDefault="00682A42" w:rsidP="00682A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FRI</w:t>
            </w:r>
          </w:p>
        </w:tc>
        <w:tc>
          <w:tcPr>
            <w:tcW w:w="540" w:type="dxa"/>
            <w:noWrap/>
            <w:hideMark/>
          </w:tcPr>
          <w:p w14:paraId="450CA542" w14:textId="77777777" w:rsidR="00682A42" w:rsidRPr="00682A42" w:rsidRDefault="00682A42" w:rsidP="00682A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FIF</w:t>
            </w:r>
          </w:p>
        </w:tc>
        <w:tc>
          <w:tcPr>
            <w:tcW w:w="630" w:type="dxa"/>
            <w:noWrap/>
            <w:hideMark/>
          </w:tcPr>
          <w:p w14:paraId="112C9F15" w14:textId="77777777" w:rsidR="00682A42" w:rsidRPr="00682A42" w:rsidRDefault="00682A42" w:rsidP="00682A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FEB</w:t>
            </w:r>
          </w:p>
        </w:tc>
        <w:tc>
          <w:tcPr>
            <w:tcW w:w="630" w:type="dxa"/>
            <w:noWrap/>
            <w:hideMark/>
          </w:tcPr>
          <w:p w14:paraId="77DFB4C1" w14:textId="77777777" w:rsidR="00682A42" w:rsidRPr="00682A42" w:rsidRDefault="00682A42" w:rsidP="00682A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FKB</w:t>
            </w:r>
          </w:p>
        </w:tc>
        <w:tc>
          <w:tcPr>
            <w:tcW w:w="630" w:type="dxa"/>
            <w:noWrap/>
            <w:hideMark/>
          </w:tcPr>
          <w:p w14:paraId="5C263EEE" w14:textId="77777777" w:rsidR="00682A42" w:rsidRPr="00682A42" w:rsidRDefault="00682A42" w:rsidP="00682A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FIK</w:t>
            </w:r>
          </w:p>
        </w:tc>
        <w:tc>
          <w:tcPr>
            <w:tcW w:w="535" w:type="dxa"/>
            <w:noWrap/>
            <w:hideMark/>
          </w:tcPr>
          <w:p w14:paraId="4249232D" w14:textId="77777777" w:rsidR="00682A42" w:rsidRPr="00682A42" w:rsidRDefault="00682A42" w:rsidP="00682A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FIT</w:t>
            </w:r>
          </w:p>
        </w:tc>
      </w:tr>
      <w:tr w:rsidR="00682A42" w:rsidRPr="00682A42" w14:paraId="46AFBBE9" w14:textId="77777777" w:rsidTr="009208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15" w:type="dxa"/>
            <w:gridSpan w:val="2"/>
            <w:noWrap/>
            <w:hideMark/>
          </w:tcPr>
          <w:p w14:paraId="018CD009" w14:textId="77777777" w:rsidR="00682A42" w:rsidRPr="00682A42" w:rsidRDefault="00682A42" w:rsidP="00682A42">
            <w:pPr>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Pembiayaan Eksternal</w:t>
            </w:r>
          </w:p>
        </w:tc>
        <w:tc>
          <w:tcPr>
            <w:tcW w:w="630" w:type="dxa"/>
            <w:noWrap/>
            <w:hideMark/>
          </w:tcPr>
          <w:p w14:paraId="12159A6D"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24</w:t>
            </w:r>
          </w:p>
        </w:tc>
        <w:tc>
          <w:tcPr>
            <w:tcW w:w="540" w:type="dxa"/>
            <w:noWrap/>
            <w:hideMark/>
          </w:tcPr>
          <w:p w14:paraId="61D20111"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540" w:type="dxa"/>
            <w:noWrap/>
            <w:hideMark/>
          </w:tcPr>
          <w:p w14:paraId="507FDABB"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5</w:t>
            </w:r>
          </w:p>
        </w:tc>
        <w:tc>
          <w:tcPr>
            <w:tcW w:w="630" w:type="dxa"/>
            <w:noWrap/>
            <w:hideMark/>
          </w:tcPr>
          <w:p w14:paraId="53F70928"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5</w:t>
            </w:r>
          </w:p>
        </w:tc>
        <w:tc>
          <w:tcPr>
            <w:tcW w:w="630" w:type="dxa"/>
            <w:noWrap/>
            <w:hideMark/>
          </w:tcPr>
          <w:p w14:paraId="47271979"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630" w:type="dxa"/>
            <w:noWrap/>
            <w:hideMark/>
          </w:tcPr>
          <w:p w14:paraId="42091DE9"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4</w:t>
            </w:r>
          </w:p>
        </w:tc>
        <w:tc>
          <w:tcPr>
            <w:tcW w:w="535" w:type="dxa"/>
            <w:noWrap/>
            <w:hideMark/>
          </w:tcPr>
          <w:p w14:paraId="72CD3D25"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4</w:t>
            </w:r>
          </w:p>
        </w:tc>
      </w:tr>
      <w:tr w:rsidR="00682A42" w:rsidRPr="00682A42" w14:paraId="73D7CF23" w14:textId="77777777" w:rsidTr="00920846">
        <w:trPr>
          <w:trHeight w:val="255"/>
        </w:trPr>
        <w:tc>
          <w:tcPr>
            <w:cnfStyle w:val="001000000000" w:firstRow="0" w:lastRow="0" w:firstColumn="1" w:lastColumn="0" w:oddVBand="0" w:evenVBand="0" w:oddHBand="0" w:evenHBand="0" w:firstRowFirstColumn="0" w:firstRowLastColumn="0" w:lastRowFirstColumn="0" w:lastRowLastColumn="0"/>
            <w:tcW w:w="5215" w:type="dxa"/>
            <w:gridSpan w:val="2"/>
            <w:noWrap/>
            <w:hideMark/>
          </w:tcPr>
          <w:p w14:paraId="5EC8C311" w14:textId="77777777" w:rsidR="00682A42" w:rsidRPr="00682A42" w:rsidRDefault="00682A42" w:rsidP="00682A42">
            <w:pPr>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Pembiayaan Eksternal Tambahan</w:t>
            </w:r>
          </w:p>
        </w:tc>
        <w:tc>
          <w:tcPr>
            <w:tcW w:w="630" w:type="dxa"/>
            <w:noWrap/>
            <w:hideMark/>
          </w:tcPr>
          <w:p w14:paraId="56F052D1"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540" w:type="dxa"/>
            <w:noWrap/>
            <w:hideMark/>
          </w:tcPr>
          <w:p w14:paraId="5CA60E7D"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40" w:type="dxa"/>
            <w:noWrap/>
            <w:hideMark/>
          </w:tcPr>
          <w:p w14:paraId="6986C732"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630" w:type="dxa"/>
            <w:noWrap/>
            <w:hideMark/>
          </w:tcPr>
          <w:p w14:paraId="7294B7AE"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4E578B57"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0F896FA3"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35" w:type="dxa"/>
            <w:noWrap/>
            <w:hideMark/>
          </w:tcPr>
          <w:p w14:paraId="268C6A54"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r>
      <w:tr w:rsidR="00682A42" w:rsidRPr="00682A42" w14:paraId="56078A25" w14:textId="77777777" w:rsidTr="009208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9" w:type="dxa"/>
            <w:vMerge w:val="restart"/>
            <w:textDirection w:val="tbRl"/>
            <w:hideMark/>
          </w:tcPr>
          <w:p w14:paraId="39325B84" w14:textId="77777777" w:rsidR="00682A42" w:rsidRPr="00682A42" w:rsidRDefault="00682A42" w:rsidP="00682A42">
            <w:pPr>
              <w:ind w:left="113" w:right="113"/>
              <w:jc w:val="center"/>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Internal</w:t>
            </w:r>
          </w:p>
        </w:tc>
        <w:tc>
          <w:tcPr>
            <w:tcW w:w="4566" w:type="dxa"/>
            <w:noWrap/>
            <w:hideMark/>
          </w:tcPr>
          <w:p w14:paraId="5BED9CB6" w14:textId="77777777" w:rsidR="00682A42" w:rsidRPr="00682A42" w:rsidRDefault="00682A42" w:rsidP="00682A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Mandiri</w:t>
            </w:r>
          </w:p>
        </w:tc>
        <w:tc>
          <w:tcPr>
            <w:tcW w:w="630" w:type="dxa"/>
            <w:noWrap/>
            <w:hideMark/>
          </w:tcPr>
          <w:p w14:paraId="45A1D014"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3</w:t>
            </w:r>
          </w:p>
        </w:tc>
        <w:tc>
          <w:tcPr>
            <w:tcW w:w="540" w:type="dxa"/>
            <w:noWrap/>
            <w:hideMark/>
          </w:tcPr>
          <w:p w14:paraId="6BB8608F"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4</w:t>
            </w:r>
          </w:p>
        </w:tc>
        <w:tc>
          <w:tcPr>
            <w:tcW w:w="540" w:type="dxa"/>
            <w:noWrap/>
            <w:hideMark/>
          </w:tcPr>
          <w:p w14:paraId="1B5D513A"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4</w:t>
            </w:r>
          </w:p>
        </w:tc>
        <w:tc>
          <w:tcPr>
            <w:tcW w:w="630" w:type="dxa"/>
            <w:noWrap/>
            <w:hideMark/>
          </w:tcPr>
          <w:p w14:paraId="6601DA89"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2</w:t>
            </w:r>
          </w:p>
        </w:tc>
        <w:tc>
          <w:tcPr>
            <w:tcW w:w="630" w:type="dxa"/>
            <w:noWrap/>
            <w:hideMark/>
          </w:tcPr>
          <w:p w14:paraId="7029AA02"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3</w:t>
            </w:r>
          </w:p>
        </w:tc>
        <w:tc>
          <w:tcPr>
            <w:tcW w:w="630" w:type="dxa"/>
            <w:noWrap/>
            <w:hideMark/>
          </w:tcPr>
          <w:p w14:paraId="096C12AE"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5</w:t>
            </w:r>
          </w:p>
        </w:tc>
        <w:tc>
          <w:tcPr>
            <w:tcW w:w="535" w:type="dxa"/>
            <w:noWrap/>
            <w:hideMark/>
          </w:tcPr>
          <w:p w14:paraId="12154BBF"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2</w:t>
            </w:r>
          </w:p>
        </w:tc>
      </w:tr>
      <w:tr w:rsidR="00682A42" w:rsidRPr="00682A42" w14:paraId="3BE72F70" w14:textId="77777777" w:rsidTr="00920846">
        <w:trPr>
          <w:trHeight w:val="255"/>
        </w:trPr>
        <w:tc>
          <w:tcPr>
            <w:cnfStyle w:val="001000000000" w:firstRow="0" w:lastRow="0" w:firstColumn="1" w:lastColumn="0" w:oddVBand="0" w:evenVBand="0" w:oddHBand="0" w:evenHBand="0" w:firstRowFirstColumn="0" w:firstRowLastColumn="0" w:lastRowFirstColumn="0" w:lastRowLastColumn="0"/>
            <w:tcW w:w="649" w:type="dxa"/>
            <w:vMerge/>
            <w:hideMark/>
          </w:tcPr>
          <w:p w14:paraId="7A4B8A46" w14:textId="77777777" w:rsidR="00682A42" w:rsidRPr="00682A42" w:rsidRDefault="00682A42" w:rsidP="00682A42">
            <w:pPr>
              <w:rPr>
                <w:rFonts w:ascii="Arial" w:eastAsia="Times New Roman" w:hAnsi="Arial" w:cs="Arial"/>
                <w:color w:val="000000"/>
                <w:sz w:val="18"/>
                <w:szCs w:val="18"/>
                <w:lang w:val="en-US" w:bidi="ar-SA"/>
              </w:rPr>
            </w:pPr>
          </w:p>
        </w:tc>
        <w:tc>
          <w:tcPr>
            <w:tcW w:w="4566" w:type="dxa"/>
            <w:noWrap/>
            <w:hideMark/>
          </w:tcPr>
          <w:p w14:paraId="3F04A1A8" w14:textId="77777777" w:rsidR="00682A42" w:rsidRPr="00682A42" w:rsidRDefault="00682A42" w:rsidP="00682A4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PDT</w:t>
            </w:r>
          </w:p>
        </w:tc>
        <w:tc>
          <w:tcPr>
            <w:tcW w:w="630" w:type="dxa"/>
            <w:noWrap/>
            <w:hideMark/>
          </w:tcPr>
          <w:p w14:paraId="2FBA782F"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96</w:t>
            </w:r>
          </w:p>
        </w:tc>
        <w:tc>
          <w:tcPr>
            <w:tcW w:w="540" w:type="dxa"/>
            <w:noWrap/>
            <w:hideMark/>
          </w:tcPr>
          <w:p w14:paraId="1FA167DC"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55</w:t>
            </w:r>
          </w:p>
        </w:tc>
        <w:tc>
          <w:tcPr>
            <w:tcW w:w="540" w:type="dxa"/>
            <w:noWrap/>
            <w:hideMark/>
          </w:tcPr>
          <w:p w14:paraId="0E1A3306"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33</w:t>
            </w:r>
          </w:p>
        </w:tc>
        <w:tc>
          <w:tcPr>
            <w:tcW w:w="630" w:type="dxa"/>
            <w:noWrap/>
            <w:hideMark/>
          </w:tcPr>
          <w:p w14:paraId="1E242754"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44</w:t>
            </w:r>
          </w:p>
        </w:tc>
        <w:tc>
          <w:tcPr>
            <w:tcW w:w="630" w:type="dxa"/>
            <w:noWrap/>
            <w:hideMark/>
          </w:tcPr>
          <w:p w14:paraId="6C057331"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51</w:t>
            </w:r>
          </w:p>
        </w:tc>
        <w:tc>
          <w:tcPr>
            <w:tcW w:w="630" w:type="dxa"/>
            <w:noWrap/>
            <w:hideMark/>
          </w:tcPr>
          <w:p w14:paraId="2821090D"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75</w:t>
            </w:r>
          </w:p>
        </w:tc>
        <w:tc>
          <w:tcPr>
            <w:tcW w:w="535" w:type="dxa"/>
            <w:noWrap/>
            <w:hideMark/>
          </w:tcPr>
          <w:p w14:paraId="16650115"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126</w:t>
            </w:r>
          </w:p>
        </w:tc>
      </w:tr>
      <w:tr w:rsidR="00682A42" w:rsidRPr="00682A42" w14:paraId="33022B5E" w14:textId="77777777" w:rsidTr="009208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9" w:type="dxa"/>
            <w:vMerge/>
            <w:hideMark/>
          </w:tcPr>
          <w:p w14:paraId="2F13A6FE" w14:textId="77777777" w:rsidR="00682A42" w:rsidRPr="00682A42" w:rsidRDefault="00682A42" w:rsidP="00682A42">
            <w:pPr>
              <w:rPr>
                <w:rFonts w:ascii="Arial" w:eastAsia="Times New Roman" w:hAnsi="Arial" w:cs="Arial"/>
                <w:color w:val="000000"/>
                <w:sz w:val="18"/>
                <w:szCs w:val="18"/>
                <w:lang w:val="en-US" w:bidi="ar-SA"/>
              </w:rPr>
            </w:pPr>
          </w:p>
        </w:tc>
        <w:tc>
          <w:tcPr>
            <w:tcW w:w="4566" w:type="dxa"/>
            <w:noWrap/>
            <w:hideMark/>
          </w:tcPr>
          <w:p w14:paraId="1FFA26CE" w14:textId="77777777" w:rsidR="00682A42" w:rsidRPr="00682A42" w:rsidRDefault="00682A42" w:rsidP="00682A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Pekerti YPT</w:t>
            </w:r>
          </w:p>
        </w:tc>
        <w:tc>
          <w:tcPr>
            <w:tcW w:w="630" w:type="dxa"/>
            <w:noWrap/>
            <w:hideMark/>
          </w:tcPr>
          <w:p w14:paraId="5AAF8014"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540" w:type="dxa"/>
            <w:noWrap/>
            <w:hideMark/>
          </w:tcPr>
          <w:p w14:paraId="19D177E7"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40" w:type="dxa"/>
            <w:noWrap/>
            <w:hideMark/>
          </w:tcPr>
          <w:p w14:paraId="13F19D55"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372D7323"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65A6D476"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4C31AF66"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35" w:type="dxa"/>
            <w:noWrap/>
            <w:hideMark/>
          </w:tcPr>
          <w:p w14:paraId="2922B18D"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r>
      <w:tr w:rsidR="00682A42" w:rsidRPr="00682A42" w14:paraId="1CC739E5" w14:textId="77777777" w:rsidTr="00920846">
        <w:trPr>
          <w:trHeight w:val="255"/>
        </w:trPr>
        <w:tc>
          <w:tcPr>
            <w:cnfStyle w:val="001000000000" w:firstRow="0" w:lastRow="0" w:firstColumn="1" w:lastColumn="0" w:oddVBand="0" w:evenVBand="0" w:oddHBand="0" w:evenHBand="0" w:firstRowFirstColumn="0" w:firstRowLastColumn="0" w:lastRowFirstColumn="0" w:lastRowLastColumn="0"/>
            <w:tcW w:w="649" w:type="dxa"/>
            <w:vMerge/>
            <w:hideMark/>
          </w:tcPr>
          <w:p w14:paraId="75467103" w14:textId="77777777" w:rsidR="00682A42" w:rsidRPr="00682A42" w:rsidRDefault="00682A42" w:rsidP="00682A42">
            <w:pPr>
              <w:rPr>
                <w:rFonts w:ascii="Arial" w:eastAsia="Times New Roman" w:hAnsi="Arial" w:cs="Arial"/>
                <w:color w:val="000000"/>
                <w:sz w:val="18"/>
                <w:szCs w:val="18"/>
                <w:lang w:val="en-US" w:bidi="ar-SA"/>
              </w:rPr>
            </w:pPr>
          </w:p>
        </w:tc>
        <w:tc>
          <w:tcPr>
            <w:tcW w:w="4566" w:type="dxa"/>
            <w:noWrap/>
            <w:hideMark/>
          </w:tcPr>
          <w:p w14:paraId="2A6A8550" w14:textId="77777777" w:rsidR="00682A42" w:rsidRPr="00682A42" w:rsidRDefault="00682A42" w:rsidP="00682A4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Kemitraan Institusi</w:t>
            </w:r>
          </w:p>
        </w:tc>
        <w:tc>
          <w:tcPr>
            <w:tcW w:w="630" w:type="dxa"/>
            <w:noWrap/>
            <w:hideMark/>
          </w:tcPr>
          <w:p w14:paraId="53892667"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3</w:t>
            </w:r>
          </w:p>
        </w:tc>
        <w:tc>
          <w:tcPr>
            <w:tcW w:w="540" w:type="dxa"/>
            <w:noWrap/>
            <w:hideMark/>
          </w:tcPr>
          <w:p w14:paraId="4F931D2D"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5</w:t>
            </w:r>
          </w:p>
        </w:tc>
        <w:tc>
          <w:tcPr>
            <w:tcW w:w="540" w:type="dxa"/>
            <w:noWrap/>
            <w:hideMark/>
          </w:tcPr>
          <w:p w14:paraId="59D3266E"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1476370F"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630" w:type="dxa"/>
            <w:noWrap/>
            <w:hideMark/>
          </w:tcPr>
          <w:p w14:paraId="162AFFE9"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0AA84FBC"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2</w:t>
            </w:r>
          </w:p>
        </w:tc>
        <w:tc>
          <w:tcPr>
            <w:tcW w:w="535" w:type="dxa"/>
            <w:noWrap/>
            <w:hideMark/>
          </w:tcPr>
          <w:p w14:paraId="76079AB6"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r>
      <w:tr w:rsidR="00682A42" w:rsidRPr="00682A42" w14:paraId="0AB5879A" w14:textId="77777777" w:rsidTr="009208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9" w:type="dxa"/>
            <w:vMerge/>
            <w:hideMark/>
          </w:tcPr>
          <w:p w14:paraId="2204D0BF" w14:textId="77777777" w:rsidR="00682A42" w:rsidRPr="00682A42" w:rsidRDefault="00682A42" w:rsidP="00682A42">
            <w:pPr>
              <w:rPr>
                <w:rFonts w:ascii="Arial" w:eastAsia="Times New Roman" w:hAnsi="Arial" w:cs="Arial"/>
                <w:color w:val="000000"/>
                <w:sz w:val="18"/>
                <w:szCs w:val="18"/>
                <w:lang w:val="en-US" w:bidi="ar-SA"/>
              </w:rPr>
            </w:pPr>
          </w:p>
        </w:tc>
        <w:tc>
          <w:tcPr>
            <w:tcW w:w="4566" w:type="dxa"/>
            <w:noWrap/>
            <w:hideMark/>
          </w:tcPr>
          <w:p w14:paraId="2DC8FEF6" w14:textId="77777777" w:rsidR="00682A42" w:rsidRPr="00682A42" w:rsidRDefault="00682A42" w:rsidP="00682A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Kerjasama Internasional</w:t>
            </w:r>
          </w:p>
        </w:tc>
        <w:tc>
          <w:tcPr>
            <w:tcW w:w="630" w:type="dxa"/>
            <w:noWrap/>
            <w:hideMark/>
          </w:tcPr>
          <w:p w14:paraId="12E9F976"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14</w:t>
            </w:r>
          </w:p>
        </w:tc>
        <w:tc>
          <w:tcPr>
            <w:tcW w:w="540" w:type="dxa"/>
            <w:noWrap/>
            <w:hideMark/>
          </w:tcPr>
          <w:p w14:paraId="3513F265"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540" w:type="dxa"/>
            <w:noWrap/>
            <w:hideMark/>
          </w:tcPr>
          <w:p w14:paraId="5946CDF4"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4</w:t>
            </w:r>
          </w:p>
        </w:tc>
        <w:tc>
          <w:tcPr>
            <w:tcW w:w="630" w:type="dxa"/>
            <w:noWrap/>
            <w:hideMark/>
          </w:tcPr>
          <w:p w14:paraId="0C57EB80"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630" w:type="dxa"/>
            <w:noWrap/>
            <w:hideMark/>
          </w:tcPr>
          <w:p w14:paraId="23F24985"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20FB39C0"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3</w:t>
            </w:r>
          </w:p>
        </w:tc>
        <w:tc>
          <w:tcPr>
            <w:tcW w:w="535" w:type="dxa"/>
            <w:noWrap/>
            <w:hideMark/>
          </w:tcPr>
          <w:p w14:paraId="60E34AB2"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2</w:t>
            </w:r>
          </w:p>
        </w:tc>
      </w:tr>
      <w:tr w:rsidR="00682A42" w:rsidRPr="00682A42" w14:paraId="32ABD2B3" w14:textId="77777777" w:rsidTr="00920846">
        <w:trPr>
          <w:trHeight w:val="255"/>
        </w:trPr>
        <w:tc>
          <w:tcPr>
            <w:cnfStyle w:val="001000000000" w:firstRow="0" w:lastRow="0" w:firstColumn="1" w:lastColumn="0" w:oddVBand="0" w:evenVBand="0" w:oddHBand="0" w:evenHBand="0" w:firstRowFirstColumn="0" w:firstRowLastColumn="0" w:lastRowFirstColumn="0" w:lastRowLastColumn="0"/>
            <w:tcW w:w="649" w:type="dxa"/>
            <w:vMerge/>
            <w:hideMark/>
          </w:tcPr>
          <w:p w14:paraId="711FD8DD" w14:textId="77777777" w:rsidR="00682A42" w:rsidRPr="00682A42" w:rsidRDefault="00682A42" w:rsidP="00682A42">
            <w:pPr>
              <w:rPr>
                <w:rFonts w:ascii="Arial" w:eastAsia="Times New Roman" w:hAnsi="Arial" w:cs="Arial"/>
                <w:color w:val="000000"/>
                <w:sz w:val="18"/>
                <w:szCs w:val="18"/>
                <w:lang w:val="en-US" w:bidi="ar-SA"/>
              </w:rPr>
            </w:pPr>
          </w:p>
        </w:tc>
        <w:tc>
          <w:tcPr>
            <w:tcW w:w="4566" w:type="dxa"/>
            <w:noWrap/>
            <w:hideMark/>
          </w:tcPr>
          <w:p w14:paraId="6DCF7FC8" w14:textId="77777777" w:rsidR="00682A42" w:rsidRPr="00682A42" w:rsidRDefault="00682A42" w:rsidP="00682A4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Unggulan Universitas</w:t>
            </w:r>
          </w:p>
        </w:tc>
        <w:tc>
          <w:tcPr>
            <w:tcW w:w="630" w:type="dxa"/>
            <w:noWrap/>
            <w:hideMark/>
          </w:tcPr>
          <w:p w14:paraId="4C661244"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7</w:t>
            </w:r>
          </w:p>
        </w:tc>
        <w:tc>
          <w:tcPr>
            <w:tcW w:w="540" w:type="dxa"/>
            <w:noWrap/>
            <w:hideMark/>
          </w:tcPr>
          <w:p w14:paraId="02D7A93A"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40" w:type="dxa"/>
            <w:noWrap/>
            <w:hideMark/>
          </w:tcPr>
          <w:p w14:paraId="2683C67A"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630" w:type="dxa"/>
            <w:noWrap/>
            <w:hideMark/>
          </w:tcPr>
          <w:p w14:paraId="2861F6D6"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3</w:t>
            </w:r>
          </w:p>
        </w:tc>
        <w:tc>
          <w:tcPr>
            <w:tcW w:w="630" w:type="dxa"/>
            <w:noWrap/>
            <w:hideMark/>
          </w:tcPr>
          <w:p w14:paraId="51474948"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36D32B52"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2</w:t>
            </w:r>
          </w:p>
        </w:tc>
        <w:tc>
          <w:tcPr>
            <w:tcW w:w="535" w:type="dxa"/>
            <w:noWrap/>
            <w:hideMark/>
          </w:tcPr>
          <w:p w14:paraId="5E31AC4C"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r>
      <w:tr w:rsidR="00682A42" w:rsidRPr="00682A42" w14:paraId="1BED9664" w14:textId="77777777" w:rsidTr="009208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49" w:type="dxa"/>
            <w:vMerge/>
            <w:hideMark/>
          </w:tcPr>
          <w:p w14:paraId="04BEF6DF" w14:textId="77777777" w:rsidR="00682A42" w:rsidRPr="00682A42" w:rsidRDefault="00682A42" w:rsidP="00682A42">
            <w:pPr>
              <w:rPr>
                <w:rFonts w:ascii="Arial" w:eastAsia="Times New Roman" w:hAnsi="Arial" w:cs="Arial"/>
                <w:color w:val="000000"/>
                <w:sz w:val="18"/>
                <w:szCs w:val="18"/>
                <w:lang w:val="en-US" w:bidi="ar-SA"/>
              </w:rPr>
            </w:pPr>
          </w:p>
        </w:tc>
        <w:tc>
          <w:tcPr>
            <w:tcW w:w="4566" w:type="dxa"/>
            <w:noWrap/>
            <w:hideMark/>
          </w:tcPr>
          <w:p w14:paraId="2D117452" w14:textId="77777777" w:rsidR="00682A42" w:rsidRPr="00682A42" w:rsidRDefault="00682A42" w:rsidP="00682A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Hilirisasi Penelitian</w:t>
            </w:r>
          </w:p>
        </w:tc>
        <w:tc>
          <w:tcPr>
            <w:tcW w:w="630" w:type="dxa"/>
            <w:noWrap/>
            <w:hideMark/>
          </w:tcPr>
          <w:p w14:paraId="11A8472F"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40" w:type="dxa"/>
            <w:noWrap/>
            <w:hideMark/>
          </w:tcPr>
          <w:p w14:paraId="7FBF7DEF"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40" w:type="dxa"/>
            <w:noWrap/>
            <w:hideMark/>
          </w:tcPr>
          <w:p w14:paraId="704F2BF0"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2</w:t>
            </w:r>
          </w:p>
        </w:tc>
        <w:tc>
          <w:tcPr>
            <w:tcW w:w="630" w:type="dxa"/>
            <w:noWrap/>
            <w:hideMark/>
          </w:tcPr>
          <w:p w14:paraId="2855889B"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746663DE"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630" w:type="dxa"/>
            <w:noWrap/>
            <w:hideMark/>
          </w:tcPr>
          <w:p w14:paraId="17123962"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w:t>
            </w:r>
          </w:p>
        </w:tc>
        <w:tc>
          <w:tcPr>
            <w:tcW w:w="535" w:type="dxa"/>
            <w:noWrap/>
            <w:hideMark/>
          </w:tcPr>
          <w:p w14:paraId="31301049"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2</w:t>
            </w:r>
          </w:p>
        </w:tc>
      </w:tr>
      <w:tr w:rsidR="00682A42" w:rsidRPr="00682A42" w14:paraId="15E1EB24" w14:textId="77777777" w:rsidTr="00920846">
        <w:trPr>
          <w:trHeight w:val="255"/>
        </w:trPr>
        <w:tc>
          <w:tcPr>
            <w:cnfStyle w:val="001000000000" w:firstRow="0" w:lastRow="0" w:firstColumn="1" w:lastColumn="0" w:oddVBand="0" w:evenVBand="0" w:oddHBand="0" w:evenHBand="0" w:firstRowFirstColumn="0" w:firstRowLastColumn="0" w:lastRowFirstColumn="0" w:lastRowLastColumn="0"/>
            <w:tcW w:w="649" w:type="dxa"/>
            <w:vMerge/>
            <w:hideMark/>
          </w:tcPr>
          <w:p w14:paraId="04AF33F4" w14:textId="77777777" w:rsidR="00682A42" w:rsidRPr="00682A42" w:rsidRDefault="00682A42" w:rsidP="00682A42">
            <w:pPr>
              <w:rPr>
                <w:rFonts w:ascii="Arial" w:eastAsia="Times New Roman" w:hAnsi="Arial" w:cs="Arial"/>
                <w:color w:val="000000"/>
                <w:sz w:val="18"/>
                <w:szCs w:val="18"/>
                <w:lang w:val="en-US" w:bidi="ar-SA"/>
              </w:rPr>
            </w:pPr>
          </w:p>
        </w:tc>
        <w:tc>
          <w:tcPr>
            <w:tcW w:w="4566" w:type="dxa"/>
            <w:noWrap/>
            <w:hideMark/>
          </w:tcPr>
          <w:p w14:paraId="5068BEE7" w14:textId="77777777" w:rsidR="00682A42" w:rsidRPr="00682A42" w:rsidRDefault="00682A42" w:rsidP="00682A4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Komersialisasi Penelitian</w:t>
            </w:r>
          </w:p>
        </w:tc>
        <w:tc>
          <w:tcPr>
            <w:tcW w:w="630" w:type="dxa"/>
            <w:noWrap/>
            <w:hideMark/>
          </w:tcPr>
          <w:p w14:paraId="5D7084A6"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40" w:type="dxa"/>
            <w:noWrap/>
            <w:hideMark/>
          </w:tcPr>
          <w:p w14:paraId="409DC140"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40" w:type="dxa"/>
            <w:noWrap/>
            <w:hideMark/>
          </w:tcPr>
          <w:p w14:paraId="7F0B9222"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79F2130A"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56D16E07"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630" w:type="dxa"/>
            <w:noWrap/>
            <w:hideMark/>
          </w:tcPr>
          <w:p w14:paraId="3B76E513"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c>
          <w:tcPr>
            <w:tcW w:w="535" w:type="dxa"/>
            <w:noWrap/>
            <w:hideMark/>
          </w:tcPr>
          <w:p w14:paraId="5B3EDE45" w14:textId="77777777" w:rsidR="00682A42" w:rsidRPr="00682A42" w:rsidRDefault="00682A42" w:rsidP="00682A4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0</w:t>
            </w:r>
          </w:p>
        </w:tc>
      </w:tr>
      <w:tr w:rsidR="00682A42" w:rsidRPr="00682A42" w14:paraId="69943DA1" w14:textId="77777777" w:rsidTr="0092084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215" w:type="dxa"/>
            <w:gridSpan w:val="2"/>
            <w:noWrap/>
            <w:hideMark/>
          </w:tcPr>
          <w:p w14:paraId="1706710A" w14:textId="77777777" w:rsidR="00682A42" w:rsidRPr="00682A42" w:rsidRDefault="00682A42" w:rsidP="00682A42">
            <w:pPr>
              <w:jc w:val="right"/>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Jumlah</w:t>
            </w:r>
          </w:p>
        </w:tc>
        <w:tc>
          <w:tcPr>
            <w:tcW w:w="630" w:type="dxa"/>
            <w:noWrap/>
            <w:hideMark/>
          </w:tcPr>
          <w:p w14:paraId="6D2B3F82"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149</w:t>
            </w:r>
          </w:p>
        </w:tc>
        <w:tc>
          <w:tcPr>
            <w:tcW w:w="540" w:type="dxa"/>
            <w:noWrap/>
            <w:hideMark/>
          </w:tcPr>
          <w:p w14:paraId="2F3044E1"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66</w:t>
            </w:r>
          </w:p>
        </w:tc>
        <w:tc>
          <w:tcPr>
            <w:tcW w:w="540" w:type="dxa"/>
            <w:noWrap/>
            <w:hideMark/>
          </w:tcPr>
          <w:p w14:paraId="69CF3FE1"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50</w:t>
            </w:r>
          </w:p>
        </w:tc>
        <w:tc>
          <w:tcPr>
            <w:tcW w:w="630" w:type="dxa"/>
            <w:noWrap/>
            <w:hideMark/>
          </w:tcPr>
          <w:p w14:paraId="4ED29A44"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56</w:t>
            </w:r>
          </w:p>
        </w:tc>
        <w:tc>
          <w:tcPr>
            <w:tcW w:w="630" w:type="dxa"/>
            <w:noWrap/>
            <w:hideMark/>
          </w:tcPr>
          <w:p w14:paraId="00750264"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56</w:t>
            </w:r>
          </w:p>
        </w:tc>
        <w:tc>
          <w:tcPr>
            <w:tcW w:w="630" w:type="dxa"/>
            <w:noWrap/>
            <w:hideMark/>
          </w:tcPr>
          <w:p w14:paraId="23E96815"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92</w:t>
            </w:r>
          </w:p>
        </w:tc>
        <w:tc>
          <w:tcPr>
            <w:tcW w:w="535" w:type="dxa"/>
            <w:noWrap/>
            <w:hideMark/>
          </w:tcPr>
          <w:p w14:paraId="4C4AB87C" w14:textId="77777777" w:rsidR="00682A42" w:rsidRPr="00682A42" w:rsidRDefault="00682A42" w:rsidP="00682A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n-US" w:bidi="ar-SA"/>
              </w:rPr>
            </w:pPr>
            <w:r w:rsidRPr="00682A42">
              <w:rPr>
                <w:rFonts w:ascii="Arial" w:eastAsia="Times New Roman" w:hAnsi="Arial" w:cs="Arial"/>
                <w:color w:val="000000"/>
                <w:sz w:val="18"/>
                <w:szCs w:val="18"/>
                <w:lang w:val="en-US" w:bidi="ar-SA"/>
              </w:rPr>
              <w:t>138</w:t>
            </w:r>
          </w:p>
        </w:tc>
      </w:tr>
    </w:tbl>
    <w:p w14:paraId="770D4411" w14:textId="77777777" w:rsidR="00D40AB4" w:rsidRPr="00CC3EC4" w:rsidRDefault="00D40AB4" w:rsidP="000C0282">
      <w:pPr>
        <w:spacing w:after="100" w:afterAutospacing="1"/>
        <w:ind w:left="180"/>
        <w:jc w:val="both"/>
        <w:rPr>
          <w:rFonts w:ascii="Times New Roman" w:hAnsi="Times New Roman" w:cs="Times New Roman"/>
          <w:b/>
          <w:lang w:val="en-US"/>
        </w:rPr>
      </w:pPr>
      <w:r w:rsidRPr="008153B2">
        <w:rPr>
          <w:rFonts w:ascii="Times New Roman" w:hAnsi="Times New Roman" w:cs="Times New Roman"/>
          <w:i/>
          <w:sz w:val="18"/>
          <w:szCs w:val="18"/>
          <w:lang w:val="id-ID"/>
        </w:rPr>
        <w:t xml:space="preserve">Sumber </w:t>
      </w:r>
      <w:r w:rsidR="005B7448" w:rsidRPr="008153B2">
        <w:rPr>
          <w:rFonts w:ascii="Times New Roman" w:hAnsi="Times New Roman" w:cs="Times New Roman"/>
          <w:i/>
          <w:sz w:val="18"/>
          <w:szCs w:val="18"/>
          <w:lang w:val="id-ID"/>
        </w:rPr>
        <w:t>data: Laporan Manajemen PPM TW_</w:t>
      </w:r>
      <w:r w:rsidRPr="008153B2">
        <w:rPr>
          <w:rFonts w:ascii="Times New Roman" w:hAnsi="Times New Roman" w:cs="Times New Roman"/>
          <w:i/>
          <w:sz w:val="18"/>
          <w:szCs w:val="18"/>
        </w:rPr>
        <w:t>I</w:t>
      </w:r>
      <w:r w:rsidR="008F565F" w:rsidRPr="008153B2">
        <w:rPr>
          <w:rFonts w:ascii="Times New Roman" w:hAnsi="Times New Roman" w:cs="Times New Roman"/>
          <w:i/>
          <w:sz w:val="18"/>
          <w:szCs w:val="18"/>
        </w:rPr>
        <w:t>I</w:t>
      </w:r>
      <w:r w:rsidRPr="008153B2">
        <w:rPr>
          <w:rFonts w:ascii="Times New Roman" w:hAnsi="Times New Roman" w:cs="Times New Roman"/>
          <w:i/>
          <w:sz w:val="18"/>
          <w:szCs w:val="18"/>
        </w:rPr>
        <w:t>_</w:t>
      </w:r>
      <w:r w:rsidRPr="008153B2">
        <w:rPr>
          <w:rFonts w:ascii="Times New Roman" w:hAnsi="Times New Roman" w:cs="Times New Roman"/>
          <w:i/>
          <w:sz w:val="18"/>
          <w:szCs w:val="18"/>
          <w:lang w:val="id-ID"/>
        </w:rPr>
        <w:t>20</w:t>
      </w:r>
      <w:r w:rsidR="00CC3EC4">
        <w:rPr>
          <w:rFonts w:ascii="Times New Roman" w:hAnsi="Times New Roman" w:cs="Times New Roman"/>
          <w:i/>
          <w:sz w:val="18"/>
          <w:szCs w:val="18"/>
          <w:lang w:val="en-US"/>
        </w:rPr>
        <w:t>20</w:t>
      </w:r>
    </w:p>
    <w:p w14:paraId="52F946AC" w14:textId="77777777" w:rsidR="00D40AB4" w:rsidRPr="008153B2" w:rsidRDefault="00D40AB4" w:rsidP="00022FDC">
      <w:pPr>
        <w:rPr>
          <w:rFonts w:ascii="Times New Roman" w:hAnsi="Times New Roman" w:cs="Times New Roman"/>
          <w:b/>
          <w:szCs w:val="22"/>
        </w:rPr>
        <w:sectPr w:rsidR="00D40AB4" w:rsidRPr="008153B2" w:rsidSect="004A56F5">
          <w:pgSz w:w="12240" w:h="15840"/>
          <w:pgMar w:top="1440" w:right="1440" w:bottom="1440" w:left="1440" w:header="720" w:footer="720" w:gutter="0"/>
          <w:cols w:space="720"/>
        </w:sectPr>
      </w:pPr>
    </w:p>
    <w:p w14:paraId="4019101F"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108" w:name="_Toc49251732"/>
      <w:r w:rsidRPr="008153B2">
        <w:rPr>
          <w:rFonts w:ascii="Times New Roman" w:hAnsi="Times New Roman" w:cs="Times New Roman"/>
          <w:b/>
          <w:color w:val="auto"/>
        </w:rPr>
        <w:lastRenderedPageBreak/>
        <w:t>Pelatihan/ Seminar yang Diikuti Dosen/TPA</w:t>
      </w:r>
      <w:bookmarkEnd w:id="108"/>
    </w:p>
    <w:p w14:paraId="1C8C54B9" w14:textId="31352E33" w:rsidR="00022FDC" w:rsidRPr="008153B2" w:rsidRDefault="00E00E9D" w:rsidP="00D753F8">
      <w:pPr>
        <w:spacing w:after="100" w:afterAutospacing="1"/>
        <w:ind w:left="426"/>
        <w:jc w:val="both"/>
        <w:rPr>
          <w:rFonts w:ascii="Times New Roman" w:hAnsi="Times New Roman" w:cs="Times New Roman"/>
        </w:rPr>
      </w:pPr>
      <w:r>
        <w:rPr>
          <w:rFonts w:ascii="Times New Roman" w:hAnsi="Times New Roman" w:cs="Times New Roman"/>
        </w:rPr>
        <w:t xml:space="preserve">Pada TW </w:t>
      </w:r>
      <w:r w:rsidR="00BC065F" w:rsidRPr="008153B2">
        <w:rPr>
          <w:rFonts w:ascii="Times New Roman" w:hAnsi="Times New Roman" w:cs="Times New Roman"/>
        </w:rPr>
        <w:t>I</w:t>
      </w:r>
      <w:r w:rsidR="00A719D5" w:rsidRPr="008153B2">
        <w:rPr>
          <w:rFonts w:ascii="Times New Roman" w:hAnsi="Times New Roman" w:cs="Times New Roman"/>
        </w:rPr>
        <w:t>I</w:t>
      </w:r>
      <w:r w:rsidR="00BC065F" w:rsidRPr="008153B2">
        <w:rPr>
          <w:rFonts w:ascii="Times New Roman" w:hAnsi="Times New Roman" w:cs="Times New Roman"/>
        </w:rPr>
        <w:t xml:space="preserve"> 20</w:t>
      </w:r>
      <w:r w:rsidR="0083092D">
        <w:rPr>
          <w:rFonts w:ascii="Times New Roman" w:hAnsi="Times New Roman" w:cs="Times New Roman"/>
        </w:rPr>
        <w:t>20</w:t>
      </w:r>
      <w:r>
        <w:rPr>
          <w:rFonts w:ascii="Times New Roman" w:hAnsi="Times New Roman" w:cs="Times New Roman"/>
        </w:rPr>
        <w:t xml:space="preserve"> per</w:t>
      </w:r>
      <w:r w:rsidR="00022FDC" w:rsidRPr="008153B2">
        <w:rPr>
          <w:rFonts w:ascii="Times New Roman" w:hAnsi="Times New Roman" w:cs="Times New Roman"/>
        </w:rPr>
        <w:t xml:space="preserve">sentase dosen yang mengikuti pelatihan atau seminar adalah </w:t>
      </w:r>
      <w:r w:rsidR="0083092D">
        <w:rPr>
          <w:rFonts w:ascii="Times New Roman" w:hAnsi="Times New Roman" w:cs="Times New Roman"/>
          <w:b/>
        </w:rPr>
        <w:t>19</w:t>
      </w:r>
      <w:r w:rsidR="00BC065F" w:rsidRPr="008153B2">
        <w:rPr>
          <w:rFonts w:ascii="Times New Roman" w:hAnsi="Times New Roman" w:cs="Times New Roman"/>
          <w:b/>
        </w:rPr>
        <w:t>,</w:t>
      </w:r>
      <w:r w:rsidR="0083092D">
        <w:rPr>
          <w:rFonts w:ascii="Times New Roman" w:hAnsi="Times New Roman" w:cs="Times New Roman"/>
          <w:b/>
        </w:rPr>
        <w:t>71</w:t>
      </w:r>
      <w:r w:rsidR="00022FDC" w:rsidRPr="008153B2">
        <w:rPr>
          <w:rFonts w:ascii="Times New Roman" w:hAnsi="Times New Roman" w:cs="Times New Roman"/>
          <w:b/>
        </w:rPr>
        <w:t xml:space="preserve">%, </w:t>
      </w:r>
      <w:r w:rsidR="00022FDC" w:rsidRPr="008153B2">
        <w:rPr>
          <w:rFonts w:ascii="Times New Roman" w:hAnsi="Times New Roman" w:cs="Times New Roman"/>
        </w:rPr>
        <w:t>semua</w:t>
      </w:r>
      <w:r w:rsidR="00022FDC" w:rsidRPr="008153B2">
        <w:rPr>
          <w:rFonts w:ascii="Times New Roman" w:hAnsi="Times New Roman" w:cs="Times New Roman"/>
          <w:b/>
        </w:rPr>
        <w:t xml:space="preserve"> </w:t>
      </w:r>
      <w:r w:rsidR="00022FDC" w:rsidRPr="008153B2">
        <w:rPr>
          <w:rFonts w:ascii="Times New Roman" w:hAnsi="Times New Roman" w:cs="Times New Roman"/>
        </w:rPr>
        <w:t xml:space="preserve">pelatihan/seminar dilakukan di dalam negeri. Sedangkan prosentase TPA yang mengikuti pelatihan atau seminar adalah </w:t>
      </w:r>
      <w:r w:rsidR="0083092D">
        <w:rPr>
          <w:rFonts w:ascii="Times New Roman" w:hAnsi="Times New Roman" w:cs="Times New Roman"/>
          <w:b/>
        </w:rPr>
        <w:t>171</w:t>
      </w:r>
      <w:r w:rsidR="00BC065F" w:rsidRPr="008153B2">
        <w:rPr>
          <w:rFonts w:ascii="Times New Roman" w:hAnsi="Times New Roman" w:cs="Times New Roman"/>
          <w:b/>
        </w:rPr>
        <w:t>,</w:t>
      </w:r>
      <w:r w:rsidR="0083092D">
        <w:rPr>
          <w:rFonts w:ascii="Times New Roman" w:hAnsi="Times New Roman" w:cs="Times New Roman"/>
          <w:b/>
        </w:rPr>
        <w:t>73</w:t>
      </w:r>
      <w:r w:rsidR="00022FDC" w:rsidRPr="008153B2">
        <w:rPr>
          <w:rFonts w:ascii="Times New Roman" w:hAnsi="Times New Roman" w:cs="Times New Roman"/>
          <w:b/>
        </w:rPr>
        <w:t>%.</w:t>
      </w:r>
      <w:r w:rsidR="00022FDC" w:rsidRPr="008153B2">
        <w:rPr>
          <w:rFonts w:ascii="Times New Roman" w:hAnsi="Times New Roman" w:cs="Times New Roman"/>
        </w:rPr>
        <w:t xml:space="preserve"> Rincian Pelatihan/seminar yang diikuti dosen/TPA dapat dilihat di </w:t>
      </w:r>
      <w:r w:rsidR="00256341">
        <w:rPr>
          <w:rFonts w:ascii="Times New Roman" w:hAnsi="Times New Roman" w:cs="Times New Roman"/>
          <w:b/>
        </w:rPr>
        <w:fldChar w:fldCharType="begin"/>
      </w:r>
      <w:r w:rsidR="00256341">
        <w:rPr>
          <w:rFonts w:ascii="Times New Roman" w:hAnsi="Times New Roman" w:cs="Times New Roman"/>
        </w:rPr>
        <w:instrText xml:space="preserve"> REF _Ref49160297 \h </w:instrText>
      </w:r>
      <w:r w:rsidR="00256341">
        <w:rPr>
          <w:rFonts w:ascii="Times New Roman" w:hAnsi="Times New Roman" w:cs="Times New Roman"/>
          <w:b/>
        </w:rPr>
      </w:r>
      <w:r w:rsidR="00256341">
        <w:rPr>
          <w:rFonts w:ascii="Times New Roman" w:hAnsi="Times New Roman" w:cs="Times New Roman"/>
          <w:b/>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23</w:t>
      </w:r>
      <w:r w:rsidR="00256341">
        <w:rPr>
          <w:rFonts w:ascii="Times New Roman" w:hAnsi="Times New Roman" w:cs="Times New Roman"/>
          <w:b/>
        </w:rPr>
        <w:fldChar w:fldCharType="end"/>
      </w:r>
      <w:r w:rsidR="00022FDC" w:rsidRPr="008153B2">
        <w:rPr>
          <w:rFonts w:ascii="Times New Roman" w:hAnsi="Times New Roman" w:cs="Times New Roman"/>
        </w:rPr>
        <w:t>.</w:t>
      </w:r>
    </w:p>
    <w:p w14:paraId="4E9B006B" w14:textId="77777777" w:rsidR="00A05D19" w:rsidRPr="008153B2" w:rsidRDefault="0083092D" w:rsidP="00A05D19">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5EC465E9" wp14:editId="2F86770F">
            <wp:extent cx="5486400" cy="2317897"/>
            <wp:effectExtent l="0" t="0" r="0" b="63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6BE017" w14:textId="77777777" w:rsidR="00A05D19" w:rsidRPr="008153B2" w:rsidRDefault="00A05D19" w:rsidP="00A05D19">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pengembangan SDM TW_II_20</w:t>
      </w:r>
      <w:r w:rsidR="0083092D">
        <w:rPr>
          <w:rFonts w:ascii="Times New Roman" w:hAnsi="Times New Roman" w:cs="Times New Roman"/>
          <w:i w:val="0"/>
          <w:szCs w:val="18"/>
        </w:rPr>
        <w:t>20</w:t>
      </w:r>
    </w:p>
    <w:p w14:paraId="64809650" w14:textId="77777777" w:rsidR="00022FDC" w:rsidRPr="008153B2" w:rsidRDefault="003E2FA7" w:rsidP="00D753F8">
      <w:pPr>
        <w:pStyle w:val="Caption"/>
        <w:jc w:val="center"/>
        <w:rPr>
          <w:rFonts w:ascii="Times New Roman" w:hAnsi="Times New Roman" w:cs="Times New Roman"/>
          <w:b/>
          <w:i w:val="0"/>
          <w:color w:val="auto"/>
          <w:sz w:val="32"/>
          <w:szCs w:val="24"/>
          <w:lang w:val="id-ID"/>
        </w:rPr>
      </w:pPr>
      <w:bookmarkStart w:id="109" w:name="_Ref49160297"/>
      <w:bookmarkStart w:id="110" w:name="_Toc49251780"/>
      <w:r>
        <w:rPr>
          <w:rFonts w:ascii="Times New Roman" w:hAnsi="Times New Roman" w:cs="Times New Roman"/>
          <w:b/>
          <w:i w:val="0"/>
          <w:color w:val="auto"/>
          <w:sz w:val="22"/>
        </w:rPr>
        <w:t>Grafik</w:t>
      </w:r>
      <w:r w:rsidR="00A05D19" w:rsidRPr="008153B2">
        <w:rPr>
          <w:rFonts w:ascii="Times New Roman" w:hAnsi="Times New Roman" w:cs="Times New Roman"/>
          <w:b/>
          <w:i w:val="0"/>
          <w:color w:val="auto"/>
          <w:sz w:val="22"/>
        </w:rPr>
        <w:t xml:space="preserve"> </w:t>
      </w:r>
      <w:r w:rsidR="00A05D19" w:rsidRPr="008153B2">
        <w:rPr>
          <w:rFonts w:ascii="Times New Roman" w:hAnsi="Times New Roman" w:cs="Times New Roman"/>
          <w:b/>
          <w:i w:val="0"/>
          <w:color w:val="auto"/>
          <w:sz w:val="22"/>
        </w:rPr>
        <w:fldChar w:fldCharType="begin"/>
      </w:r>
      <w:r w:rsidR="00A05D19" w:rsidRPr="008153B2">
        <w:rPr>
          <w:rFonts w:ascii="Times New Roman" w:hAnsi="Times New Roman" w:cs="Times New Roman"/>
          <w:b/>
          <w:i w:val="0"/>
          <w:color w:val="auto"/>
          <w:sz w:val="22"/>
        </w:rPr>
        <w:instrText xml:space="preserve"> SEQ Grafik \* ARABIC </w:instrText>
      </w:r>
      <w:r w:rsidR="00A05D19"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23</w:t>
      </w:r>
      <w:r w:rsidR="00A05D19" w:rsidRPr="008153B2">
        <w:rPr>
          <w:rFonts w:ascii="Times New Roman" w:hAnsi="Times New Roman" w:cs="Times New Roman"/>
          <w:b/>
          <w:i w:val="0"/>
          <w:color w:val="auto"/>
          <w:sz w:val="22"/>
        </w:rPr>
        <w:fldChar w:fldCharType="end"/>
      </w:r>
      <w:bookmarkEnd w:id="109"/>
      <w:r w:rsidR="00A05D19" w:rsidRPr="008153B2">
        <w:rPr>
          <w:rFonts w:ascii="Times New Roman" w:hAnsi="Times New Roman" w:cs="Times New Roman"/>
          <w:b/>
          <w:i w:val="0"/>
          <w:color w:val="auto"/>
          <w:sz w:val="22"/>
        </w:rPr>
        <w:t>. Pelatihan / Seminar / Sertifikasi yang Diikuti Oleh Dosen/TPA TW_II_20</w:t>
      </w:r>
      <w:r w:rsidR="0083092D">
        <w:rPr>
          <w:rFonts w:ascii="Times New Roman" w:hAnsi="Times New Roman" w:cs="Times New Roman"/>
          <w:b/>
          <w:i w:val="0"/>
          <w:color w:val="auto"/>
          <w:sz w:val="22"/>
        </w:rPr>
        <w:t>20</w:t>
      </w:r>
      <w:bookmarkEnd w:id="110"/>
    </w:p>
    <w:p w14:paraId="3413719A"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111" w:name="_Toc49251733"/>
      <w:r w:rsidRPr="008153B2">
        <w:rPr>
          <w:rFonts w:ascii="Times New Roman" w:hAnsi="Times New Roman" w:cs="Times New Roman"/>
          <w:b/>
          <w:color w:val="auto"/>
        </w:rPr>
        <w:t>Komposisi Dosen</w:t>
      </w:r>
      <w:bookmarkEnd w:id="111"/>
    </w:p>
    <w:p w14:paraId="68F9E20E" w14:textId="77777777" w:rsidR="00927643" w:rsidRPr="008153B2" w:rsidRDefault="00927643" w:rsidP="00D753F8">
      <w:pPr>
        <w:spacing w:after="100" w:afterAutospacing="1"/>
        <w:ind w:left="426"/>
        <w:jc w:val="both"/>
        <w:rPr>
          <w:rFonts w:ascii="Times New Roman" w:hAnsi="Times New Roman" w:cs="Times New Roman"/>
          <w:szCs w:val="22"/>
          <w:lang w:val="id-ID"/>
        </w:rPr>
      </w:pPr>
      <w:r w:rsidRPr="008153B2">
        <w:rPr>
          <w:rFonts w:ascii="Times New Roman" w:hAnsi="Times New Roman" w:cs="Times New Roman"/>
          <w:szCs w:val="22"/>
        </w:rPr>
        <w:t xml:space="preserve">Jumlah dosen Tel U sebanyak </w:t>
      </w:r>
      <w:r w:rsidR="0083092D">
        <w:rPr>
          <w:rFonts w:ascii="Times New Roman" w:hAnsi="Times New Roman" w:cs="Times New Roman"/>
          <w:b/>
          <w:szCs w:val="22"/>
        </w:rPr>
        <w:t>908</w:t>
      </w:r>
      <w:r w:rsidRPr="008153B2">
        <w:rPr>
          <w:rFonts w:ascii="Times New Roman" w:hAnsi="Times New Roman" w:cs="Times New Roman"/>
          <w:szCs w:val="22"/>
        </w:rPr>
        <w:t xml:space="preserve"> orang dimana yang paling besar berasal dari FTE sebanyak </w:t>
      </w:r>
      <w:r w:rsidRPr="008153B2">
        <w:rPr>
          <w:rFonts w:ascii="Times New Roman" w:hAnsi="Times New Roman" w:cs="Times New Roman"/>
          <w:b/>
          <w:szCs w:val="22"/>
        </w:rPr>
        <w:t>1</w:t>
      </w:r>
      <w:r w:rsidR="0083092D">
        <w:rPr>
          <w:rFonts w:ascii="Times New Roman" w:hAnsi="Times New Roman" w:cs="Times New Roman"/>
          <w:b/>
          <w:szCs w:val="22"/>
        </w:rPr>
        <w:t>85</w:t>
      </w:r>
      <w:r w:rsidRPr="008153B2">
        <w:rPr>
          <w:rFonts w:ascii="Times New Roman" w:hAnsi="Times New Roman" w:cs="Times New Roman"/>
          <w:szCs w:val="22"/>
        </w:rPr>
        <w:t xml:space="preserve"> orang, diikuti oleh FI</w:t>
      </w:r>
      <w:r w:rsidR="0083092D">
        <w:rPr>
          <w:rFonts w:ascii="Times New Roman" w:hAnsi="Times New Roman" w:cs="Times New Roman"/>
          <w:szCs w:val="22"/>
        </w:rPr>
        <w:t>K</w:t>
      </w:r>
      <w:r w:rsidRPr="008153B2">
        <w:rPr>
          <w:rFonts w:ascii="Times New Roman" w:hAnsi="Times New Roman" w:cs="Times New Roman"/>
          <w:szCs w:val="22"/>
        </w:rPr>
        <w:t xml:space="preserve"> yang berjumlah </w:t>
      </w:r>
      <w:r w:rsidRPr="008153B2">
        <w:rPr>
          <w:rFonts w:ascii="Times New Roman" w:hAnsi="Times New Roman" w:cs="Times New Roman"/>
          <w:b/>
          <w:szCs w:val="22"/>
        </w:rPr>
        <w:t>1</w:t>
      </w:r>
      <w:r w:rsidR="0083092D">
        <w:rPr>
          <w:rFonts w:ascii="Times New Roman" w:hAnsi="Times New Roman" w:cs="Times New Roman"/>
          <w:b/>
          <w:szCs w:val="22"/>
        </w:rPr>
        <w:t>45</w:t>
      </w:r>
      <w:r w:rsidRPr="008153B2">
        <w:rPr>
          <w:rFonts w:ascii="Times New Roman" w:hAnsi="Times New Roman" w:cs="Times New Roman"/>
          <w:szCs w:val="22"/>
        </w:rPr>
        <w:t xml:space="preserve"> orang. Ber</w:t>
      </w:r>
      <w:r w:rsidR="00393036" w:rsidRPr="008153B2">
        <w:rPr>
          <w:rFonts w:ascii="Times New Roman" w:hAnsi="Times New Roman" w:cs="Times New Roman"/>
          <w:szCs w:val="22"/>
        </w:rPr>
        <w:t>d</w:t>
      </w:r>
      <w:r w:rsidRPr="008153B2">
        <w:rPr>
          <w:rFonts w:ascii="Times New Roman" w:hAnsi="Times New Roman" w:cs="Times New Roman"/>
          <w:szCs w:val="22"/>
        </w:rPr>
        <w:t xml:space="preserve">asarkan JFA, jumlah terbesar ada pada kualifikasi Asisten Ahli. Institusi terus berusaha meningkatkan kualifikasi JFA dosen. Operasionalisasi Aplikasi Beban Kerja Dosen merupakan salah satu usaha secara administrasi untuk dapat memonitor serta meningkatkan kegiatan-kegiatan Tridarma para dosen sehingga usaha peningkatan JFA dapat dilakukan lebih terencana lagi termasuk dosen-dosen pada posisi AA, L dan LK. Saat ini, institusi baru memiliki </w:t>
      </w:r>
      <w:r w:rsidR="0083092D">
        <w:rPr>
          <w:rFonts w:ascii="Times New Roman" w:hAnsi="Times New Roman" w:cs="Times New Roman"/>
          <w:szCs w:val="22"/>
        </w:rPr>
        <w:t>3</w:t>
      </w:r>
      <w:r w:rsidRPr="008153B2">
        <w:rPr>
          <w:rFonts w:ascii="Times New Roman" w:hAnsi="Times New Roman" w:cs="Times New Roman"/>
          <w:szCs w:val="22"/>
        </w:rPr>
        <w:t xml:space="preserve"> dosen Guru Besar. Informasi detil mengenai komposisi dosen dapat dilihat pada </w:t>
      </w:r>
      <w:r w:rsidR="00256341">
        <w:rPr>
          <w:rFonts w:ascii="Times New Roman" w:hAnsi="Times New Roman" w:cs="Times New Roman"/>
          <w:b/>
          <w:i/>
          <w:szCs w:val="22"/>
        </w:rPr>
        <w:fldChar w:fldCharType="begin"/>
      </w:r>
      <w:r w:rsidR="00256341">
        <w:rPr>
          <w:rFonts w:ascii="Times New Roman" w:hAnsi="Times New Roman" w:cs="Times New Roman"/>
          <w:szCs w:val="22"/>
        </w:rPr>
        <w:instrText xml:space="preserve"> REF _Ref49160316 \h </w:instrText>
      </w:r>
      <w:r w:rsidR="00256341">
        <w:rPr>
          <w:rFonts w:ascii="Times New Roman" w:hAnsi="Times New Roman" w:cs="Times New Roman"/>
          <w:b/>
          <w:i/>
          <w:szCs w:val="22"/>
        </w:rPr>
      </w:r>
      <w:r w:rsidR="00256341">
        <w:rPr>
          <w:rFonts w:ascii="Times New Roman" w:hAnsi="Times New Roman" w:cs="Times New Roman"/>
          <w:b/>
          <w:i/>
          <w:szCs w:val="22"/>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24</w:t>
      </w:r>
      <w:r w:rsidR="00256341">
        <w:rPr>
          <w:rFonts w:ascii="Times New Roman" w:hAnsi="Times New Roman" w:cs="Times New Roman"/>
          <w:b/>
          <w:i/>
          <w:szCs w:val="22"/>
        </w:rPr>
        <w:fldChar w:fldCharType="end"/>
      </w:r>
      <w:r w:rsidRPr="008153B2">
        <w:rPr>
          <w:rFonts w:ascii="Times New Roman" w:hAnsi="Times New Roman" w:cs="Times New Roman"/>
          <w:b/>
          <w:i/>
          <w:szCs w:val="22"/>
          <w:lang w:val="id-ID"/>
        </w:rPr>
        <w:t xml:space="preserve"> </w:t>
      </w:r>
      <w:r w:rsidRPr="008153B2">
        <w:rPr>
          <w:rFonts w:ascii="Times New Roman" w:hAnsi="Times New Roman" w:cs="Times New Roman"/>
          <w:szCs w:val="22"/>
          <w:lang w:val="id-ID"/>
        </w:rPr>
        <w:t>s.d.</w:t>
      </w:r>
      <w:r w:rsidRPr="008153B2">
        <w:rPr>
          <w:rFonts w:ascii="Times New Roman" w:hAnsi="Times New Roman" w:cs="Times New Roman"/>
          <w:b/>
          <w:i/>
          <w:szCs w:val="22"/>
          <w:lang w:val="id-ID"/>
        </w:rPr>
        <w:t xml:space="preserve"> </w:t>
      </w:r>
      <w:r w:rsidR="00256341">
        <w:rPr>
          <w:rFonts w:ascii="Times New Roman" w:hAnsi="Times New Roman" w:cs="Times New Roman"/>
          <w:b/>
          <w:i/>
          <w:szCs w:val="22"/>
          <w:lang w:val="id-ID"/>
        </w:rPr>
        <w:fldChar w:fldCharType="begin"/>
      </w:r>
      <w:r w:rsidR="00256341">
        <w:rPr>
          <w:rFonts w:ascii="Times New Roman" w:hAnsi="Times New Roman" w:cs="Times New Roman"/>
          <w:b/>
          <w:i/>
          <w:szCs w:val="22"/>
          <w:lang w:val="id-ID"/>
        </w:rPr>
        <w:instrText xml:space="preserve"> REF _Ref49160326 \h </w:instrText>
      </w:r>
      <w:r w:rsidR="00256341">
        <w:rPr>
          <w:rFonts w:ascii="Times New Roman" w:hAnsi="Times New Roman" w:cs="Times New Roman"/>
          <w:b/>
          <w:i/>
          <w:szCs w:val="22"/>
          <w:lang w:val="id-ID"/>
        </w:rPr>
      </w:r>
      <w:r w:rsidR="00256341">
        <w:rPr>
          <w:rFonts w:ascii="Times New Roman" w:hAnsi="Times New Roman" w:cs="Times New Roman"/>
          <w:b/>
          <w:i/>
          <w:szCs w:val="22"/>
          <w:lang w:val="id-ID"/>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27</w:t>
      </w:r>
      <w:r w:rsidR="00256341">
        <w:rPr>
          <w:rFonts w:ascii="Times New Roman" w:hAnsi="Times New Roman" w:cs="Times New Roman"/>
          <w:b/>
          <w:i/>
          <w:szCs w:val="22"/>
          <w:lang w:val="id-ID"/>
        </w:rPr>
        <w:fldChar w:fldCharType="end"/>
      </w:r>
      <w:r w:rsidRPr="008153B2">
        <w:rPr>
          <w:rFonts w:ascii="Times New Roman" w:hAnsi="Times New Roman" w:cs="Times New Roman"/>
          <w:szCs w:val="22"/>
          <w:lang w:val="id-ID"/>
        </w:rPr>
        <w:t>.</w:t>
      </w:r>
    </w:p>
    <w:p w14:paraId="55622D5E" w14:textId="77777777" w:rsidR="000F5DF7" w:rsidRPr="008153B2" w:rsidRDefault="0083092D" w:rsidP="000F5DF7">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54924500" wp14:editId="0A6E06F1">
            <wp:extent cx="5358765" cy="2126512"/>
            <wp:effectExtent l="0" t="0" r="13335" b="762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27359C6" w14:textId="28EAC783" w:rsidR="000F5DF7" w:rsidRPr="008153B2" w:rsidRDefault="000F5DF7" w:rsidP="000F5DF7">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pe</w:t>
      </w:r>
      <w:r w:rsidR="00FD63E0">
        <w:rPr>
          <w:rFonts w:ascii="Times New Roman" w:hAnsi="Times New Roman" w:cs="Times New Roman"/>
          <w:i w:val="0"/>
          <w:szCs w:val="18"/>
        </w:rPr>
        <w:t xml:space="preserve">ngembangan </w:t>
      </w:r>
      <w:r w:rsidRPr="008153B2">
        <w:rPr>
          <w:rFonts w:ascii="Times New Roman" w:hAnsi="Times New Roman" w:cs="Times New Roman"/>
          <w:i w:val="0"/>
          <w:szCs w:val="18"/>
        </w:rPr>
        <w:t>SDM TW_II_20</w:t>
      </w:r>
      <w:r w:rsidR="0083092D">
        <w:rPr>
          <w:rFonts w:ascii="Times New Roman" w:hAnsi="Times New Roman" w:cs="Times New Roman"/>
          <w:i w:val="0"/>
          <w:szCs w:val="18"/>
        </w:rPr>
        <w:t>20</w:t>
      </w:r>
    </w:p>
    <w:p w14:paraId="0E47C69E" w14:textId="77777777" w:rsidR="00927643" w:rsidRPr="008153B2" w:rsidRDefault="003E2FA7" w:rsidP="000F5DF7">
      <w:pPr>
        <w:pStyle w:val="Caption"/>
        <w:spacing w:after="0"/>
        <w:jc w:val="center"/>
        <w:rPr>
          <w:rFonts w:ascii="Times New Roman" w:hAnsi="Times New Roman" w:cs="Times New Roman"/>
          <w:b/>
          <w:i w:val="0"/>
          <w:color w:val="auto"/>
          <w:sz w:val="32"/>
          <w:szCs w:val="24"/>
          <w:lang w:val="id-ID"/>
        </w:rPr>
      </w:pPr>
      <w:bookmarkStart w:id="112" w:name="_Ref49160316"/>
      <w:bookmarkStart w:id="113" w:name="_Toc49251781"/>
      <w:r>
        <w:rPr>
          <w:rFonts w:ascii="Times New Roman" w:hAnsi="Times New Roman" w:cs="Times New Roman"/>
          <w:b/>
          <w:i w:val="0"/>
          <w:color w:val="auto"/>
          <w:sz w:val="22"/>
        </w:rPr>
        <w:t>Grafik</w:t>
      </w:r>
      <w:r w:rsidR="000F5DF7" w:rsidRPr="008153B2">
        <w:rPr>
          <w:rFonts w:ascii="Times New Roman" w:hAnsi="Times New Roman" w:cs="Times New Roman"/>
          <w:b/>
          <w:i w:val="0"/>
          <w:color w:val="auto"/>
          <w:sz w:val="22"/>
        </w:rPr>
        <w:t xml:space="preserve"> </w:t>
      </w:r>
      <w:r w:rsidR="000F5DF7" w:rsidRPr="008153B2">
        <w:rPr>
          <w:rFonts w:ascii="Times New Roman" w:hAnsi="Times New Roman" w:cs="Times New Roman"/>
          <w:b/>
          <w:i w:val="0"/>
          <w:color w:val="auto"/>
          <w:sz w:val="22"/>
        </w:rPr>
        <w:fldChar w:fldCharType="begin"/>
      </w:r>
      <w:r w:rsidR="000F5DF7" w:rsidRPr="008153B2">
        <w:rPr>
          <w:rFonts w:ascii="Times New Roman" w:hAnsi="Times New Roman" w:cs="Times New Roman"/>
          <w:b/>
          <w:i w:val="0"/>
          <w:color w:val="auto"/>
          <w:sz w:val="22"/>
        </w:rPr>
        <w:instrText xml:space="preserve"> SEQ Grafik \* ARABIC </w:instrText>
      </w:r>
      <w:r w:rsidR="000F5DF7"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24</w:t>
      </w:r>
      <w:r w:rsidR="000F5DF7" w:rsidRPr="008153B2">
        <w:rPr>
          <w:rFonts w:ascii="Times New Roman" w:hAnsi="Times New Roman" w:cs="Times New Roman"/>
          <w:b/>
          <w:i w:val="0"/>
          <w:color w:val="auto"/>
          <w:sz w:val="22"/>
        </w:rPr>
        <w:fldChar w:fldCharType="end"/>
      </w:r>
      <w:bookmarkEnd w:id="112"/>
      <w:r w:rsidR="000F5DF7" w:rsidRPr="008153B2">
        <w:rPr>
          <w:rFonts w:ascii="Times New Roman" w:hAnsi="Times New Roman" w:cs="Times New Roman"/>
          <w:b/>
          <w:i w:val="0"/>
          <w:color w:val="auto"/>
          <w:sz w:val="22"/>
        </w:rPr>
        <w:t>. Jumlah Dosen s.d. TW_II_20</w:t>
      </w:r>
      <w:r w:rsidR="0083092D">
        <w:rPr>
          <w:rFonts w:ascii="Times New Roman" w:hAnsi="Times New Roman" w:cs="Times New Roman"/>
          <w:b/>
          <w:i w:val="0"/>
          <w:color w:val="auto"/>
          <w:sz w:val="22"/>
        </w:rPr>
        <w:t>20</w:t>
      </w:r>
      <w:bookmarkEnd w:id="113"/>
    </w:p>
    <w:p w14:paraId="729B4C06" w14:textId="77777777" w:rsidR="00927643" w:rsidRPr="008153B2" w:rsidRDefault="00927643" w:rsidP="000F5DF7">
      <w:pPr>
        <w:pStyle w:val="ListParagraph"/>
        <w:spacing w:after="0" w:line="240" w:lineRule="auto"/>
        <w:ind w:left="0"/>
        <w:contextualSpacing w:val="0"/>
        <w:jc w:val="center"/>
        <w:rPr>
          <w:rFonts w:ascii="Times New Roman" w:hAnsi="Times New Roman" w:cs="Times New Roman"/>
          <w:i/>
          <w:sz w:val="18"/>
          <w:szCs w:val="18"/>
        </w:rPr>
      </w:pPr>
    </w:p>
    <w:p w14:paraId="4AC07DF6" w14:textId="77777777" w:rsidR="00927643" w:rsidRPr="008153B2" w:rsidRDefault="00927643" w:rsidP="00927643">
      <w:pPr>
        <w:pStyle w:val="ListParagraph"/>
        <w:ind w:left="426"/>
        <w:rPr>
          <w:rFonts w:ascii="Times New Roman" w:hAnsi="Times New Roman" w:cs="Times New Roman"/>
          <w:b/>
          <w:sz w:val="24"/>
          <w:szCs w:val="24"/>
          <w:lang w:val="id-ID"/>
        </w:rPr>
      </w:pPr>
    </w:p>
    <w:p w14:paraId="55AD22E7" w14:textId="77777777" w:rsidR="00B85279" w:rsidRPr="008153B2" w:rsidRDefault="0083092D" w:rsidP="00B85279">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3A0CFB48" wp14:editId="1F10C7AF">
            <wp:extent cx="5347970" cy="2519916"/>
            <wp:effectExtent l="0" t="0" r="5080" b="139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20DE44" w14:textId="668DC83E" w:rsidR="00B85279" w:rsidRPr="008153B2" w:rsidRDefault="00B85279" w:rsidP="00B85279">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pe</w:t>
      </w:r>
      <w:r w:rsidR="00E96B06">
        <w:rPr>
          <w:rFonts w:ascii="Times New Roman" w:hAnsi="Times New Roman" w:cs="Times New Roman"/>
          <w:i w:val="0"/>
          <w:szCs w:val="18"/>
        </w:rPr>
        <w:t>ngembangan</w:t>
      </w:r>
      <w:r w:rsidRPr="008153B2">
        <w:rPr>
          <w:rFonts w:ascii="Times New Roman" w:hAnsi="Times New Roman" w:cs="Times New Roman"/>
          <w:i w:val="0"/>
          <w:szCs w:val="18"/>
        </w:rPr>
        <w:t xml:space="preserve"> SDM TW_II_20</w:t>
      </w:r>
      <w:r w:rsidR="0083092D">
        <w:rPr>
          <w:rFonts w:ascii="Times New Roman" w:hAnsi="Times New Roman" w:cs="Times New Roman"/>
          <w:i w:val="0"/>
          <w:szCs w:val="18"/>
        </w:rPr>
        <w:t>20</w:t>
      </w:r>
    </w:p>
    <w:p w14:paraId="7DFBDB8C" w14:textId="77777777" w:rsidR="00927643" w:rsidRPr="008153B2" w:rsidRDefault="003E2FA7" w:rsidP="00B85279">
      <w:pPr>
        <w:pStyle w:val="Caption"/>
        <w:spacing w:after="0"/>
        <w:jc w:val="center"/>
        <w:rPr>
          <w:rFonts w:ascii="Times New Roman" w:hAnsi="Times New Roman" w:cs="Times New Roman"/>
          <w:b/>
          <w:i w:val="0"/>
          <w:color w:val="auto"/>
          <w:sz w:val="32"/>
          <w:szCs w:val="24"/>
          <w:lang w:val="id-ID"/>
        </w:rPr>
      </w:pPr>
      <w:bookmarkStart w:id="114" w:name="_Toc49251782"/>
      <w:r>
        <w:rPr>
          <w:rFonts w:ascii="Times New Roman" w:hAnsi="Times New Roman" w:cs="Times New Roman"/>
          <w:b/>
          <w:i w:val="0"/>
          <w:color w:val="auto"/>
          <w:sz w:val="22"/>
        </w:rPr>
        <w:t>Grafik</w:t>
      </w:r>
      <w:r w:rsidR="00B85279" w:rsidRPr="008153B2">
        <w:rPr>
          <w:rFonts w:ascii="Times New Roman" w:hAnsi="Times New Roman" w:cs="Times New Roman"/>
          <w:b/>
          <w:i w:val="0"/>
          <w:color w:val="auto"/>
          <w:sz w:val="22"/>
        </w:rPr>
        <w:t xml:space="preserve"> </w:t>
      </w:r>
      <w:r w:rsidR="00B85279" w:rsidRPr="008153B2">
        <w:rPr>
          <w:rFonts w:ascii="Times New Roman" w:hAnsi="Times New Roman" w:cs="Times New Roman"/>
          <w:b/>
          <w:i w:val="0"/>
          <w:color w:val="auto"/>
          <w:sz w:val="22"/>
        </w:rPr>
        <w:fldChar w:fldCharType="begin"/>
      </w:r>
      <w:r w:rsidR="00B85279" w:rsidRPr="008153B2">
        <w:rPr>
          <w:rFonts w:ascii="Times New Roman" w:hAnsi="Times New Roman" w:cs="Times New Roman"/>
          <w:b/>
          <w:i w:val="0"/>
          <w:color w:val="auto"/>
          <w:sz w:val="22"/>
        </w:rPr>
        <w:instrText xml:space="preserve"> SEQ Grafik \* ARABIC </w:instrText>
      </w:r>
      <w:r w:rsidR="00B85279"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25</w:t>
      </w:r>
      <w:r w:rsidR="00B85279" w:rsidRPr="008153B2">
        <w:rPr>
          <w:rFonts w:ascii="Times New Roman" w:hAnsi="Times New Roman" w:cs="Times New Roman"/>
          <w:b/>
          <w:i w:val="0"/>
          <w:color w:val="auto"/>
          <w:sz w:val="22"/>
        </w:rPr>
        <w:fldChar w:fldCharType="end"/>
      </w:r>
      <w:r w:rsidR="00B85279" w:rsidRPr="008153B2">
        <w:rPr>
          <w:rFonts w:ascii="Times New Roman" w:hAnsi="Times New Roman" w:cs="Times New Roman"/>
          <w:b/>
          <w:i w:val="0"/>
          <w:color w:val="auto"/>
          <w:sz w:val="22"/>
        </w:rPr>
        <w:t>. Komposisi Dosen Berdasarkan JFA TW_II_20</w:t>
      </w:r>
      <w:r w:rsidR="0083092D">
        <w:rPr>
          <w:rFonts w:ascii="Times New Roman" w:hAnsi="Times New Roman" w:cs="Times New Roman"/>
          <w:b/>
          <w:i w:val="0"/>
          <w:color w:val="auto"/>
          <w:sz w:val="22"/>
        </w:rPr>
        <w:t>20</w:t>
      </w:r>
      <w:bookmarkEnd w:id="114"/>
    </w:p>
    <w:p w14:paraId="42228C03" w14:textId="77777777" w:rsidR="00927643" w:rsidRPr="008153B2" w:rsidRDefault="00927643" w:rsidP="00B85279">
      <w:pPr>
        <w:pStyle w:val="ListParagraph"/>
        <w:spacing w:after="0" w:line="240" w:lineRule="auto"/>
        <w:ind w:left="0"/>
        <w:contextualSpacing w:val="0"/>
        <w:jc w:val="center"/>
        <w:rPr>
          <w:rFonts w:ascii="Times New Roman" w:hAnsi="Times New Roman" w:cs="Times New Roman"/>
          <w:i/>
          <w:sz w:val="18"/>
          <w:szCs w:val="18"/>
        </w:rPr>
      </w:pPr>
    </w:p>
    <w:p w14:paraId="42621632" w14:textId="77777777" w:rsidR="00927643" w:rsidRPr="008153B2" w:rsidRDefault="00927643" w:rsidP="00927643">
      <w:pPr>
        <w:pStyle w:val="ListParagraph"/>
        <w:ind w:left="426"/>
        <w:rPr>
          <w:rFonts w:ascii="Times New Roman" w:hAnsi="Times New Roman" w:cs="Times New Roman"/>
          <w:b/>
          <w:sz w:val="24"/>
          <w:szCs w:val="24"/>
          <w:lang w:val="id-ID"/>
        </w:rPr>
      </w:pPr>
    </w:p>
    <w:p w14:paraId="47FA6477" w14:textId="77777777" w:rsidR="00B85279" w:rsidRPr="008153B2" w:rsidRDefault="0083092D" w:rsidP="00B85279">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61C945D6" wp14:editId="0189049A">
            <wp:extent cx="5305646" cy="2743200"/>
            <wp:effectExtent l="0" t="0" r="9525"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BECFD13" w14:textId="623E442B" w:rsidR="00B85279" w:rsidRPr="008153B2" w:rsidRDefault="00B85279" w:rsidP="00B85279">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pe</w:t>
      </w:r>
      <w:r w:rsidR="00E96B06">
        <w:rPr>
          <w:rFonts w:ascii="Times New Roman" w:hAnsi="Times New Roman" w:cs="Times New Roman"/>
          <w:i w:val="0"/>
          <w:szCs w:val="18"/>
        </w:rPr>
        <w:t xml:space="preserve">ngembangan </w:t>
      </w:r>
      <w:r w:rsidRPr="008153B2">
        <w:rPr>
          <w:rFonts w:ascii="Times New Roman" w:hAnsi="Times New Roman" w:cs="Times New Roman"/>
          <w:i w:val="0"/>
          <w:szCs w:val="18"/>
        </w:rPr>
        <w:t>SDM TW_II_20</w:t>
      </w:r>
      <w:r w:rsidR="0083092D">
        <w:rPr>
          <w:rFonts w:ascii="Times New Roman" w:hAnsi="Times New Roman" w:cs="Times New Roman"/>
          <w:i w:val="0"/>
          <w:szCs w:val="18"/>
        </w:rPr>
        <w:t>20</w:t>
      </w:r>
    </w:p>
    <w:p w14:paraId="7DB5A58E" w14:textId="77777777" w:rsidR="00927643" w:rsidRPr="008153B2" w:rsidRDefault="003E2FA7" w:rsidP="00B85279">
      <w:pPr>
        <w:pStyle w:val="Caption"/>
        <w:spacing w:after="0"/>
        <w:jc w:val="center"/>
        <w:rPr>
          <w:rFonts w:ascii="Times New Roman" w:hAnsi="Times New Roman" w:cs="Times New Roman"/>
          <w:b/>
          <w:i w:val="0"/>
          <w:color w:val="auto"/>
          <w:sz w:val="32"/>
          <w:szCs w:val="24"/>
          <w:lang w:val="id-ID"/>
        </w:rPr>
      </w:pPr>
      <w:bookmarkStart w:id="115" w:name="_Toc49251783"/>
      <w:r>
        <w:rPr>
          <w:rFonts w:ascii="Times New Roman" w:hAnsi="Times New Roman" w:cs="Times New Roman"/>
          <w:b/>
          <w:i w:val="0"/>
          <w:color w:val="auto"/>
          <w:sz w:val="22"/>
        </w:rPr>
        <w:t>Grafik</w:t>
      </w:r>
      <w:r w:rsidR="00B85279" w:rsidRPr="008153B2">
        <w:rPr>
          <w:rFonts w:ascii="Times New Roman" w:hAnsi="Times New Roman" w:cs="Times New Roman"/>
          <w:b/>
          <w:i w:val="0"/>
          <w:color w:val="auto"/>
          <w:sz w:val="22"/>
        </w:rPr>
        <w:t xml:space="preserve"> </w:t>
      </w:r>
      <w:r w:rsidR="00B85279" w:rsidRPr="008153B2">
        <w:rPr>
          <w:rFonts w:ascii="Times New Roman" w:hAnsi="Times New Roman" w:cs="Times New Roman"/>
          <w:b/>
          <w:i w:val="0"/>
          <w:color w:val="auto"/>
          <w:sz w:val="22"/>
        </w:rPr>
        <w:fldChar w:fldCharType="begin"/>
      </w:r>
      <w:r w:rsidR="00B85279" w:rsidRPr="008153B2">
        <w:rPr>
          <w:rFonts w:ascii="Times New Roman" w:hAnsi="Times New Roman" w:cs="Times New Roman"/>
          <w:b/>
          <w:i w:val="0"/>
          <w:color w:val="auto"/>
          <w:sz w:val="22"/>
        </w:rPr>
        <w:instrText xml:space="preserve"> SEQ Grafik \* ARABIC </w:instrText>
      </w:r>
      <w:r w:rsidR="00B85279"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26</w:t>
      </w:r>
      <w:r w:rsidR="00B85279" w:rsidRPr="008153B2">
        <w:rPr>
          <w:rFonts w:ascii="Times New Roman" w:hAnsi="Times New Roman" w:cs="Times New Roman"/>
          <w:b/>
          <w:i w:val="0"/>
          <w:color w:val="auto"/>
          <w:sz w:val="22"/>
        </w:rPr>
        <w:fldChar w:fldCharType="end"/>
      </w:r>
      <w:r w:rsidR="00B85279" w:rsidRPr="008153B2">
        <w:rPr>
          <w:rFonts w:ascii="Times New Roman" w:hAnsi="Times New Roman" w:cs="Times New Roman"/>
          <w:b/>
          <w:i w:val="0"/>
          <w:color w:val="auto"/>
          <w:sz w:val="22"/>
        </w:rPr>
        <w:t>. Komposisi Dosen Berdasarkan Pendidikan Terakhir s.d. TW_II_20</w:t>
      </w:r>
      <w:r w:rsidR="0083092D">
        <w:rPr>
          <w:rFonts w:ascii="Times New Roman" w:hAnsi="Times New Roman" w:cs="Times New Roman"/>
          <w:b/>
          <w:i w:val="0"/>
          <w:color w:val="auto"/>
          <w:sz w:val="22"/>
        </w:rPr>
        <w:t>20</w:t>
      </w:r>
      <w:bookmarkEnd w:id="115"/>
    </w:p>
    <w:p w14:paraId="3C9D28E7" w14:textId="77777777" w:rsidR="00927643" w:rsidRPr="008153B2" w:rsidRDefault="00927643" w:rsidP="00B85279">
      <w:pPr>
        <w:pStyle w:val="ListParagraph"/>
        <w:spacing w:after="0" w:line="240" w:lineRule="auto"/>
        <w:ind w:left="0"/>
        <w:contextualSpacing w:val="0"/>
        <w:jc w:val="center"/>
        <w:rPr>
          <w:rFonts w:ascii="Times New Roman" w:hAnsi="Times New Roman" w:cs="Times New Roman"/>
          <w:i/>
          <w:sz w:val="18"/>
          <w:szCs w:val="18"/>
        </w:rPr>
      </w:pPr>
    </w:p>
    <w:p w14:paraId="74370A8B" w14:textId="77777777" w:rsidR="00927643" w:rsidRPr="008153B2" w:rsidRDefault="00927643" w:rsidP="00927643">
      <w:pPr>
        <w:pStyle w:val="ListParagraph"/>
        <w:ind w:left="426"/>
        <w:rPr>
          <w:rFonts w:ascii="Times New Roman" w:hAnsi="Times New Roman" w:cs="Times New Roman"/>
          <w:b/>
          <w:sz w:val="24"/>
          <w:szCs w:val="24"/>
          <w:lang w:val="id-ID"/>
        </w:rPr>
      </w:pPr>
    </w:p>
    <w:p w14:paraId="7E9C7486" w14:textId="77777777" w:rsidR="00927643" w:rsidRPr="008153B2" w:rsidRDefault="00927643" w:rsidP="00927643">
      <w:pPr>
        <w:pStyle w:val="ListParagraph"/>
        <w:ind w:left="426"/>
        <w:jc w:val="center"/>
        <w:rPr>
          <w:rFonts w:ascii="Times New Roman" w:hAnsi="Times New Roman" w:cs="Times New Roman"/>
          <w:b/>
          <w:sz w:val="24"/>
          <w:szCs w:val="24"/>
          <w:lang w:val="id-ID"/>
        </w:rPr>
      </w:pPr>
    </w:p>
    <w:p w14:paraId="532F2699" w14:textId="77777777" w:rsidR="00B85279" w:rsidRPr="008153B2" w:rsidRDefault="0083092D" w:rsidP="00B85279">
      <w:pPr>
        <w:pStyle w:val="ListParagraph"/>
        <w:keepNext/>
        <w:spacing w:after="0"/>
        <w:ind w:left="426"/>
        <w:jc w:val="center"/>
        <w:rPr>
          <w:rFonts w:ascii="Times New Roman" w:hAnsi="Times New Roman" w:cs="Times New Roman"/>
        </w:rPr>
      </w:pPr>
      <w:r>
        <w:rPr>
          <w:noProof/>
          <w:lang w:val="en-US" w:bidi="ar-SA"/>
        </w:rPr>
        <w:lastRenderedPageBreak/>
        <w:drawing>
          <wp:inline distT="0" distB="0" distL="0" distR="0" wp14:anchorId="008243F8" wp14:editId="2076212B">
            <wp:extent cx="5411470" cy="2105247"/>
            <wp:effectExtent l="0" t="0" r="17780" b="952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2E8A767" w14:textId="4A2B3572" w:rsidR="00B85279" w:rsidRPr="008153B2" w:rsidRDefault="00B85279" w:rsidP="00B85279">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pe</w:t>
      </w:r>
      <w:r w:rsidR="00E96B06">
        <w:rPr>
          <w:rFonts w:ascii="Times New Roman" w:hAnsi="Times New Roman" w:cs="Times New Roman"/>
          <w:i w:val="0"/>
          <w:szCs w:val="18"/>
        </w:rPr>
        <w:t xml:space="preserve">ngembangan </w:t>
      </w:r>
      <w:r w:rsidRPr="008153B2">
        <w:rPr>
          <w:rFonts w:ascii="Times New Roman" w:hAnsi="Times New Roman" w:cs="Times New Roman"/>
          <w:i w:val="0"/>
          <w:szCs w:val="18"/>
        </w:rPr>
        <w:t>SDM TW_II_20</w:t>
      </w:r>
      <w:r w:rsidR="0083092D">
        <w:rPr>
          <w:rFonts w:ascii="Times New Roman" w:hAnsi="Times New Roman" w:cs="Times New Roman"/>
          <w:i w:val="0"/>
          <w:szCs w:val="18"/>
        </w:rPr>
        <w:t>20</w:t>
      </w:r>
    </w:p>
    <w:p w14:paraId="426B02DE" w14:textId="77777777" w:rsidR="00927643" w:rsidRPr="008153B2" w:rsidRDefault="003E2FA7" w:rsidP="00D753F8">
      <w:pPr>
        <w:pStyle w:val="Caption"/>
        <w:jc w:val="center"/>
        <w:rPr>
          <w:rFonts w:ascii="Times New Roman" w:hAnsi="Times New Roman" w:cs="Times New Roman"/>
          <w:b/>
          <w:i w:val="0"/>
          <w:color w:val="auto"/>
          <w:sz w:val="32"/>
          <w:szCs w:val="24"/>
          <w:lang w:val="id-ID"/>
        </w:rPr>
      </w:pPr>
      <w:bookmarkStart w:id="116" w:name="_Ref49160326"/>
      <w:bookmarkStart w:id="117" w:name="_Toc49251784"/>
      <w:r>
        <w:rPr>
          <w:rFonts w:ascii="Times New Roman" w:hAnsi="Times New Roman" w:cs="Times New Roman"/>
          <w:b/>
          <w:i w:val="0"/>
          <w:color w:val="auto"/>
          <w:sz w:val="22"/>
        </w:rPr>
        <w:t>Grafik</w:t>
      </w:r>
      <w:r w:rsidR="00B85279" w:rsidRPr="008153B2">
        <w:rPr>
          <w:rFonts w:ascii="Times New Roman" w:hAnsi="Times New Roman" w:cs="Times New Roman"/>
          <w:b/>
          <w:i w:val="0"/>
          <w:color w:val="auto"/>
          <w:sz w:val="22"/>
        </w:rPr>
        <w:t xml:space="preserve"> </w:t>
      </w:r>
      <w:r w:rsidR="00B85279" w:rsidRPr="008153B2">
        <w:rPr>
          <w:rFonts w:ascii="Times New Roman" w:hAnsi="Times New Roman" w:cs="Times New Roman"/>
          <w:b/>
          <w:i w:val="0"/>
          <w:color w:val="auto"/>
          <w:sz w:val="22"/>
        </w:rPr>
        <w:fldChar w:fldCharType="begin"/>
      </w:r>
      <w:r w:rsidR="00B85279" w:rsidRPr="008153B2">
        <w:rPr>
          <w:rFonts w:ascii="Times New Roman" w:hAnsi="Times New Roman" w:cs="Times New Roman"/>
          <w:b/>
          <w:i w:val="0"/>
          <w:color w:val="auto"/>
          <w:sz w:val="22"/>
        </w:rPr>
        <w:instrText xml:space="preserve"> SEQ Grafik \* ARABIC </w:instrText>
      </w:r>
      <w:r w:rsidR="00B85279"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27</w:t>
      </w:r>
      <w:r w:rsidR="00B85279" w:rsidRPr="008153B2">
        <w:rPr>
          <w:rFonts w:ascii="Times New Roman" w:hAnsi="Times New Roman" w:cs="Times New Roman"/>
          <w:b/>
          <w:i w:val="0"/>
          <w:color w:val="auto"/>
          <w:sz w:val="22"/>
        </w:rPr>
        <w:fldChar w:fldCharType="end"/>
      </w:r>
      <w:bookmarkEnd w:id="116"/>
      <w:r w:rsidR="00B85279" w:rsidRPr="008153B2">
        <w:rPr>
          <w:rFonts w:ascii="Times New Roman" w:hAnsi="Times New Roman" w:cs="Times New Roman"/>
          <w:b/>
          <w:i w:val="0"/>
          <w:color w:val="auto"/>
          <w:sz w:val="22"/>
        </w:rPr>
        <w:t>. Komposisi Dosen Berdasarkan status Dosen s.d. TW_II_20</w:t>
      </w:r>
      <w:r w:rsidR="0083092D">
        <w:rPr>
          <w:rFonts w:ascii="Times New Roman" w:hAnsi="Times New Roman" w:cs="Times New Roman"/>
          <w:b/>
          <w:i w:val="0"/>
          <w:color w:val="auto"/>
          <w:sz w:val="22"/>
        </w:rPr>
        <w:t>20</w:t>
      </w:r>
      <w:bookmarkEnd w:id="117"/>
    </w:p>
    <w:p w14:paraId="1E59E06F" w14:textId="77777777" w:rsidR="00EF280C" w:rsidRPr="008153B2" w:rsidRDefault="00EF280C" w:rsidP="00D753F8">
      <w:pPr>
        <w:pStyle w:val="Heading3"/>
        <w:numPr>
          <w:ilvl w:val="0"/>
          <w:numId w:val="8"/>
        </w:numPr>
        <w:ind w:left="426" w:hanging="426"/>
        <w:rPr>
          <w:rFonts w:ascii="Times New Roman" w:hAnsi="Times New Roman" w:cs="Times New Roman"/>
          <w:b/>
          <w:color w:val="auto"/>
        </w:rPr>
      </w:pPr>
      <w:bookmarkStart w:id="118" w:name="_Toc49251734"/>
      <w:r w:rsidRPr="008153B2">
        <w:rPr>
          <w:rFonts w:ascii="Times New Roman" w:hAnsi="Times New Roman" w:cs="Times New Roman"/>
          <w:b/>
          <w:color w:val="auto"/>
        </w:rPr>
        <w:t>Komposisi TPA</w:t>
      </w:r>
      <w:bookmarkEnd w:id="118"/>
    </w:p>
    <w:p w14:paraId="7903B75F" w14:textId="3E9578DC" w:rsidR="00B739E2" w:rsidRPr="008153B2" w:rsidRDefault="00B739E2" w:rsidP="00D753F8">
      <w:pPr>
        <w:spacing w:after="100" w:afterAutospacing="1"/>
        <w:ind w:left="426"/>
        <w:jc w:val="both"/>
        <w:rPr>
          <w:rFonts w:ascii="Times New Roman" w:hAnsi="Times New Roman" w:cs="Times New Roman"/>
          <w:szCs w:val="22"/>
          <w:lang w:val="id-ID"/>
        </w:rPr>
      </w:pPr>
      <w:r w:rsidRPr="008153B2">
        <w:rPr>
          <w:rFonts w:ascii="Times New Roman" w:hAnsi="Times New Roman" w:cs="Times New Roman"/>
          <w:szCs w:val="22"/>
        </w:rPr>
        <w:t xml:space="preserve">Jumlah TPA </w:t>
      </w:r>
      <w:r w:rsidRPr="008153B2">
        <w:rPr>
          <w:rFonts w:ascii="Times New Roman" w:hAnsi="Times New Roman" w:cs="Times New Roman"/>
          <w:szCs w:val="22"/>
          <w:lang w:val="id-ID"/>
        </w:rPr>
        <w:t>s.d.</w:t>
      </w:r>
      <w:r w:rsidR="00303BEB" w:rsidRPr="008153B2">
        <w:rPr>
          <w:rFonts w:ascii="Times New Roman" w:hAnsi="Times New Roman" w:cs="Times New Roman"/>
          <w:szCs w:val="22"/>
        </w:rPr>
        <w:t xml:space="preserve"> TW_I</w:t>
      </w:r>
      <w:r w:rsidR="00D753F8" w:rsidRPr="008153B2">
        <w:rPr>
          <w:rFonts w:ascii="Times New Roman" w:hAnsi="Times New Roman" w:cs="Times New Roman"/>
          <w:szCs w:val="22"/>
        </w:rPr>
        <w:t>I</w:t>
      </w:r>
      <w:r w:rsidR="00303BEB" w:rsidRPr="008153B2">
        <w:rPr>
          <w:rFonts w:ascii="Times New Roman" w:hAnsi="Times New Roman" w:cs="Times New Roman"/>
          <w:szCs w:val="22"/>
        </w:rPr>
        <w:t>_20</w:t>
      </w:r>
      <w:r w:rsidR="008C541E">
        <w:rPr>
          <w:rFonts w:ascii="Times New Roman" w:hAnsi="Times New Roman" w:cs="Times New Roman"/>
          <w:szCs w:val="22"/>
        </w:rPr>
        <w:t>20</w:t>
      </w:r>
      <w:r w:rsidRPr="008153B2">
        <w:rPr>
          <w:rFonts w:ascii="Times New Roman" w:hAnsi="Times New Roman" w:cs="Times New Roman"/>
          <w:szCs w:val="22"/>
        </w:rPr>
        <w:t xml:space="preserve"> sebesar </w:t>
      </w:r>
      <w:r w:rsidR="00303BEB" w:rsidRPr="008153B2">
        <w:rPr>
          <w:rFonts w:ascii="Times New Roman" w:hAnsi="Times New Roman" w:cs="Times New Roman"/>
          <w:b/>
          <w:szCs w:val="22"/>
        </w:rPr>
        <w:t>3</w:t>
      </w:r>
      <w:r w:rsidR="008C541E">
        <w:rPr>
          <w:rFonts w:ascii="Times New Roman" w:hAnsi="Times New Roman" w:cs="Times New Roman"/>
          <w:b/>
          <w:szCs w:val="22"/>
        </w:rPr>
        <w:t>68</w:t>
      </w:r>
      <w:r w:rsidRPr="008153B2">
        <w:rPr>
          <w:rFonts w:ascii="Times New Roman" w:hAnsi="Times New Roman" w:cs="Times New Roman"/>
          <w:szCs w:val="22"/>
          <w:lang w:val="id-ID"/>
        </w:rPr>
        <w:t xml:space="preserve"> </w:t>
      </w:r>
      <w:r w:rsidRPr="008153B2">
        <w:rPr>
          <w:rFonts w:ascii="Times New Roman" w:hAnsi="Times New Roman" w:cs="Times New Roman"/>
          <w:szCs w:val="22"/>
        </w:rPr>
        <w:t xml:space="preserve">orang </w:t>
      </w:r>
      <w:r w:rsidRPr="008153B2">
        <w:rPr>
          <w:rFonts w:ascii="Times New Roman" w:hAnsi="Times New Roman" w:cs="Times New Roman"/>
          <w:szCs w:val="22"/>
          <w:lang w:val="id-ID"/>
        </w:rPr>
        <w:t xml:space="preserve">TPA Tetap dan </w:t>
      </w:r>
      <w:r w:rsidR="00303BEB" w:rsidRPr="008153B2">
        <w:rPr>
          <w:rFonts w:ascii="Times New Roman" w:hAnsi="Times New Roman" w:cs="Times New Roman"/>
          <w:b/>
          <w:szCs w:val="22"/>
        </w:rPr>
        <w:t>1</w:t>
      </w:r>
      <w:r w:rsidR="008C541E">
        <w:rPr>
          <w:rFonts w:ascii="Times New Roman" w:hAnsi="Times New Roman" w:cs="Times New Roman"/>
          <w:b/>
          <w:szCs w:val="22"/>
        </w:rPr>
        <w:t>2</w:t>
      </w:r>
      <w:r w:rsidRPr="008153B2">
        <w:rPr>
          <w:rFonts w:ascii="Times New Roman" w:hAnsi="Times New Roman" w:cs="Times New Roman"/>
          <w:szCs w:val="22"/>
          <w:lang w:val="id-ID"/>
        </w:rPr>
        <w:t xml:space="preserve"> orang tenaga </w:t>
      </w:r>
      <w:r w:rsidRPr="008153B2">
        <w:rPr>
          <w:rFonts w:ascii="Times New Roman" w:hAnsi="Times New Roman" w:cs="Times New Roman"/>
          <w:i/>
          <w:szCs w:val="22"/>
          <w:lang w:val="id-ID"/>
        </w:rPr>
        <w:t>outsourcing</w:t>
      </w:r>
      <w:r w:rsidRPr="008153B2">
        <w:rPr>
          <w:rFonts w:ascii="Times New Roman" w:hAnsi="Times New Roman" w:cs="Times New Roman"/>
          <w:szCs w:val="22"/>
          <w:lang w:val="id-ID"/>
        </w:rPr>
        <w:t xml:space="preserve"> seh</w:t>
      </w:r>
      <w:r w:rsidR="00303BEB" w:rsidRPr="008153B2">
        <w:rPr>
          <w:rFonts w:ascii="Times New Roman" w:hAnsi="Times New Roman" w:cs="Times New Roman"/>
          <w:szCs w:val="22"/>
          <w:lang w:val="id-ID"/>
        </w:rPr>
        <w:t>ingga total TPA Tel-U s.d. TW_</w:t>
      </w:r>
      <w:r w:rsidRPr="008153B2">
        <w:rPr>
          <w:rFonts w:ascii="Times New Roman" w:hAnsi="Times New Roman" w:cs="Times New Roman"/>
          <w:szCs w:val="22"/>
          <w:lang w:val="id-ID"/>
        </w:rPr>
        <w:t>I</w:t>
      </w:r>
      <w:r w:rsidR="00D753F8" w:rsidRPr="008153B2">
        <w:rPr>
          <w:rFonts w:ascii="Times New Roman" w:hAnsi="Times New Roman" w:cs="Times New Roman"/>
          <w:szCs w:val="22"/>
        </w:rPr>
        <w:t>I</w:t>
      </w:r>
      <w:r w:rsidRPr="008153B2">
        <w:rPr>
          <w:rFonts w:ascii="Times New Roman" w:hAnsi="Times New Roman" w:cs="Times New Roman"/>
          <w:szCs w:val="22"/>
          <w:lang w:val="id-ID"/>
        </w:rPr>
        <w:t>_20</w:t>
      </w:r>
      <w:r w:rsidR="008C541E">
        <w:rPr>
          <w:rFonts w:ascii="Times New Roman" w:hAnsi="Times New Roman" w:cs="Times New Roman"/>
          <w:szCs w:val="22"/>
          <w:lang w:val="en-US"/>
        </w:rPr>
        <w:t>20</w:t>
      </w:r>
      <w:r w:rsidRPr="008153B2">
        <w:rPr>
          <w:rFonts w:ascii="Times New Roman" w:hAnsi="Times New Roman" w:cs="Times New Roman"/>
          <w:szCs w:val="22"/>
          <w:lang w:val="id-ID"/>
        </w:rPr>
        <w:t xml:space="preserve"> berjumlah </w:t>
      </w:r>
      <w:r w:rsidRPr="008153B2">
        <w:rPr>
          <w:rFonts w:ascii="Times New Roman" w:hAnsi="Times New Roman" w:cs="Times New Roman"/>
          <w:b/>
          <w:szCs w:val="22"/>
          <w:lang w:val="id-ID"/>
        </w:rPr>
        <w:t>3</w:t>
      </w:r>
      <w:r w:rsidR="008C541E">
        <w:rPr>
          <w:rFonts w:ascii="Times New Roman" w:hAnsi="Times New Roman" w:cs="Times New Roman"/>
          <w:b/>
          <w:szCs w:val="22"/>
          <w:lang w:val="en-US"/>
        </w:rPr>
        <w:t>80</w:t>
      </w:r>
      <w:r w:rsidRPr="008153B2">
        <w:rPr>
          <w:rFonts w:ascii="Times New Roman" w:hAnsi="Times New Roman" w:cs="Times New Roman"/>
          <w:szCs w:val="22"/>
          <w:lang w:val="id-ID"/>
        </w:rPr>
        <w:t xml:space="preserve"> orang.  Pada TPA Tetap </w:t>
      </w:r>
      <w:r w:rsidRPr="008153B2">
        <w:rPr>
          <w:rFonts w:ascii="Times New Roman" w:hAnsi="Times New Roman" w:cs="Times New Roman"/>
          <w:szCs w:val="22"/>
        </w:rPr>
        <w:t xml:space="preserve">yang paling besar berpendidikan S1 yaitu sebanyak </w:t>
      </w:r>
      <w:r w:rsidRPr="008153B2">
        <w:rPr>
          <w:rFonts w:ascii="Times New Roman" w:hAnsi="Times New Roman" w:cs="Times New Roman"/>
          <w:b/>
          <w:szCs w:val="22"/>
        </w:rPr>
        <w:t>1</w:t>
      </w:r>
      <w:r w:rsidR="008C541E">
        <w:rPr>
          <w:rFonts w:ascii="Times New Roman" w:hAnsi="Times New Roman" w:cs="Times New Roman"/>
          <w:b/>
          <w:szCs w:val="22"/>
        </w:rPr>
        <w:t>86</w:t>
      </w:r>
      <w:r w:rsidRPr="008153B2">
        <w:rPr>
          <w:rFonts w:ascii="Times New Roman" w:hAnsi="Times New Roman" w:cs="Times New Roman"/>
          <w:szCs w:val="22"/>
        </w:rPr>
        <w:t xml:space="preserve"> orang</w:t>
      </w:r>
      <w:r w:rsidRPr="008153B2">
        <w:rPr>
          <w:rFonts w:ascii="Times New Roman" w:hAnsi="Times New Roman" w:cs="Times New Roman"/>
          <w:b/>
          <w:szCs w:val="22"/>
        </w:rPr>
        <w:t xml:space="preserve">, </w:t>
      </w:r>
      <w:r w:rsidRPr="008153B2">
        <w:rPr>
          <w:rFonts w:ascii="Times New Roman" w:hAnsi="Times New Roman" w:cs="Times New Roman"/>
          <w:szCs w:val="22"/>
        </w:rPr>
        <w:t xml:space="preserve">diikuti dengan yang berpendidikan D3 sebesar </w:t>
      </w:r>
      <w:r w:rsidR="00303BEB" w:rsidRPr="008153B2">
        <w:rPr>
          <w:rFonts w:ascii="Times New Roman" w:hAnsi="Times New Roman" w:cs="Times New Roman"/>
          <w:b/>
          <w:szCs w:val="22"/>
        </w:rPr>
        <w:t>1</w:t>
      </w:r>
      <w:r w:rsidR="008C541E">
        <w:rPr>
          <w:rFonts w:ascii="Times New Roman" w:hAnsi="Times New Roman" w:cs="Times New Roman"/>
          <w:b/>
          <w:szCs w:val="22"/>
        </w:rPr>
        <w:t>12</w:t>
      </w:r>
      <w:r w:rsidRPr="008153B2">
        <w:rPr>
          <w:rFonts w:ascii="Times New Roman" w:hAnsi="Times New Roman" w:cs="Times New Roman"/>
          <w:szCs w:val="22"/>
        </w:rPr>
        <w:t xml:space="preserve"> orang. </w:t>
      </w:r>
      <w:r w:rsidRPr="008153B2">
        <w:rPr>
          <w:rFonts w:ascii="Times New Roman" w:hAnsi="Times New Roman" w:cs="Times New Roman"/>
          <w:szCs w:val="22"/>
          <w:lang w:val="id-ID"/>
        </w:rPr>
        <w:t xml:space="preserve">Selengkapnya dapat dilihat pada </w:t>
      </w:r>
      <w:r w:rsidR="00256341">
        <w:rPr>
          <w:rFonts w:ascii="Times New Roman" w:hAnsi="Times New Roman" w:cs="Times New Roman"/>
          <w:b/>
          <w:i/>
          <w:szCs w:val="22"/>
          <w:lang w:val="id-ID"/>
        </w:rPr>
        <w:fldChar w:fldCharType="begin"/>
      </w:r>
      <w:r w:rsidR="00256341">
        <w:rPr>
          <w:rFonts w:ascii="Times New Roman" w:hAnsi="Times New Roman" w:cs="Times New Roman"/>
          <w:szCs w:val="22"/>
          <w:lang w:val="id-ID"/>
        </w:rPr>
        <w:instrText xml:space="preserve"> REF _Ref49160412 \h </w:instrText>
      </w:r>
      <w:r w:rsidR="00256341">
        <w:rPr>
          <w:rFonts w:ascii="Times New Roman" w:hAnsi="Times New Roman" w:cs="Times New Roman"/>
          <w:b/>
          <w:i/>
          <w:szCs w:val="22"/>
          <w:lang w:val="id-ID"/>
        </w:rPr>
      </w:r>
      <w:r w:rsidR="00256341">
        <w:rPr>
          <w:rFonts w:ascii="Times New Roman" w:hAnsi="Times New Roman" w:cs="Times New Roman"/>
          <w:b/>
          <w:i/>
          <w:szCs w:val="22"/>
          <w:lang w:val="id-ID"/>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28</w:t>
      </w:r>
      <w:r w:rsidR="00256341">
        <w:rPr>
          <w:rFonts w:ascii="Times New Roman" w:hAnsi="Times New Roman" w:cs="Times New Roman"/>
          <w:b/>
          <w:i/>
          <w:szCs w:val="22"/>
          <w:lang w:val="id-ID"/>
        </w:rPr>
        <w:fldChar w:fldCharType="end"/>
      </w:r>
      <w:r w:rsidRPr="008153B2">
        <w:rPr>
          <w:rFonts w:ascii="Times New Roman" w:hAnsi="Times New Roman" w:cs="Times New Roman"/>
          <w:b/>
          <w:i/>
          <w:szCs w:val="22"/>
          <w:lang w:val="id-ID"/>
        </w:rPr>
        <w:t>.</w:t>
      </w:r>
      <w:r w:rsidR="00E96B06">
        <w:rPr>
          <w:rFonts w:ascii="Times New Roman" w:hAnsi="Times New Roman" w:cs="Times New Roman"/>
          <w:b/>
          <w:i/>
          <w:szCs w:val="22"/>
          <w:lang w:val="en-US"/>
        </w:rPr>
        <w:t xml:space="preserve"> </w:t>
      </w:r>
      <w:r w:rsidRPr="008153B2">
        <w:rPr>
          <w:rFonts w:ascii="Times New Roman" w:hAnsi="Times New Roman" w:cs="Times New Roman"/>
          <w:szCs w:val="22"/>
          <w:lang w:val="id-ID"/>
        </w:rPr>
        <w:t xml:space="preserve">Sedangkan komposisi TPA berdasarkan status kepegawaian dapat dilihat pada </w:t>
      </w:r>
      <w:r w:rsidR="00256341">
        <w:rPr>
          <w:rFonts w:ascii="Times New Roman" w:hAnsi="Times New Roman" w:cs="Times New Roman"/>
          <w:b/>
          <w:i/>
          <w:szCs w:val="22"/>
          <w:lang w:val="id-ID"/>
        </w:rPr>
        <w:fldChar w:fldCharType="begin"/>
      </w:r>
      <w:r w:rsidR="00256341">
        <w:rPr>
          <w:rFonts w:ascii="Times New Roman" w:hAnsi="Times New Roman" w:cs="Times New Roman"/>
          <w:szCs w:val="22"/>
          <w:lang w:val="id-ID"/>
        </w:rPr>
        <w:instrText xml:space="preserve"> REF _Ref49160419 \h </w:instrText>
      </w:r>
      <w:r w:rsidR="00256341">
        <w:rPr>
          <w:rFonts w:ascii="Times New Roman" w:hAnsi="Times New Roman" w:cs="Times New Roman"/>
          <w:b/>
          <w:i/>
          <w:szCs w:val="22"/>
          <w:lang w:val="id-ID"/>
        </w:rPr>
      </w:r>
      <w:r w:rsidR="00256341">
        <w:rPr>
          <w:rFonts w:ascii="Times New Roman" w:hAnsi="Times New Roman" w:cs="Times New Roman"/>
          <w:b/>
          <w:i/>
          <w:szCs w:val="22"/>
          <w:lang w:val="id-ID"/>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29</w:t>
      </w:r>
      <w:r w:rsidR="00256341">
        <w:rPr>
          <w:rFonts w:ascii="Times New Roman" w:hAnsi="Times New Roman" w:cs="Times New Roman"/>
          <w:b/>
          <w:i/>
          <w:szCs w:val="22"/>
          <w:lang w:val="id-ID"/>
        </w:rPr>
        <w:fldChar w:fldCharType="end"/>
      </w:r>
      <w:r w:rsidRPr="008153B2">
        <w:rPr>
          <w:rFonts w:ascii="Times New Roman" w:hAnsi="Times New Roman" w:cs="Times New Roman"/>
          <w:szCs w:val="22"/>
          <w:lang w:val="id-ID"/>
        </w:rPr>
        <w:t>.</w:t>
      </w:r>
    </w:p>
    <w:p w14:paraId="1E9EA86E" w14:textId="77777777" w:rsidR="001C1E62" w:rsidRPr="008153B2" w:rsidRDefault="008C541E" w:rsidP="001C1E62">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6EE323B4" wp14:editId="1ADDA0F9">
            <wp:extent cx="5486400" cy="2413590"/>
            <wp:effectExtent l="0" t="0" r="0" b="635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B0539C" w14:textId="768137C7" w:rsidR="001C1E62" w:rsidRPr="008153B2" w:rsidRDefault="001C1E62" w:rsidP="001C1E62">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pe</w:t>
      </w:r>
      <w:r w:rsidR="00E96B06">
        <w:rPr>
          <w:rFonts w:ascii="Times New Roman" w:hAnsi="Times New Roman" w:cs="Times New Roman"/>
          <w:i w:val="0"/>
          <w:szCs w:val="18"/>
        </w:rPr>
        <w:t xml:space="preserve">ngembangan </w:t>
      </w:r>
      <w:r w:rsidRPr="008153B2">
        <w:rPr>
          <w:rFonts w:ascii="Times New Roman" w:hAnsi="Times New Roman" w:cs="Times New Roman"/>
          <w:i w:val="0"/>
          <w:szCs w:val="18"/>
        </w:rPr>
        <w:t>SDM TW_II_20</w:t>
      </w:r>
      <w:r w:rsidR="008C541E">
        <w:rPr>
          <w:rFonts w:ascii="Times New Roman" w:hAnsi="Times New Roman" w:cs="Times New Roman"/>
          <w:i w:val="0"/>
          <w:szCs w:val="18"/>
        </w:rPr>
        <w:t>20</w:t>
      </w:r>
    </w:p>
    <w:p w14:paraId="528464BB" w14:textId="77777777" w:rsidR="00B739E2" w:rsidRPr="008153B2" w:rsidRDefault="003E2FA7" w:rsidP="001C1E62">
      <w:pPr>
        <w:pStyle w:val="Caption"/>
        <w:spacing w:after="0"/>
        <w:jc w:val="center"/>
        <w:rPr>
          <w:rFonts w:ascii="Times New Roman" w:hAnsi="Times New Roman" w:cs="Times New Roman"/>
          <w:b/>
          <w:i w:val="0"/>
          <w:color w:val="auto"/>
          <w:sz w:val="32"/>
          <w:szCs w:val="24"/>
          <w:lang w:val="id-ID"/>
        </w:rPr>
      </w:pPr>
      <w:bookmarkStart w:id="119" w:name="_Ref49160412"/>
      <w:bookmarkStart w:id="120" w:name="_Toc49251785"/>
      <w:r>
        <w:rPr>
          <w:rFonts w:ascii="Times New Roman" w:hAnsi="Times New Roman" w:cs="Times New Roman"/>
          <w:b/>
          <w:i w:val="0"/>
          <w:color w:val="auto"/>
          <w:sz w:val="22"/>
        </w:rPr>
        <w:t>Grafik</w:t>
      </w:r>
      <w:r w:rsidR="001C1E62" w:rsidRPr="008153B2">
        <w:rPr>
          <w:rFonts w:ascii="Times New Roman" w:hAnsi="Times New Roman" w:cs="Times New Roman"/>
          <w:b/>
          <w:i w:val="0"/>
          <w:color w:val="auto"/>
          <w:sz w:val="22"/>
        </w:rPr>
        <w:t xml:space="preserve"> </w:t>
      </w:r>
      <w:r w:rsidR="001C1E62" w:rsidRPr="008153B2">
        <w:rPr>
          <w:rFonts w:ascii="Times New Roman" w:hAnsi="Times New Roman" w:cs="Times New Roman"/>
          <w:b/>
          <w:i w:val="0"/>
          <w:color w:val="auto"/>
          <w:sz w:val="22"/>
        </w:rPr>
        <w:fldChar w:fldCharType="begin"/>
      </w:r>
      <w:r w:rsidR="001C1E62" w:rsidRPr="008153B2">
        <w:rPr>
          <w:rFonts w:ascii="Times New Roman" w:hAnsi="Times New Roman" w:cs="Times New Roman"/>
          <w:b/>
          <w:i w:val="0"/>
          <w:color w:val="auto"/>
          <w:sz w:val="22"/>
        </w:rPr>
        <w:instrText xml:space="preserve"> SEQ Grafik \* ARABIC </w:instrText>
      </w:r>
      <w:r w:rsidR="001C1E62"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28</w:t>
      </w:r>
      <w:r w:rsidR="001C1E62" w:rsidRPr="008153B2">
        <w:rPr>
          <w:rFonts w:ascii="Times New Roman" w:hAnsi="Times New Roman" w:cs="Times New Roman"/>
          <w:b/>
          <w:i w:val="0"/>
          <w:color w:val="auto"/>
          <w:sz w:val="22"/>
        </w:rPr>
        <w:fldChar w:fldCharType="end"/>
      </w:r>
      <w:bookmarkEnd w:id="119"/>
      <w:r w:rsidR="001C1E62" w:rsidRPr="008153B2">
        <w:rPr>
          <w:rFonts w:ascii="Times New Roman" w:hAnsi="Times New Roman" w:cs="Times New Roman"/>
          <w:b/>
          <w:i w:val="0"/>
          <w:color w:val="auto"/>
          <w:sz w:val="22"/>
        </w:rPr>
        <w:t>. Komposisi TPA berdasarkan Pendidikan terakhir yang Diakui YPT s.d. TW_II_20</w:t>
      </w:r>
      <w:r w:rsidR="008C541E">
        <w:rPr>
          <w:rFonts w:ascii="Times New Roman" w:hAnsi="Times New Roman" w:cs="Times New Roman"/>
          <w:b/>
          <w:i w:val="0"/>
          <w:color w:val="auto"/>
          <w:sz w:val="22"/>
        </w:rPr>
        <w:t>20</w:t>
      </w:r>
      <w:bookmarkEnd w:id="120"/>
    </w:p>
    <w:p w14:paraId="3C194AB4" w14:textId="77777777" w:rsidR="00B739E2" w:rsidRPr="008153B2" w:rsidRDefault="00B739E2" w:rsidP="001C1E62">
      <w:pPr>
        <w:pStyle w:val="ListParagraph"/>
        <w:spacing w:after="0" w:line="240" w:lineRule="auto"/>
        <w:ind w:left="0"/>
        <w:contextualSpacing w:val="0"/>
        <w:jc w:val="center"/>
        <w:rPr>
          <w:rFonts w:ascii="Times New Roman" w:hAnsi="Times New Roman" w:cs="Times New Roman"/>
          <w:i/>
          <w:sz w:val="18"/>
          <w:szCs w:val="18"/>
        </w:rPr>
      </w:pPr>
    </w:p>
    <w:p w14:paraId="31539D07" w14:textId="77777777" w:rsidR="00B739E2" w:rsidRPr="008153B2" w:rsidRDefault="00B739E2" w:rsidP="00B739E2">
      <w:pPr>
        <w:pStyle w:val="ListParagraph"/>
        <w:ind w:left="426"/>
        <w:jc w:val="center"/>
        <w:rPr>
          <w:rFonts w:ascii="Times New Roman" w:hAnsi="Times New Roman" w:cs="Times New Roman"/>
          <w:b/>
          <w:sz w:val="24"/>
          <w:szCs w:val="24"/>
          <w:lang w:val="id-ID"/>
        </w:rPr>
      </w:pPr>
    </w:p>
    <w:p w14:paraId="6FBBF3E0" w14:textId="77777777" w:rsidR="001175D5" w:rsidRPr="008153B2" w:rsidRDefault="008C541E" w:rsidP="001175D5">
      <w:pPr>
        <w:pStyle w:val="ListParagraph"/>
        <w:keepNext/>
        <w:spacing w:after="0" w:line="240" w:lineRule="auto"/>
        <w:ind w:left="426"/>
        <w:contextualSpacing w:val="0"/>
        <w:jc w:val="center"/>
        <w:rPr>
          <w:rFonts w:ascii="Times New Roman" w:hAnsi="Times New Roman" w:cs="Times New Roman"/>
        </w:rPr>
      </w:pPr>
      <w:r>
        <w:rPr>
          <w:noProof/>
          <w:lang w:val="en-US" w:bidi="ar-SA"/>
        </w:rPr>
        <w:lastRenderedPageBreak/>
        <w:drawing>
          <wp:inline distT="0" distB="0" distL="0" distR="0" wp14:anchorId="437533F8" wp14:editId="02577DD3">
            <wp:extent cx="5720080" cy="2307265"/>
            <wp:effectExtent l="0" t="0" r="13970" b="1714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887CC84" w14:textId="6D097532" w:rsidR="001175D5" w:rsidRPr="008153B2" w:rsidRDefault="001175D5" w:rsidP="001175D5">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pe</w:t>
      </w:r>
      <w:r w:rsidR="00E96B06">
        <w:rPr>
          <w:rFonts w:ascii="Times New Roman" w:hAnsi="Times New Roman" w:cs="Times New Roman"/>
          <w:i w:val="0"/>
          <w:szCs w:val="18"/>
        </w:rPr>
        <w:t>ngembangan</w:t>
      </w:r>
      <w:r w:rsidRPr="008153B2">
        <w:rPr>
          <w:rFonts w:ascii="Times New Roman" w:hAnsi="Times New Roman" w:cs="Times New Roman"/>
          <w:i w:val="0"/>
          <w:szCs w:val="18"/>
        </w:rPr>
        <w:t xml:space="preserve"> SDM TW_II_20</w:t>
      </w:r>
      <w:r w:rsidR="008C541E">
        <w:rPr>
          <w:rFonts w:ascii="Times New Roman" w:hAnsi="Times New Roman" w:cs="Times New Roman"/>
          <w:i w:val="0"/>
          <w:szCs w:val="18"/>
        </w:rPr>
        <w:t>20</w:t>
      </w:r>
    </w:p>
    <w:p w14:paraId="2CBDAC69" w14:textId="77777777" w:rsidR="00B739E2" w:rsidRPr="008153B2" w:rsidRDefault="003E2FA7" w:rsidP="001175D5">
      <w:pPr>
        <w:pStyle w:val="Caption"/>
        <w:spacing w:after="0"/>
        <w:jc w:val="center"/>
        <w:rPr>
          <w:rFonts w:ascii="Times New Roman" w:hAnsi="Times New Roman" w:cs="Times New Roman"/>
          <w:b/>
          <w:i w:val="0"/>
          <w:color w:val="auto"/>
          <w:sz w:val="32"/>
          <w:szCs w:val="24"/>
          <w:lang w:val="id-ID"/>
        </w:rPr>
      </w:pPr>
      <w:bookmarkStart w:id="121" w:name="_Ref49160419"/>
      <w:bookmarkStart w:id="122" w:name="_Toc49251786"/>
      <w:r>
        <w:rPr>
          <w:rFonts w:ascii="Times New Roman" w:hAnsi="Times New Roman" w:cs="Times New Roman"/>
          <w:b/>
          <w:i w:val="0"/>
          <w:color w:val="auto"/>
          <w:sz w:val="22"/>
        </w:rPr>
        <w:t>Grafik</w:t>
      </w:r>
      <w:r w:rsidR="001175D5" w:rsidRPr="008153B2">
        <w:rPr>
          <w:rFonts w:ascii="Times New Roman" w:hAnsi="Times New Roman" w:cs="Times New Roman"/>
          <w:b/>
          <w:i w:val="0"/>
          <w:color w:val="auto"/>
          <w:sz w:val="22"/>
        </w:rPr>
        <w:t xml:space="preserve"> </w:t>
      </w:r>
      <w:r w:rsidR="001175D5" w:rsidRPr="008153B2">
        <w:rPr>
          <w:rFonts w:ascii="Times New Roman" w:hAnsi="Times New Roman" w:cs="Times New Roman"/>
          <w:b/>
          <w:i w:val="0"/>
          <w:color w:val="auto"/>
          <w:sz w:val="22"/>
        </w:rPr>
        <w:fldChar w:fldCharType="begin"/>
      </w:r>
      <w:r w:rsidR="001175D5" w:rsidRPr="008153B2">
        <w:rPr>
          <w:rFonts w:ascii="Times New Roman" w:hAnsi="Times New Roman" w:cs="Times New Roman"/>
          <w:b/>
          <w:i w:val="0"/>
          <w:color w:val="auto"/>
          <w:sz w:val="22"/>
        </w:rPr>
        <w:instrText xml:space="preserve"> SEQ Grafik \* ARABIC </w:instrText>
      </w:r>
      <w:r w:rsidR="001175D5"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29</w:t>
      </w:r>
      <w:r w:rsidR="001175D5" w:rsidRPr="008153B2">
        <w:rPr>
          <w:rFonts w:ascii="Times New Roman" w:hAnsi="Times New Roman" w:cs="Times New Roman"/>
          <w:b/>
          <w:i w:val="0"/>
          <w:color w:val="auto"/>
          <w:sz w:val="22"/>
        </w:rPr>
        <w:fldChar w:fldCharType="end"/>
      </w:r>
      <w:bookmarkEnd w:id="121"/>
      <w:r w:rsidR="001175D5" w:rsidRPr="008153B2">
        <w:rPr>
          <w:rFonts w:ascii="Times New Roman" w:hAnsi="Times New Roman" w:cs="Times New Roman"/>
          <w:b/>
          <w:i w:val="0"/>
          <w:color w:val="auto"/>
          <w:sz w:val="22"/>
        </w:rPr>
        <w:t>. Komposisi TPA Berdasarkan Status Kepegawaian s.d. TW_II_20</w:t>
      </w:r>
      <w:r w:rsidR="008C541E">
        <w:rPr>
          <w:rFonts w:ascii="Times New Roman" w:hAnsi="Times New Roman" w:cs="Times New Roman"/>
          <w:b/>
          <w:i w:val="0"/>
          <w:color w:val="auto"/>
          <w:sz w:val="22"/>
        </w:rPr>
        <w:t>20</w:t>
      </w:r>
      <w:bookmarkEnd w:id="122"/>
    </w:p>
    <w:p w14:paraId="038C046D" w14:textId="77777777" w:rsidR="00B739E2" w:rsidRPr="008153B2" w:rsidRDefault="00B739E2" w:rsidP="00D753F8">
      <w:pPr>
        <w:rPr>
          <w:rFonts w:ascii="Times New Roman" w:hAnsi="Times New Roman" w:cs="Times New Roman"/>
          <w:b/>
          <w:szCs w:val="22"/>
        </w:rPr>
      </w:pPr>
    </w:p>
    <w:p w14:paraId="2D9279A1" w14:textId="77777777" w:rsidR="00EF280C" w:rsidRPr="008153B2" w:rsidRDefault="00EF280C" w:rsidP="00D753F8">
      <w:pPr>
        <w:pStyle w:val="Heading3"/>
        <w:numPr>
          <w:ilvl w:val="0"/>
          <w:numId w:val="8"/>
        </w:numPr>
        <w:ind w:left="426"/>
        <w:rPr>
          <w:rFonts w:ascii="Times New Roman" w:hAnsi="Times New Roman" w:cs="Times New Roman"/>
          <w:b/>
          <w:color w:val="auto"/>
        </w:rPr>
      </w:pPr>
      <w:bookmarkStart w:id="123" w:name="_Toc49251735"/>
      <w:r w:rsidRPr="008153B2">
        <w:rPr>
          <w:rFonts w:ascii="Times New Roman" w:hAnsi="Times New Roman" w:cs="Times New Roman"/>
          <w:b/>
          <w:color w:val="auto"/>
        </w:rPr>
        <w:t>Perpustakaan</w:t>
      </w:r>
      <w:bookmarkEnd w:id="123"/>
    </w:p>
    <w:p w14:paraId="6750D985" w14:textId="522BA5B9" w:rsidR="00291958" w:rsidRPr="008153B2" w:rsidRDefault="00291958" w:rsidP="00D753F8">
      <w:pPr>
        <w:pStyle w:val="ListParagraph"/>
        <w:spacing w:after="100" w:afterAutospacing="1"/>
        <w:ind w:left="426"/>
        <w:contextualSpacing w:val="0"/>
        <w:jc w:val="both"/>
        <w:rPr>
          <w:rFonts w:ascii="Times New Roman" w:hAnsi="Times New Roman" w:cs="Times New Roman"/>
          <w:sz w:val="24"/>
          <w:szCs w:val="22"/>
          <w:lang w:val="id-ID"/>
        </w:rPr>
      </w:pPr>
      <w:r w:rsidRPr="008153B2">
        <w:rPr>
          <w:rFonts w:ascii="Times New Roman" w:hAnsi="Times New Roman" w:cs="Times New Roman"/>
          <w:sz w:val="24"/>
          <w:szCs w:val="22"/>
        </w:rPr>
        <w:t xml:space="preserve">Secara keseluruhan </w:t>
      </w:r>
      <w:r w:rsidRPr="008153B2">
        <w:rPr>
          <w:rFonts w:ascii="Times New Roman" w:hAnsi="Times New Roman" w:cs="Times New Roman"/>
          <w:b/>
          <w:sz w:val="24"/>
          <w:szCs w:val="22"/>
          <w:lang w:val="id-ID"/>
        </w:rPr>
        <w:t>rata-rata</w:t>
      </w:r>
      <w:r w:rsidRPr="008153B2">
        <w:rPr>
          <w:rFonts w:ascii="Times New Roman" w:hAnsi="Times New Roman" w:cs="Times New Roman"/>
          <w:b/>
          <w:sz w:val="24"/>
          <w:szCs w:val="22"/>
        </w:rPr>
        <w:t xml:space="preserve"> buku per mahasiswa sebesar </w:t>
      </w:r>
      <w:r w:rsidR="0058772E">
        <w:rPr>
          <w:rFonts w:ascii="Times New Roman" w:hAnsi="Times New Roman" w:cs="Times New Roman"/>
          <w:b/>
          <w:sz w:val="24"/>
          <w:szCs w:val="22"/>
          <w:lang w:val="en-US"/>
        </w:rPr>
        <w:t>8</w:t>
      </w:r>
      <w:r w:rsidRPr="008153B2">
        <w:rPr>
          <w:rFonts w:ascii="Times New Roman" w:hAnsi="Times New Roman" w:cs="Times New Roman"/>
          <w:b/>
          <w:sz w:val="24"/>
          <w:szCs w:val="22"/>
        </w:rPr>
        <w:t xml:space="preserve"> buku</w:t>
      </w:r>
      <w:r w:rsidRPr="008153B2">
        <w:rPr>
          <w:rFonts w:ascii="Times New Roman" w:hAnsi="Times New Roman" w:cs="Times New Roman"/>
          <w:sz w:val="24"/>
          <w:szCs w:val="22"/>
        </w:rPr>
        <w:t xml:space="preserve">. Yang terbanyak adalah </w:t>
      </w:r>
      <w:r w:rsidRPr="008153B2">
        <w:rPr>
          <w:rFonts w:ascii="Times New Roman" w:hAnsi="Times New Roman" w:cs="Times New Roman"/>
          <w:sz w:val="24"/>
          <w:szCs w:val="22"/>
          <w:lang w:val="id-ID"/>
        </w:rPr>
        <w:t xml:space="preserve">di </w:t>
      </w:r>
      <w:r w:rsidRPr="008153B2">
        <w:rPr>
          <w:rFonts w:ascii="Times New Roman" w:hAnsi="Times New Roman" w:cs="Times New Roman"/>
          <w:sz w:val="24"/>
          <w:szCs w:val="22"/>
        </w:rPr>
        <w:t xml:space="preserve">Fakultas </w:t>
      </w:r>
      <w:r w:rsidR="0058772E">
        <w:rPr>
          <w:rFonts w:ascii="Times New Roman" w:hAnsi="Times New Roman" w:cs="Times New Roman"/>
          <w:sz w:val="24"/>
          <w:szCs w:val="22"/>
        </w:rPr>
        <w:t>Ilmu Terapan</w:t>
      </w:r>
      <w:r w:rsidRPr="008153B2">
        <w:rPr>
          <w:rFonts w:ascii="Times New Roman" w:hAnsi="Times New Roman" w:cs="Times New Roman"/>
          <w:sz w:val="24"/>
          <w:szCs w:val="22"/>
        </w:rPr>
        <w:t xml:space="preserve"> (</w:t>
      </w:r>
      <w:r w:rsidRPr="008153B2">
        <w:rPr>
          <w:rFonts w:ascii="Times New Roman" w:hAnsi="Times New Roman" w:cs="Times New Roman"/>
          <w:sz w:val="24"/>
          <w:szCs w:val="22"/>
          <w:lang w:val="id-ID"/>
        </w:rPr>
        <w:t>FI</w:t>
      </w:r>
      <w:r w:rsidR="0058772E">
        <w:rPr>
          <w:rFonts w:ascii="Times New Roman" w:hAnsi="Times New Roman" w:cs="Times New Roman"/>
          <w:sz w:val="24"/>
          <w:szCs w:val="22"/>
          <w:lang w:val="en-US"/>
        </w:rPr>
        <w:t>T</w:t>
      </w:r>
      <w:r w:rsidRPr="008153B2">
        <w:rPr>
          <w:rFonts w:ascii="Times New Roman" w:hAnsi="Times New Roman" w:cs="Times New Roman"/>
          <w:sz w:val="24"/>
          <w:szCs w:val="22"/>
          <w:lang w:val="id-ID"/>
        </w:rPr>
        <w:t xml:space="preserve">) yaitu </w:t>
      </w:r>
      <w:r w:rsidR="00D4174D" w:rsidRPr="00D4174D">
        <w:rPr>
          <w:rFonts w:ascii="Times New Roman" w:hAnsi="Times New Roman" w:cs="Times New Roman"/>
          <w:sz w:val="24"/>
          <w:szCs w:val="22"/>
          <w:lang w:val="en-US"/>
        </w:rPr>
        <w:t>rata-rata</w:t>
      </w:r>
      <w:r w:rsidR="00D4174D">
        <w:rPr>
          <w:rFonts w:ascii="Times New Roman" w:hAnsi="Times New Roman" w:cs="Times New Roman"/>
          <w:b/>
          <w:sz w:val="24"/>
          <w:szCs w:val="22"/>
          <w:lang w:val="en-US"/>
        </w:rPr>
        <w:t xml:space="preserve"> </w:t>
      </w:r>
      <w:r w:rsidR="0058772E">
        <w:rPr>
          <w:rFonts w:ascii="Times New Roman" w:hAnsi="Times New Roman" w:cs="Times New Roman"/>
          <w:b/>
          <w:sz w:val="24"/>
          <w:szCs w:val="22"/>
        </w:rPr>
        <w:t>15</w:t>
      </w:r>
      <w:r w:rsidRPr="008153B2">
        <w:rPr>
          <w:rFonts w:ascii="Times New Roman" w:hAnsi="Times New Roman" w:cs="Times New Roman"/>
          <w:b/>
          <w:sz w:val="24"/>
          <w:szCs w:val="22"/>
          <w:lang w:val="id-ID"/>
        </w:rPr>
        <w:t xml:space="preserve"> </w:t>
      </w:r>
      <w:r w:rsidRPr="008153B2">
        <w:rPr>
          <w:rFonts w:ascii="Times New Roman" w:hAnsi="Times New Roman" w:cs="Times New Roman"/>
          <w:sz w:val="24"/>
          <w:szCs w:val="22"/>
          <w:lang w:val="id-ID"/>
        </w:rPr>
        <w:t>buku</w:t>
      </w:r>
      <w:r w:rsidR="00D4174D">
        <w:rPr>
          <w:rFonts w:ascii="Times New Roman" w:hAnsi="Times New Roman" w:cs="Times New Roman"/>
          <w:sz w:val="24"/>
          <w:szCs w:val="22"/>
          <w:lang w:val="en-US"/>
        </w:rPr>
        <w:t xml:space="preserve"> per mahasiswa</w:t>
      </w:r>
      <w:r w:rsidRPr="008153B2">
        <w:rPr>
          <w:rFonts w:ascii="Times New Roman" w:hAnsi="Times New Roman" w:cs="Times New Roman"/>
          <w:sz w:val="24"/>
          <w:szCs w:val="22"/>
          <w:lang w:val="id-ID"/>
        </w:rPr>
        <w:t xml:space="preserve">. </w:t>
      </w:r>
      <w:r w:rsidRPr="008153B2">
        <w:rPr>
          <w:rFonts w:ascii="Times New Roman" w:hAnsi="Times New Roman" w:cs="Times New Roman"/>
          <w:sz w:val="24"/>
          <w:szCs w:val="22"/>
        </w:rPr>
        <w:t>Perpustakaan terus meningkatkan pelayanannya melalui jumlah penyediaan buku yang memadai bagi mahasiswa. Penjelasan rinci d</w:t>
      </w:r>
      <w:r w:rsidRPr="008153B2">
        <w:rPr>
          <w:rFonts w:ascii="Times New Roman" w:hAnsi="Times New Roman" w:cs="Times New Roman"/>
          <w:sz w:val="24"/>
          <w:szCs w:val="22"/>
          <w:lang w:val="id-ID"/>
        </w:rPr>
        <w:t>a</w:t>
      </w:r>
      <w:r w:rsidRPr="008153B2">
        <w:rPr>
          <w:rFonts w:ascii="Times New Roman" w:hAnsi="Times New Roman" w:cs="Times New Roman"/>
          <w:sz w:val="24"/>
          <w:szCs w:val="22"/>
        </w:rPr>
        <w:t xml:space="preserve">pat dilihat pada </w:t>
      </w:r>
      <w:r w:rsidR="00256341">
        <w:rPr>
          <w:rFonts w:ascii="Times New Roman" w:hAnsi="Times New Roman" w:cs="Times New Roman"/>
          <w:b/>
          <w:i/>
          <w:sz w:val="24"/>
          <w:szCs w:val="22"/>
        </w:rPr>
        <w:fldChar w:fldCharType="begin"/>
      </w:r>
      <w:r w:rsidR="00256341">
        <w:rPr>
          <w:rFonts w:ascii="Times New Roman" w:hAnsi="Times New Roman" w:cs="Times New Roman"/>
          <w:sz w:val="24"/>
          <w:szCs w:val="22"/>
        </w:rPr>
        <w:instrText xml:space="preserve"> REF _Ref49160449 \h </w:instrText>
      </w:r>
      <w:r w:rsidR="00256341">
        <w:rPr>
          <w:rFonts w:ascii="Times New Roman" w:hAnsi="Times New Roman" w:cs="Times New Roman"/>
          <w:b/>
          <w:i/>
          <w:sz w:val="24"/>
          <w:szCs w:val="22"/>
        </w:rPr>
      </w:r>
      <w:r w:rsidR="00256341">
        <w:rPr>
          <w:rFonts w:ascii="Times New Roman" w:hAnsi="Times New Roman" w:cs="Times New Roman"/>
          <w:b/>
          <w:i/>
          <w:sz w:val="24"/>
          <w:szCs w:val="22"/>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30</w:t>
      </w:r>
      <w:r w:rsidR="00256341">
        <w:rPr>
          <w:rFonts w:ascii="Times New Roman" w:hAnsi="Times New Roman" w:cs="Times New Roman"/>
          <w:b/>
          <w:i/>
          <w:sz w:val="24"/>
          <w:szCs w:val="22"/>
        </w:rPr>
        <w:fldChar w:fldCharType="end"/>
      </w:r>
      <w:r w:rsidRPr="008153B2">
        <w:rPr>
          <w:rFonts w:ascii="Times New Roman" w:hAnsi="Times New Roman" w:cs="Times New Roman"/>
          <w:sz w:val="24"/>
          <w:szCs w:val="22"/>
          <w:lang w:val="id-ID"/>
        </w:rPr>
        <w:t xml:space="preserve"> dan</w:t>
      </w:r>
      <w:r w:rsidRPr="008153B2">
        <w:rPr>
          <w:rFonts w:ascii="Times New Roman" w:hAnsi="Times New Roman" w:cs="Times New Roman"/>
          <w:sz w:val="24"/>
          <w:szCs w:val="22"/>
        </w:rPr>
        <w:t xml:space="preserve"> </w:t>
      </w:r>
      <w:r w:rsidR="00256341">
        <w:rPr>
          <w:rFonts w:ascii="Times New Roman" w:hAnsi="Times New Roman" w:cs="Times New Roman"/>
          <w:b/>
          <w:i/>
          <w:sz w:val="24"/>
          <w:szCs w:val="22"/>
        </w:rPr>
        <w:fldChar w:fldCharType="begin"/>
      </w:r>
      <w:r w:rsidR="00256341">
        <w:rPr>
          <w:rFonts w:ascii="Times New Roman" w:hAnsi="Times New Roman" w:cs="Times New Roman"/>
          <w:sz w:val="24"/>
          <w:szCs w:val="22"/>
        </w:rPr>
        <w:instrText xml:space="preserve"> REF _Ref49160462 \h </w:instrText>
      </w:r>
      <w:r w:rsidR="00256341">
        <w:rPr>
          <w:rFonts w:ascii="Times New Roman" w:hAnsi="Times New Roman" w:cs="Times New Roman"/>
          <w:b/>
          <w:i/>
          <w:sz w:val="24"/>
          <w:szCs w:val="22"/>
        </w:rPr>
      </w:r>
      <w:r w:rsidR="00256341">
        <w:rPr>
          <w:rFonts w:ascii="Times New Roman" w:hAnsi="Times New Roman" w:cs="Times New Roman"/>
          <w:b/>
          <w:i/>
          <w:sz w:val="24"/>
          <w:szCs w:val="22"/>
        </w:rPr>
        <w:fldChar w:fldCharType="separate"/>
      </w:r>
      <w:r w:rsidR="00E96B06">
        <w:rPr>
          <w:rFonts w:ascii="Times New Roman" w:hAnsi="Times New Roman" w:cs="Times New Roman"/>
          <w:b/>
          <w:i/>
        </w:rPr>
        <w:t>Tabel</w:t>
      </w:r>
      <w:r w:rsidR="00E96B06" w:rsidRPr="008153B2">
        <w:rPr>
          <w:rFonts w:ascii="Times New Roman" w:hAnsi="Times New Roman" w:cs="Times New Roman"/>
          <w:b/>
          <w:i/>
        </w:rPr>
        <w:t xml:space="preserve"> </w:t>
      </w:r>
      <w:r w:rsidR="00E96B06">
        <w:rPr>
          <w:rFonts w:ascii="Times New Roman" w:hAnsi="Times New Roman" w:cs="Times New Roman"/>
          <w:b/>
          <w:i/>
          <w:noProof/>
        </w:rPr>
        <w:t>13</w:t>
      </w:r>
      <w:r w:rsidR="00256341">
        <w:rPr>
          <w:rFonts w:ascii="Times New Roman" w:hAnsi="Times New Roman" w:cs="Times New Roman"/>
          <w:b/>
          <w:i/>
          <w:sz w:val="24"/>
          <w:szCs w:val="22"/>
        </w:rPr>
        <w:fldChar w:fldCharType="end"/>
      </w:r>
      <w:r w:rsidRPr="008153B2">
        <w:rPr>
          <w:rFonts w:ascii="Times New Roman" w:hAnsi="Times New Roman" w:cs="Times New Roman"/>
          <w:sz w:val="24"/>
          <w:szCs w:val="22"/>
          <w:lang w:val="id-ID"/>
        </w:rPr>
        <w:t>.</w:t>
      </w:r>
    </w:p>
    <w:p w14:paraId="23B5C0D3" w14:textId="77777777" w:rsidR="00245961" w:rsidRPr="008153B2" w:rsidRDefault="008C541E" w:rsidP="00245961">
      <w:pPr>
        <w:pStyle w:val="ListParagraph"/>
        <w:keepNext/>
        <w:spacing w:after="0"/>
        <w:ind w:left="426"/>
        <w:jc w:val="center"/>
        <w:rPr>
          <w:rFonts w:ascii="Times New Roman" w:hAnsi="Times New Roman" w:cs="Times New Roman"/>
        </w:rPr>
      </w:pPr>
      <w:r>
        <w:rPr>
          <w:noProof/>
          <w:lang w:val="en-US" w:bidi="ar-SA"/>
        </w:rPr>
        <w:drawing>
          <wp:inline distT="0" distB="0" distL="0" distR="0" wp14:anchorId="7182BB20" wp14:editId="3F51B2AA">
            <wp:extent cx="5507355" cy="1924493"/>
            <wp:effectExtent l="0" t="0" r="17145"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EB31BA6" w14:textId="437E652C" w:rsidR="00245961" w:rsidRPr="008153B2" w:rsidRDefault="00245961" w:rsidP="00245961">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w:t>
      </w:r>
      <w:r w:rsidR="00E96B06">
        <w:rPr>
          <w:rFonts w:ascii="Times New Roman" w:hAnsi="Times New Roman" w:cs="Times New Roman"/>
          <w:i w:val="0"/>
          <w:szCs w:val="18"/>
        </w:rPr>
        <w:t xml:space="preserve"> </w:t>
      </w:r>
      <w:r w:rsidR="00E96B06" w:rsidRPr="00E96B06">
        <w:rPr>
          <w:rFonts w:ascii="Times New Roman" w:hAnsi="Times New Roman" w:cs="Times New Roman"/>
          <w:iCs w:val="0"/>
          <w:szCs w:val="18"/>
        </w:rPr>
        <w:t>Open Library</w:t>
      </w:r>
      <w:r w:rsidR="00E96B06">
        <w:rPr>
          <w:rFonts w:ascii="Times New Roman" w:hAnsi="Times New Roman" w:cs="Times New Roman"/>
          <w:i w:val="0"/>
          <w:szCs w:val="18"/>
        </w:rPr>
        <w:t xml:space="preserve"> </w:t>
      </w:r>
      <w:r w:rsidRPr="008153B2">
        <w:rPr>
          <w:rFonts w:ascii="Times New Roman" w:hAnsi="Times New Roman" w:cs="Times New Roman"/>
          <w:i w:val="0"/>
          <w:szCs w:val="18"/>
        </w:rPr>
        <w:t>TW_II 20</w:t>
      </w:r>
      <w:r w:rsidR="008C541E">
        <w:rPr>
          <w:rFonts w:ascii="Times New Roman" w:hAnsi="Times New Roman" w:cs="Times New Roman"/>
          <w:i w:val="0"/>
          <w:szCs w:val="18"/>
        </w:rPr>
        <w:t>20</w:t>
      </w:r>
    </w:p>
    <w:p w14:paraId="08385D3D" w14:textId="77777777" w:rsidR="00291958" w:rsidRPr="008153B2" w:rsidRDefault="003E2FA7" w:rsidP="00245961">
      <w:pPr>
        <w:pStyle w:val="Caption"/>
        <w:spacing w:after="0"/>
        <w:jc w:val="center"/>
        <w:rPr>
          <w:rFonts w:ascii="Times New Roman" w:hAnsi="Times New Roman" w:cs="Times New Roman"/>
          <w:b/>
          <w:i w:val="0"/>
          <w:color w:val="auto"/>
          <w:sz w:val="32"/>
          <w:szCs w:val="24"/>
          <w:lang w:val="id-ID"/>
        </w:rPr>
      </w:pPr>
      <w:bookmarkStart w:id="124" w:name="_Ref49160449"/>
      <w:bookmarkStart w:id="125" w:name="_Toc49251787"/>
      <w:r>
        <w:rPr>
          <w:rFonts w:ascii="Times New Roman" w:hAnsi="Times New Roman" w:cs="Times New Roman"/>
          <w:b/>
          <w:i w:val="0"/>
          <w:color w:val="auto"/>
          <w:sz w:val="22"/>
        </w:rPr>
        <w:t>Grafik</w:t>
      </w:r>
      <w:r w:rsidR="00245961" w:rsidRPr="008153B2">
        <w:rPr>
          <w:rFonts w:ascii="Times New Roman" w:hAnsi="Times New Roman" w:cs="Times New Roman"/>
          <w:b/>
          <w:i w:val="0"/>
          <w:color w:val="auto"/>
          <w:sz w:val="22"/>
        </w:rPr>
        <w:t xml:space="preserve"> </w:t>
      </w:r>
      <w:r w:rsidR="00245961" w:rsidRPr="008153B2">
        <w:rPr>
          <w:rFonts w:ascii="Times New Roman" w:hAnsi="Times New Roman" w:cs="Times New Roman"/>
          <w:b/>
          <w:i w:val="0"/>
          <w:color w:val="auto"/>
          <w:sz w:val="22"/>
        </w:rPr>
        <w:fldChar w:fldCharType="begin"/>
      </w:r>
      <w:r w:rsidR="00245961" w:rsidRPr="008153B2">
        <w:rPr>
          <w:rFonts w:ascii="Times New Roman" w:hAnsi="Times New Roman" w:cs="Times New Roman"/>
          <w:b/>
          <w:i w:val="0"/>
          <w:color w:val="auto"/>
          <w:sz w:val="22"/>
        </w:rPr>
        <w:instrText xml:space="preserve"> SEQ Grafik \* ARABIC </w:instrText>
      </w:r>
      <w:r w:rsidR="00245961"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30</w:t>
      </w:r>
      <w:r w:rsidR="00245961" w:rsidRPr="008153B2">
        <w:rPr>
          <w:rFonts w:ascii="Times New Roman" w:hAnsi="Times New Roman" w:cs="Times New Roman"/>
          <w:b/>
          <w:i w:val="0"/>
          <w:color w:val="auto"/>
          <w:sz w:val="22"/>
        </w:rPr>
        <w:fldChar w:fldCharType="end"/>
      </w:r>
      <w:bookmarkEnd w:id="124"/>
      <w:r w:rsidR="00245961" w:rsidRPr="008153B2">
        <w:rPr>
          <w:rFonts w:ascii="Times New Roman" w:hAnsi="Times New Roman" w:cs="Times New Roman"/>
          <w:b/>
          <w:i w:val="0"/>
          <w:color w:val="auto"/>
          <w:sz w:val="22"/>
        </w:rPr>
        <w:t>. Rasio Mahasiswa Berbanding Jumlah Buku Per Fakultas TW_II 20</w:t>
      </w:r>
      <w:r w:rsidR="008C541E">
        <w:rPr>
          <w:rFonts w:ascii="Times New Roman" w:hAnsi="Times New Roman" w:cs="Times New Roman"/>
          <w:b/>
          <w:i w:val="0"/>
          <w:color w:val="auto"/>
          <w:sz w:val="22"/>
        </w:rPr>
        <w:t>20</w:t>
      </w:r>
      <w:bookmarkEnd w:id="125"/>
    </w:p>
    <w:p w14:paraId="755DADE5" w14:textId="77777777" w:rsidR="00303BEB" w:rsidRPr="008153B2" w:rsidRDefault="00303BEB" w:rsidP="00291958">
      <w:pPr>
        <w:pStyle w:val="ListParagraph"/>
        <w:ind w:left="426"/>
        <w:jc w:val="center"/>
        <w:rPr>
          <w:rFonts w:ascii="Times New Roman" w:hAnsi="Times New Roman" w:cs="Times New Roman"/>
          <w:b/>
        </w:rPr>
      </w:pPr>
    </w:p>
    <w:p w14:paraId="25E527FF" w14:textId="64064884" w:rsidR="00C534AB" w:rsidRPr="008153B2" w:rsidRDefault="007C62C2" w:rsidP="00C534AB">
      <w:pPr>
        <w:pStyle w:val="Caption"/>
        <w:keepNext/>
        <w:spacing w:after="0"/>
        <w:jc w:val="center"/>
        <w:rPr>
          <w:rFonts w:ascii="Times New Roman" w:hAnsi="Times New Roman" w:cs="Times New Roman"/>
          <w:b/>
          <w:i w:val="0"/>
          <w:color w:val="auto"/>
          <w:sz w:val="22"/>
        </w:rPr>
      </w:pPr>
      <w:bookmarkStart w:id="126" w:name="_Ref49160462"/>
      <w:bookmarkStart w:id="127" w:name="_Toc49251754"/>
      <w:r>
        <w:rPr>
          <w:rFonts w:ascii="Times New Roman" w:hAnsi="Times New Roman" w:cs="Times New Roman"/>
          <w:b/>
          <w:i w:val="0"/>
          <w:color w:val="auto"/>
          <w:sz w:val="22"/>
        </w:rPr>
        <w:t>Tabel</w:t>
      </w:r>
      <w:r w:rsidR="00C534AB" w:rsidRPr="008153B2">
        <w:rPr>
          <w:rFonts w:ascii="Times New Roman" w:hAnsi="Times New Roman" w:cs="Times New Roman"/>
          <w:b/>
          <w:i w:val="0"/>
          <w:color w:val="auto"/>
          <w:sz w:val="22"/>
        </w:rPr>
        <w:t xml:space="preserve"> </w:t>
      </w:r>
      <w:r w:rsidR="00C534AB" w:rsidRPr="008153B2">
        <w:rPr>
          <w:rFonts w:ascii="Times New Roman" w:hAnsi="Times New Roman" w:cs="Times New Roman"/>
          <w:b/>
          <w:i w:val="0"/>
          <w:color w:val="auto"/>
          <w:sz w:val="22"/>
        </w:rPr>
        <w:fldChar w:fldCharType="begin"/>
      </w:r>
      <w:r w:rsidR="00C534AB" w:rsidRPr="008153B2">
        <w:rPr>
          <w:rFonts w:ascii="Times New Roman" w:hAnsi="Times New Roman" w:cs="Times New Roman"/>
          <w:b/>
          <w:i w:val="0"/>
          <w:color w:val="auto"/>
          <w:sz w:val="22"/>
        </w:rPr>
        <w:instrText xml:space="preserve"> SEQ Table \* ARABIC </w:instrText>
      </w:r>
      <w:r w:rsidR="00C534AB" w:rsidRPr="008153B2">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13</w:t>
      </w:r>
      <w:r w:rsidR="00C534AB" w:rsidRPr="008153B2">
        <w:rPr>
          <w:rFonts w:ascii="Times New Roman" w:hAnsi="Times New Roman" w:cs="Times New Roman"/>
          <w:b/>
          <w:i w:val="0"/>
          <w:color w:val="auto"/>
          <w:sz w:val="22"/>
        </w:rPr>
        <w:fldChar w:fldCharType="end"/>
      </w:r>
      <w:bookmarkEnd w:id="126"/>
      <w:r w:rsidR="00C534AB" w:rsidRPr="008153B2">
        <w:rPr>
          <w:rFonts w:ascii="Times New Roman" w:hAnsi="Times New Roman" w:cs="Times New Roman"/>
          <w:b/>
          <w:i w:val="0"/>
          <w:color w:val="auto"/>
          <w:sz w:val="22"/>
        </w:rPr>
        <w:t>. Sebaran Rasio Mahasiswa Berbanding Jumlah Buku Per Prodi TW_II_20</w:t>
      </w:r>
      <w:r w:rsidR="0058772E">
        <w:rPr>
          <w:rFonts w:ascii="Times New Roman" w:hAnsi="Times New Roman" w:cs="Times New Roman"/>
          <w:b/>
          <w:i w:val="0"/>
          <w:color w:val="auto"/>
          <w:sz w:val="22"/>
        </w:rPr>
        <w:t>20</w:t>
      </w:r>
      <w:bookmarkEnd w:id="127"/>
    </w:p>
    <w:tbl>
      <w:tblPr>
        <w:tblW w:w="0" w:type="auto"/>
        <w:tblLayout w:type="fixed"/>
        <w:tblLook w:val="04A0" w:firstRow="1" w:lastRow="0" w:firstColumn="1" w:lastColumn="0" w:noHBand="0" w:noVBand="1"/>
      </w:tblPr>
      <w:tblGrid>
        <w:gridCol w:w="535"/>
        <w:gridCol w:w="1080"/>
        <w:gridCol w:w="2824"/>
        <w:gridCol w:w="1856"/>
        <w:gridCol w:w="1260"/>
        <w:gridCol w:w="1795"/>
      </w:tblGrid>
      <w:tr w:rsidR="00983F4C" w:rsidRPr="00983F4C" w14:paraId="79ED7A25" w14:textId="77777777" w:rsidTr="00983F4C">
        <w:trPr>
          <w:trHeight w:val="300"/>
          <w:tblHeader/>
        </w:trPr>
        <w:tc>
          <w:tcPr>
            <w:tcW w:w="535" w:type="dxa"/>
            <w:vMerge w:val="restart"/>
            <w:tcBorders>
              <w:top w:val="single" w:sz="4" w:space="0" w:color="000000"/>
              <w:left w:val="single" w:sz="4" w:space="0" w:color="000000"/>
              <w:bottom w:val="single" w:sz="4" w:space="0" w:color="000000"/>
              <w:right w:val="single" w:sz="4" w:space="0" w:color="000000"/>
            </w:tcBorders>
            <w:shd w:val="clear" w:color="A4C2F4" w:fill="A4C2F4"/>
            <w:noWrap/>
            <w:vAlign w:val="center"/>
            <w:hideMark/>
          </w:tcPr>
          <w:p w14:paraId="633C3A93"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No</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4C2F4" w:fill="A4C2F4"/>
            <w:noWrap/>
            <w:vAlign w:val="center"/>
            <w:hideMark/>
          </w:tcPr>
          <w:p w14:paraId="18A00A8C"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Fakultas</w:t>
            </w:r>
          </w:p>
        </w:tc>
        <w:tc>
          <w:tcPr>
            <w:tcW w:w="2824" w:type="dxa"/>
            <w:vMerge w:val="restart"/>
            <w:tcBorders>
              <w:top w:val="single" w:sz="4" w:space="0" w:color="000000"/>
              <w:left w:val="single" w:sz="4" w:space="0" w:color="000000"/>
              <w:bottom w:val="single" w:sz="4" w:space="0" w:color="000000"/>
              <w:right w:val="single" w:sz="4" w:space="0" w:color="000000"/>
            </w:tcBorders>
            <w:shd w:val="clear" w:color="A4C2F4" w:fill="A4C2F4"/>
            <w:noWrap/>
            <w:vAlign w:val="center"/>
            <w:hideMark/>
          </w:tcPr>
          <w:p w14:paraId="4EC15AF9"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Prodi</w:t>
            </w:r>
          </w:p>
        </w:tc>
        <w:tc>
          <w:tcPr>
            <w:tcW w:w="3116" w:type="dxa"/>
            <w:gridSpan w:val="2"/>
            <w:tcBorders>
              <w:top w:val="single" w:sz="4" w:space="0" w:color="000000"/>
              <w:left w:val="nil"/>
              <w:bottom w:val="single" w:sz="4" w:space="0" w:color="000000"/>
              <w:right w:val="single" w:sz="4" w:space="0" w:color="000000"/>
            </w:tcBorders>
            <w:shd w:val="clear" w:color="A4C2F4" w:fill="A4C2F4"/>
            <w:noWrap/>
            <w:vAlign w:val="center"/>
            <w:hideMark/>
          </w:tcPr>
          <w:p w14:paraId="6ACBF28C"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Jumlah</w:t>
            </w:r>
          </w:p>
        </w:tc>
        <w:tc>
          <w:tcPr>
            <w:tcW w:w="1795" w:type="dxa"/>
            <w:vMerge w:val="restart"/>
            <w:tcBorders>
              <w:top w:val="single" w:sz="4" w:space="0" w:color="000000"/>
              <w:left w:val="single" w:sz="4" w:space="0" w:color="000000"/>
              <w:bottom w:val="single" w:sz="4" w:space="0" w:color="000000"/>
              <w:right w:val="single" w:sz="4" w:space="0" w:color="000000"/>
            </w:tcBorders>
            <w:shd w:val="clear" w:color="A4C2F4" w:fill="A4C2F4"/>
            <w:noWrap/>
            <w:vAlign w:val="center"/>
            <w:hideMark/>
          </w:tcPr>
          <w:p w14:paraId="2D24DADF"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Rasio jml buku thd jml mhs</w:t>
            </w:r>
          </w:p>
        </w:tc>
      </w:tr>
      <w:tr w:rsidR="00983F4C" w:rsidRPr="00983F4C" w14:paraId="5EDFBB7A" w14:textId="77777777" w:rsidTr="00983F4C">
        <w:trPr>
          <w:trHeight w:val="300"/>
          <w:tblHeader/>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14:paraId="2673D52E"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44C60361"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p>
        </w:tc>
        <w:tc>
          <w:tcPr>
            <w:tcW w:w="2824" w:type="dxa"/>
            <w:vMerge/>
            <w:tcBorders>
              <w:top w:val="single" w:sz="4" w:space="0" w:color="000000"/>
              <w:left w:val="single" w:sz="4" w:space="0" w:color="000000"/>
              <w:bottom w:val="single" w:sz="4" w:space="0" w:color="000000"/>
              <w:right w:val="single" w:sz="4" w:space="0" w:color="000000"/>
            </w:tcBorders>
            <w:vAlign w:val="center"/>
            <w:hideMark/>
          </w:tcPr>
          <w:p w14:paraId="7B7C6685"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p>
        </w:tc>
        <w:tc>
          <w:tcPr>
            <w:tcW w:w="1856" w:type="dxa"/>
            <w:tcBorders>
              <w:top w:val="nil"/>
              <w:left w:val="nil"/>
              <w:bottom w:val="single" w:sz="4" w:space="0" w:color="000000"/>
              <w:right w:val="single" w:sz="4" w:space="0" w:color="000000"/>
            </w:tcBorders>
            <w:shd w:val="clear" w:color="A4C2F4" w:fill="A4C2F4"/>
            <w:noWrap/>
            <w:vAlign w:val="center"/>
            <w:hideMark/>
          </w:tcPr>
          <w:p w14:paraId="6E75E4B0"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Buku Eksemplar</w:t>
            </w:r>
          </w:p>
        </w:tc>
        <w:tc>
          <w:tcPr>
            <w:tcW w:w="1260" w:type="dxa"/>
            <w:tcBorders>
              <w:top w:val="nil"/>
              <w:left w:val="nil"/>
              <w:bottom w:val="single" w:sz="4" w:space="0" w:color="000000"/>
              <w:right w:val="single" w:sz="4" w:space="0" w:color="000000"/>
            </w:tcBorders>
            <w:shd w:val="clear" w:color="A4C2F4" w:fill="A4C2F4"/>
            <w:noWrap/>
            <w:vAlign w:val="center"/>
            <w:hideMark/>
          </w:tcPr>
          <w:p w14:paraId="3BD33530"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Mahasiswa</w:t>
            </w:r>
          </w:p>
        </w:tc>
        <w:tc>
          <w:tcPr>
            <w:tcW w:w="1795" w:type="dxa"/>
            <w:vMerge/>
            <w:tcBorders>
              <w:top w:val="single" w:sz="4" w:space="0" w:color="000000"/>
              <w:left w:val="single" w:sz="4" w:space="0" w:color="000000"/>
              <w:bottom w:val="single" w:sz="4" w:space="0" w:color="000000"/>
              <w:right w:val="single" w:sz="4" w:space="0" w:color="000000"/>
            </w:tcBorders>
            <w:vAlign w:val="center"/>
            <w:hideMark/>
          </w:tcPr>
          <w:p w14:paraId="30AC5904"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p>
        </w:tc>
      </w:tr>
      <w:tr w:rsidR="00983F4C" w:rsidRPr="00983F4C" w14:paraId="36223EB5"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48282D08"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w:t>
            </w:r>
          </w:p>
        </w:tc>
        <w:tc>
          <w:tcPr>
            <w:tcW w:w="1080" w:type="dxa"/>
            <w:vMerge w:val="restart"/>
            <w:tcBorders>
              <w:top w:val="nil"/>
              <w:left w:val="single" w:sz="4" w:space="0" w:color="000000"/>
              <w:bottom w:val="single" w:sz="4" w:space="0" w:color="000000"/>
              <w:right w:val="single" w:sz="4" w:space="0" w:color="000000"/>
            </w:tcBorders>
            <w:shd w:val="clear" w:color="FFFFFF" w:fill="FFFFFF"/>
            <w:noWrap/>
            <w:hideMark/>
          </w:tcPr>
          <w:p w14:paraId="48547375"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FTE</w:t>
            </w:r>
          </w:p>
        </w:tc>
        <w:tc>
          <w:tcPr>
            <w:tcW w:w="2824" w:type="dxa"/>
            <w:tcBorders>
              <w:top w:val="nil"/>
              <w:left w:val="nil"/>
              <w:bottom w:val="single" w:sz="4" w:space="0" w:color="000000"/>
              <w:right w:val="single" w:sz="4" w:space="0" w:color="000000"/>
            </w:tcBorders>
            <w:shd w:val="clear" w:color="FFFFFF" w:fill="FFFFFF"/>
            <w:noWrap/>
            <w:vAlign w:val="bottom"/>
            <w:hideMark/>
          </w:tcPr>
          <w:p w14:paraId="6ADE2A64"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S2 Teknik Telekomunikasi</w:t>
            </w:r>
          </w:p>
        </w:tc>
        <w:tc>
          <w:tcPr>
            <w:tcW w:w="1856" w:type="dxa"/>
            <w:tcBorders>
              <w:top w:val="nil"/>
              <w:left w:val="nil"/>
              <w:bottom w:val="single" w:sz="4" w:space="0" w:color="000000"/>
              <w:right w:val="single" w:sz="4" w:space="0" w:color="000000"/>
            </w:tcBorders>
            <w:shd w:val="clear" w:color="auto" w:fill="auto"/>
            <w:noWrap/>
            <w:vAlign w:val="bottom"/>
            <w:hideMark/>
          </w:tcPr>
          <w:p w14:paraId="680D24D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1244</w:t>
            </w:r>
          </w:p>
        </w:tc>
        <w:tc>
          <w:tcPr>
            <w:tcW w:w="1260" w:type="dxa"/>
            <w:tcBorders>
              <w:top w:val="nil"/>
              <w:left w:val="nil"/>
              <w:bottom w:val="single" w:sz="4" w:space="0" w:color="000000"/>
              <w:right w:val="single" w:sz="4" w:space="0" w:color="000000"/>
            </w:tcBorders>
            <w:shd w:val="clear" w:color="auto" w:fill="auto"/>
            <w:noWrap/>
            <w:vAlign w:val="bottom"/>
            <w:hideMark/>
          </w:tcPr>
          <w:p w14:paraId="5B4AC56F"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117</w:t>
            </w:r>
          </w:p>
        </w:tc>
        <w:tc>
          <w:tcPr>
            <w:tcW w:w="1795" w:type="dxa"/>
            <w:tcBorders>
              <w:top w:val="nil"/>
              <w:left w:val="nil"/>
              <w:bottom w:val="single" w:sz="4" w:space="0" w:color="000000"/>
              <w:right w:val="single" w:sz="4" w:space="0" w:color="000000"/>
            </w:tcBorders>
            <w:shd w:val="clear" w:color="auto" w:fill="auto"/>
            <w:noWrap/>
            <w:vAlign w:val="bottom"/>
            <w:hideMark/>
          </w:tcPr>
          <w:p w14:paraId="5E852D28"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11</w:t>
            </w:r>
          </w:p>
        </w:tc>
      </w:tr>
      <w:tr w:rsidR="00983F4C" w:rsidRPr="00983F4C" w14:paraId="75FF27A8"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5ACC842A"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w:t>
            </w:r>
          </w:p>
        </w:tc>
        <w:tc>
          <w:tcPr>
            <w:tcW w:w="1080" w:type="dxa"/>
            <w:vMerge/>
            <w:tcBorders>
              <w:top w:val="nil"/>
              <w:left w:val="single" w:sz="4" w:space="0" w:color="000000"/>
              <w:bottom w:val="single" w:sz="4" w:space="0" w:color="000000"/>
              <w:right w:val="single" w:sz="4" w:space="0" w:color="000000"/>
            </w:tcBorders>
            <w:vAlign w:val="center"/>
            <w:hideMark/>
          </w:tcPr>
          <w:p w14:paraId="72F71400"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0BC72E8D"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Teknik Telekomunikasi</w:t>
            </w:r>
          </w:p>
        </w:tc>
        <w:tc>
          <w:tcPr>
            <w:tcW w:w="1856" w:type="dxa"/>
            <w:tcBorders>
              <w:top w:val="nil"/>
              <w:left w:val="nil"/>
              <w:bottom w:val="single" w:sz="4" w:space="0" w:color="000000"/>
              <w:right w:val="single" w:sz="4" w:space="0" w:color="000000"/>
            </w:tcBorders>
            <w:shd w:val="clear" w:color="auto" w:fill="auto"/>
            <w:noWrap/>
            <w:vAlign w:val="bottom"/>
            <w:hideMark/>
          </w:tcPr>
          <w:p w14:paraId="73519616"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6090</w:t>
            </w:r>
          </w:p>
        </w:tc>
        <w:tc>
          <w:tcPr>
            <w:tcW w:w="1260" w:type="dxa"/>
            <w:tcBorders>
              <w:top w:val="nil"/>
              <w:left w:val="nil"/>
              <w:bottom w:val="single" w:sz="4" w:space="0" w:color="000000"/>
              <w:right w:val="single" w:sz="4" w:space="0" w:color="000000"/>
            </w:tcBorders>
            <w:shd w:val="clear" w:color="auto" w:fill="auto"/>
            <w:noWrap/>
            <w:vAlign w:val="bottom"/>
            <w:hideMark/>
          </w:tcPr>
          <w:p w14:paraId="1BF7B30B"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2061</w:t>
            </w:r>
          </w:p>
        </w:tc>
        <w:tc>
          <w:tcPr>
            <w:tcW w:w="1795" w:type="dxa"/>
            <w:tcBorders>
              <w:top w:val="nil"/>
              <w:left w:val="nil"/>
              <w:bottom w:val="single" w:sz="4" w:space="0" w:color="000000"/>
              <w:right w:val="single" w:sz="4" w:space="0" w:color="000000"/>
            </w:tcBorders>
            <w:shd w:val="clear" w:color="auto" w:fill="auto"/>
            <w:noWrap/>
            <w:vAlign w:val="bottom"/>
            <w:hideMark/>
          </w:tcPr>
          <w:p w14:paraId="089C79F3"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w:t>
            </w:r>
          </w:p>
        </w:tc>
      </w:tr>
      <w:tr w:rsidR="00983F4C" w:rsidRPr="00983F4C" w14:paraId="1EA1FEB1"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58A143B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w:t>
            </w:r>
          </w:p>
        </w:tc>
        <w:tc>
          <w:tcPr>
            <w:tcW w:w="1080" w:type="dxa"/>
            <w:vMerge/>
            <w:tcBorders>
              <w:top w:val="nil"/>
              <w:left w:val="single" w:sz="4" w:space="0" w:color="000000"/>
              <w:bottom w:val="single" w:sz="4" w:space="0" w:color="000000"/>
              <w:right w:val="single" w:sz="4" w:space="0" w:color="000000"/>
            </w:tcBorders>
            <w:vAlign w:val="center"/>
            <w:hideMark/>
          </w:tcPr>
          <w:p w14:paraId="3DAF2AFB"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0410A9D1"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Teknik Elektro</w:t>
            </w:r>
          </w:p>
        </w:tc>
        <w:tc>
          <w:tcPr>
            <w:tcW w:w="1856" w:type="dxa"/>
            <w:tcBorders>
              <w:top w:val="nil"/>
              <w:left w:val="nil"/>
              <w:bottom w:val="single" w:sz="4" w:space="0" w:color="000000"/>
              <w:right w:val="single" w:sz="4" w:space="0" w:color="000000"/>
            </w:tcBorders>
            <w:shd w:val="clear" w:color="auto" w:fill="auto"/>
            <w:noWrap/>
            <w:vAlign w:val="bottom"/>
            <w:hideMark/>
          </w:tcPr>
          <w:p w14:paraId="0E4F671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7391</w:t>
            </w:r>
          </w:p>
        </w:tc>
        <w:tc>
          <w:tcPr>
            <w:tcW w:w="1260" w:type="dxa"/>
            <w:tcBorders>
              <w:top w:val="nil"/>
              <w:left w:val="nil"/>
              <w:bottom w:val="single" w:sz="4" w:space="0" w:color="000000"/>
              <w:right w:val="single" w:sz="4" w:space="0" w:color="000000"/>
            </w:tcBorders>
            <w:shd w:val="clear" w:color="auto" w:fill="auto"/>
            <w:noWrap/>
            <w:vAlign w:val="bottom"/>
            <w:hideMark/>
          </w:tcPr>
          <w:p w14:paraId="173348C8"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1204</w:t>
            </w:r>
          </w:p>
        </w:tc>
        <w:tc>
          <w:tcPr>
            <w:tcW w:w="1795" w:type="dxa"/>
            <w:tcBorders>
              <w:top w:val="nil"/>
              <w:left w:val="nil"/>
              <w:bottom w:val="single" w:sz="4" w:space="0" w:color="000000"/>
              <w:right w:val="single" w:sz="4" w:space="0" w:color="000000"/>
            </w:tcBorders>
            <w:shd w:val="clear" w:color="auto" w:fill="auto"/>
            <w:noWrap/>
            <w:vAlign w:val="bottom"/>
            <w:hideMark/>
          </w:tcPr>
          <w:p w14:paraId="257BEF8F"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6</w:t>
            </w:r>
          </w:p>
        </w:tc>
      </w:tr>
      <w:tr w:rsidR="00983F4C" w:rsidRPr="00983F4C" w14:paraId="31D6B804"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47B4998D"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w:t>
            </w:r>
          </w:p>
        </w:tc>
        <w:tc>
          <w:tcPr>
            <w:tcW w:w="1080" w:type="dxa"/>
            <w:vMerge/>
            <w:tcBorders>
              <w:top w:val="nil"/>
              <w:left w:val="single" w:sz="4" w:space="0" w:color="000000"/>
              <w:bottom w:val="single" w:sz="4" w:space="0" w:color="000000"/>
              <w:right w:val="single" w:sz="4" w:space="0" w:color="000000"/>
            </w:tcBorders>
            <w:vAlign w:val="center"/>
            <w:hideMark/>
          </w:tcPr>
          <w:p w14:paraId="76739A79"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4BFA1582"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Sistem Komputer</w:t>
            </w:r>
          </w:p>
        </w:tc>
        <w:tc>
          <w:tcPr>
            <w:tcW w:w="1856" w:type="dxa"/>
            <w:tcBorders>
              <w:top w:val="nil"/>
              <w:left w:val="nil"/>
              <w:bottom w:val="single" w:sz="4" w:space="0" w:color="000000"/>
              <w:right w:val="single" w:sz="4" w:space="0" w:color="000000"/>
            </w:tcBorders>
            <w:shd w:val="clear" w:color="auto" w:fill="auto"/>
            <w:noWrap/>
            <w:vAlign w:val="bottom"/>
            <w:hideMark/>
          </w:tcPr>
          <w:p w14:paraId="5417F85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5228</w:t>
            </w:r>
          </w:p>
        </w:tc>
        <w:tc>
          <w:tcPr>
            <w:tcW w:w="1260" w:type="dxa"/>
            <w:tcBorders>
              <w:top w:val="nil"/>
              <w:left w:val="nil"/>
              <w:bottom w:val="single" w:sz="4" w:space="0" w:color="000000"/>
              <w:right w:val="single" w:sz="4" w:space="0" w:color="000000"/>
            </w:tcBorders>
            <w:shd w:val="clear" w:color="auto" w:fill="auto"/>
            <w:noWrap/>
            <w:vAlign w:val="bottom"/>
            <w:hideMark/>
          </w:tcPr>
          <w:p w14:paraId="369DF7F8"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951</w:t>
            </w:r>
          </w:p>
        </w:tc>
        <w:tc>
          <w:tcPr>
            <w:tcW w:w="1795" w:type="dxa"/>
            <w:tcBorders>
              <w:top w:val="nil"/>
              <w:left w:val="nil"/>
              <w:bottom w:val="single" w:sz="4" w:space="0" w:color="000000"/>
              <w:right w:val="single" w:sz="4" w:space="0" w:color="000000"/>
            </w:tcBorders>
            <w:shd w:val="clear" w:color="auto" w:fill="auto"/>
            <w:noWrap/>
            <w:vAlign w:val="bottom"/>
            <w:hideMark/>
          </w:tcPr>
          <w:p w14:paraId="653EB5F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w:t>
            </w:r>
          </w:p>
        </w:tc>
      </w:tr>
      <w:tr w:rsidR="00983F4C" w:rsidRPr="00983F4C" w14:paraId="7225C8FE"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155E46A6"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w:t>
            </w:r>
          </w:p>
        </w:tc>
        <w:tc>
          <w:tcPr>
            <w:tcW w:w="1080" w:type="dxa"/>
            <w:vMerge/>
            <w:tcBorders>
              <w:top w:val="nil"/>
              <w:left w:val="single" w:sz="4" w:space="0" w:color="000000"/>
              <w:bottom w:val="single" w:sz="4" w:space="0" w:color="000000"/>
              <w:right w:val="single" w:sz="4" w:space="0" w:color="000000"/>
            </w:tcBorders>
            <w:vAlign w:val="center"/>
            <w:hideMark/>
          </w:tcPr>
          <w:p w14:paraId="5CC915EF"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295B648B"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Teknik Fisika</w:t>
            </w:r>
          </w:p>
        </w:tc>
        <w:tc>
          <w:tcPr>
            <w:tcW w:w="1856" w:type="dxa"/>
            <w:tcBorders>
              <w:top w:val="nil"/>
              <w:left w:val="nil"/>
              <w:bottom w:val="single" w:sz="4" w:space="0" w:color="000000"/>
              <w:right w:val="single" w:sz="4" w:space="0" w:color="000000"/>
            </w:tcBorders>
            <w:shd w:val="clear" w:color="auto" w:fill="auto"/>
            <w:noWrap/>
            <w:vAlign w:val="bottom"/>
            <w:hideMark/>
          </w:tcPr>
          <w:p w14:paraId="322CDF7F"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6247</w:t>
            </w:r>
          </w:p>
        </w:tc>
        <w:tc>
          <w:tcPr>
            <w:tcW w:w="1260" w:type="dxa"/>
            <w:tcBorders>
              <w:top w:val="nil"/>
              <w:left w:val="nil"/>
              <w:bottom w:val="single" w:sz="4" w:space="0" w:color="000000"/>
              <w:right w:val="single" w:sz="4" w:space="0" w:color="000000"/>
            </w:tcBorders>
            <w:shd w:val="clear" w:color="auto" w:fill="auto"/>
            <w:noWrap/>
            <w:vAlign w:val="bottom"/>
            <w:hideMark/>
          </w:tcPr>
          <w:p w14:paraId="7E86CB0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567</w:t>
            </w:r>
          </w:p>
        </w:tc>
        <w:tc>
          <w:tcPr>
            <w:tcW w:w="1795" w:type="dxa"/>
            <w:tcBorders>
              <w:top w:val="nil"/>
              <w:left w:val="nil"/>
              <w:bottom w:val="single" w:sz="4" w:space="0" w:color="000000"/>
              <w:right w:val="single" w:sz="4" w:space="0" w:color="000000"/>
            </w:tcBorders>
            <w:shd w:val="clear" w:color="auto" w:fill="auto"/>
            <w:noWrap/>
            <w:vAlign w:val="bottom"/>
            <w:hideMark/>
          </w:tcPr>
          <w:p w14:paraId="1428893E"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11</w:t>
            </w:r>
          </w:p>
        </w:tc>
      </w:tr>
      <w:tr w:rsidR="00983F4C" w:rsidRPr="00983F4C" w14:paraId="63E8BC24"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2E9C9E5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lastRenderedPageBreak/>
              <w:t> </w:t>
            </w:r>
          </w:p>
        </w:tc>
        <w:tc>
          <w:tcPr>
            <w:tcW w:w="1080" w:type="dxa"/>
            <w:tcBorders>
              <w:top w:val="nil"/>
              <w:left w:val="nil"/>
              <w:bottom w:val="single" w:sz="4" w:space="0" w:color="000000"/>
              <w:right w:val="single" w:sz="4" w:space="0" w:color="000000"/>
            </w:tcBorders>
            <w:shd w:val="clear" w:color="FFFFFF" w:fill="FFFFFF"/>
            <w:noWrap/>
            <w:hideMark/>
          </w:tcPr>
          <w:p w14:paraId="4972BF47"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2824" w:type="dxa"/>
            <w:tcBorders>
              <w:top w:val="nil"/>
              <w:left w:val="nil"/>
              <w:bottom w:val="single" w:sz="4" w:space="0" w:color="000000"/>
              <w:right w:val="single" w:sz="4" w:space="0" w:color="000000"/>
            </w:tcBorders>
            <w:shd w:val="clear" w:color="FFFFFF" w:fill="FFFFFF"/>
            <w:noWrap/>
            <w:vAlign w:val="bottom"/>
            <w:hideMark/>
          </w:tcPr>
          <w:p w14:paraId="5220DA90" w14:textId="77777777" w:rsidR="00983F4C" w:rsidRPr="00983F4C" w:rsidRDefault="00983F4C" w:rsidP="00983F4C">
            <w:pPr>
              <w:spacing w:after="0" w:line="240" w:lineRule="auto"/>
              <w:jc w:val="right"/>
              <w:rPr>
                <w:rFonts w:ascii="Calibri" w:eastAsia="Times New Roman" w:hAnsi="Calibri" w:cs="Calibri"/>
                <w:b/>
                <w:bCs/>
                <w:i/>
                <w:iCs/>
                <w:color w:val="000000"/>
                <w:szCs w:val="22"/>
                <w:lang w:val="en-US" w:bidi="ar-SA"/>
              </w:rPr>
            </w:pPr>
            <w:r w:rsidRPr="00983F4C">
              <w:rPr>
                <w:rFonts w:ascii="Calibri" w:eastAsia="Times New Roman" w:hAnsi="Calibri" w:cs="Calibri"/>
                <w:b/>
                <w:bCs/>
                <w:i/>
                <w:iCs/>
                <w:color w:val="000000"/>
                <w:szCs w:val="22"/>
                <w:lang w:val="en-US" w:bidi="ar-SA"/>
              </w:rPr>
              <w:t>Total dan Rerata FTE</w:t>
            </w:r>
          </w:p>
        </w:tc>
        <w:tc>
          <w:tcPr>
            <w:tcW w:w="1856" w:type="dxa"/>
            <w:tcBorders>
              <w:top w:val="nil"/>
              <w:left w:val="nil"/>
              <w:bottom w:val="single" w:sz="4" w:space="0" w:color="000000"/>
              <w:right w:val="single" w:sz="4" w:space="0" w:color="000000"/>
            </w:tcBorders>
            <w:shd w:val="clear" w:color="auto" w:fill="auto"/>
            <w:noWrap/>
            <w:vAlign w:val="bottom"/>
            <w:hideMark/>
          </w:tcPr>
          <w:p w14:paraId="516DA300"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26200</w:t>
            </w:r>
          </w:p>
        </w:tc>
        <w:tc>
          <w:tcPr>
            <w:tcW w:w="1260" w:type="dxa"/>
            <w:tcBorders>
              <w:top w:val="nil"/>
              <w:left w:val="nil"/>
              <w:bottom w:val="single" w:sz="4" w:space="0" w:color="000000"/>
              <w:right w:val="single" w:sz="4" w:space="0" w:color="000000"/>
            </w:tcBorders>
            <w:shd w:val="clear" w:color="auto" w:fill="auto"/>
            <w:noWrap/>
            <w:vAlign w:val="bottom"/>
            <w:hideMark/>
          </w:tcPr>
          <w:p w14:paraId="761304EC"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4900</w:t>
            </w:r>
          </w:p>
        </w:tc>
        <w:tc>
          <w:tcPr>
            <w:tcW w:w="1795" w:type="dxa"/>
            <w:tcBorders>
              <w:top w:val="nil"/>
              <w:left w:val="nil"/>
              <w:bottom w:val="single" w:sz="4" w:space="0" w:color="000000"/>
              <w:right w:val="single" w:sz="4" w:space="0" w:color="000000"/>
            </w:tcBorders>
            <w:shd w:val="clear" w:color="auto" w:fill="auto"/>
            <w:noWrap/>
            <w:vAlign w:val="bottom"/>
            <w:hideMark/>
          </w:tcPr>
          <w:p w14:paraId="52B0CE57"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5</w:t>
            </w:r>
          </w:p>
        </w:tc>
      </w:tr>
      <w:tr w:rsidR="00983F4C" w:rsidRPr="00983F4C" w14:paraId="6D16BA5B"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7286976D"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6</w:t>
            </w:r>
          </w:p>
        </w:tc>
        <w:tc>
          <w:tcPr>
            <w:tcW w:w="1080" w:type="dxa"/>
            <w:vMerge w:val="restart"/>
            <w:tcBorders>
              <w:top w:val="nil"/>
              <w:left w:val="single" w:sz="4" w:space="0" w:color="000000"/>
              <w:bottom w:val="single" w:sz="4" w:space="0" w:color="000000"/>
              <w:right w:val="single" w:sz="4" w:space="0" w:color="000000"/>
            </w:tcBorders>
            <w:shd w:val="clear" w:color="FFFFFF" w:fill="FFFFFF"/>
            <w:noWrap/>
            <w:hideMark/>
          </w:tcPr>
          <w:p w14:paraId="306C3572"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FRI</w:t>
            </w:r>
          </w:p>
        </w:tc>
        <w:tc>
          <w:tcPr>
            <w:tcW w:w="2824" w:type="dxa"/>
            <w:tcBorders>
              <w:top w:val="nil"/>
              <w:left w:val="nil"/>
              <w:bottom w:val="single" w:sz="4" w:space="0" w:color="000000"/>
              <w:right w:val="single" w:sz="4" w:space="0" w:color="000000"/>
            </w:tcBorders>
            <w:shd w:val="clear" w:color="FFFFFF" w:fill="FFFFFF"/>
            <w:noWrap/>
            <w:vAlign w:val="bottom"/>
            <w:hideMark/>
          </w:tcPr>
          <w:p w14:paraId="424B3234"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S2 Teknik Industri</w:t>
            </w:r>
          </w:p>
        </w:tc>
        <w:tc>
          <w:tcPr>
            <w:tcW w:w="1856" w:type="dxa"/>
            <w:tcBorders>
              <w:top w:val="nil"/>
              <w:left w:val="nil"/>
              <w:bottom w:val="single" w:sz="4" w:space="0" w:color="000000"/>
              <w:right w:val="single" w:sz="4" w:space="0" w:color="000000"/>
            </w:tcBorders>
            <w:shd w:val="clear" w:color="auto" w:fill="auto"/>
            <w:noWrap/>
            <w:vAlign w:val="bottom"/>
            <w:hideMark/>
          </w:tcPr>
          <w:p w14:paraId="59D1BBE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4400</w:t>
            </w:r>
          </w:p>
        </w:tc>
        <w:tc>
          <w:tcPr>
            <w:tcW w:w="1260" w:type="dxa"/>
            <w:tcBorders>
              <w:top w:val="nil"/>
              <w:left w:val="nil"/>
              <w:bottom w:val="single" w:sz="4" w:space="0" w:color="000000"/>
              <w:right w:val="single" w:sz="4" w:space="0" w:color="000000"/>
            </w:tcBorders>
            <w:shd w:val="clear" w:color="auto" w:fill="auto"/>
            <w:noWrap/>
            <w:vAlign w:val="bottom"/>
            <w:hideMark/>
          </w:tcPr>
          <w:p w14:paraId="5E232E11"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63</w:t>
            </w:r>
          </w:p>
        </w:tc>
        <w:tc>
          <w:tcPr>
            <w:tcW w:w="1795" w:type="dxa"/>
            <w:tcBorders>
              <w:top w:val="nil"/>
              <w:left w:val="nil"/>
              <w:bottom w:val="single" w:sz="4" w:space="0" w:color="000000"/>
              <w:right w:val="single" w:sz="4" w:space="0" w:color="000000"/>
            </w:tcBorders>
            <w:shd w:val="clear" w:color="auto" w:fill="auto"/>
            <w:noWrap/>
            <w:vAlign w:val="bottom"/>
            <w:hideMark/>
          </w:tcPr>
          <w:p w14:paraId="06AB1A25"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70</w:t>
            </w:r>
          </w:p>
        </w:tc>
      </w:tr>
      <w:tr w:rsidR="00983F4C" w:rsidRPr="00983F4C" w14:paraId="579C51FE"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1BF828C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7</w:t>
            </w:r>
          </w:p>
        </w:tc>
        <w:tc>
          <w:tcPr>
            <w:tcW w:w="1080" w:type="dxa"/>
            <w:vMerge/>
            <w:tcBorders>
              <w:top w:val="nil"/>
              <w:left w:val="single" w:sz="4" w:space="0" w:color="000000"/>
              <w:bottom w:val="single" w:sz="4" w:space="0" w:color="000000"/>
              <w:right w:val="single" w:sz="4" w:space="0" w:color="000000"/>
            </w:tcBorders>
            <w:vAlign w:val="center"/>
            <w:hideMark/>
          </w:tcPr>
          <w:p w14:paraId="1A40129D"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2716C1BE"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Teknik Industri</w:t>
            </w:r>
          </w:p>
        </w:tc>
        <w:tc>
          <w:tcPr>
            <w:tcW w:w="1856" w:type="dxa"/>
            <w:tcBorders>
              <w:top w:val="nil"/>
              <w:left w:val="nil"/>
              <w:bottom w:val="single" w:sz="4" w:space="0" w:color="000000"/>
              <w:right w:val="single" w:sz="4" w:space="0" w:color="000000"/>
            </w:tcBorders>
            <w:shd w:val="clear" w:color="auto" w:fill="auto"/>
            <w:noWrap/>
            <w:vAlign w:val="bottom"/>
            <w:hideMark/>
          </w:tcPr>
          <w:p w14:paraId="2F134C0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25751</w:t>
            </w:r>
          </w:p>
        </w:tc>
        <w:tc>
          <w:tcPr>
            <w:tcW w:w="1260" w:type="dxa"/>
            <w:tcBorders>
              <w:top w:val="nil"/>
              <w:left w:val="nil"/>
              <w:bottom w:val="single" w:sz="4" w:space="0" w:color="000000"/>
              <w:right w:val="single" w:sz="4" w:space="0" w:color="000000"/>
            </w:tcBorders>
            <w:shd w:val="clear" w:color="auto" w:fill="auto"/>
            <w:noWrap/>
            <w:vAlign w:val="bottom"/>
            <w:hideMark/>
          </w:tcPr>
          <w:p w14:paraId="125940C7"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1845</w:t>
            </w:r>
          </w:p>
        </w:tc>
        <w:tc>
          <w:tcPr>
            <w:tcW w:w="1795" w:type="dxa"/>
            <w:tcBorders>
              <w:top w:val="nil"/>
              <w:left w:val="nil"/>
              <w:bottom w:val="single" w:sz="4" w:space="0" w:color="000000"/>
              <w:right w:val="single" w:sz="4" w:space="0" w:color="000000"/>
            </w:tcBorders>
            <w:shd w:val="clear" w:color="auto" w:fill="auto"/>
            <w:noWrap/>
            <w:vAlign w:val="bottom"/>
            <w:hideMark/>
          </w:tcPr>
          <w:p w14:paraId="0516D2A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14</w:t>
            </w:r>
          </w:p>
        </w:tc>
      </w:tr>
      <w:tr w:rsidR="00983F4C" w:rsidRPr="00983F4C" w14:paraId="2FAF9654"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23026ABF"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8</w:t>
            </w:r>
          </w:p>
        </w:tc>
        <w:tc>
          <w:tcPr>
            <w:tcW w:w="1080" w:type="dxa"/>
            <w:vMerge/>
            <w:tcBorders>
              <w:top w:val="nil"/>
              <w:left w:val="single" w:sz="4" w:space="0" w:color="000000"/>
              <w:bottom w:val="single" w:sz="4" w:space="0" w:color="000000"/>
              <w:right w:val="single" w:sz="4" w:space="0" w:color="000000"/>
            </w:tcBorders>
            <w:vAlign w:val="center"/>
            <w:hideMark/>
          </w:tcPr>
          <w:p w14:paraId="2EC5E353"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78AEBAFE"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Teknik Logistik</w:t>
            </w:r>
          </w:p>
        </w:tc>
        <w:tc>
          <w:tcPr>
            <w:tcW w:w="1856" w:type="dxa"/>
            <w:tcBorders>
              <w:top w:val="nil"/>
              <w:left w:val="nil"/>
              <w:bottom w:val="single" w:sz="4" w:space="0" w:color="000000"/>
              <w:right w:val="single" w:sz="4" w:space="0" w:color="000000"/>
            </w:tcBorders>
            <w:shd w:val="clear" w:color="auto" w:fill="auto"/>
            <w:noWrap/>
            <w:vAlign w:val="bottom"/>
            <w:hideMark/>
          </w:tcPr>
          <w:p w14:paraId="6248AC4A"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2860</w:t>
            </w:r>
          </w:p>
        </w:tc>
        <w:tc>
          <w:tcPr>
            <w:tcW w:w="1260" w:type="dxa"/>
            <w:tcBorders>
              <w:top w:val="nil"/>
              <w:left w:val="nil"/>
              <w:bottom w:val="single" w:sz="4" w:space="0" w:color="000000"/>
              <w:right w:val="single" w:sz="4" w:space="0" w:color="000000"/>
            </w:tcBorders>
            <w:shd w:val="clear" w:color="auto" w:fill="auto"/>
            <w:noWrap/>
            <w:vAlign w:val="bottom"/>
            <w:hideMark/>
          </w:tcPr>
          <w:p w14:paraId="1906833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56</w:t>
            </w:r>
          </w:p>
        </w:tc>
        <w:tc>
          <w:tcPr>
            <w:tcW w:w="1795" w:type="dxa"/>
            <w:tcBorders>
              <w:top w:val="nil"/>
              <w:left w:val="nil"/>
              <w:bottom w:val="single" w:sz="4" w:space="0" w:color="000000"/>
              <w:right w:val="single" w:sz="4" w:space="0" w:color="000000"/>
            </w:tcBorders>
            <w:shd w:val="clear" w:color="auto" w:fill="auto"/>
            <w:noWrap/>
            <w:vAlign w:val="bottom"/>
            <w:hideMark/>
          </w:tcPr>
          <w:p w14:paraId="29E42015"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51</w:t>
            </w:r>
          </w:p>
        </w:tc>
      </w:tr>
      <w:tr w:rsidR="00983F4C" w:rsidRPr="00983F4C" w14:paraId="07466CA8"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7E26E00A"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9</w:t>
            </w:r>
          </w:p>
        </w:tc>
        <w:tc>
          <w:tcPr>
            <w:tcW w:w="1080" w:type="dxa"/>
            <w:vMerge/>
            <w:tcBorders>
              <w:top w:val="nil"/>
              <w:left w:val="single" w:sz="4" w:space="0" w:color="000000"/>
              <w:bottom w:val="single" w:sz="4" w:space="0" w:color="000000"/>
              <w:right w:val="single" w:sz="4" w:space="0" w:color="000000"/>
            </w:tcBorders>
            <w:vAlign w:val="center"/>
            <w:hideMark/>
          </w:tcPr>
          <w:p w14:paraId="346DE36F"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76BAE047"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Sistem Informasi</w:t>
            </w:r>
          </w:p>
        </w:tc>
        <w:tc>
          <w:tcPr>
            <w:tcW w:w="1856" w:type="dxa"/>
            <w:tcBorders>
              <w:top w:val="nil"/>
              <w:left w:val="nil"/>
              <w:bottom w:val="single" w:sz="4" w:space="0" w:color="000000"/>
              <w:right w:val="single" w:sz="4" w:space="0" w:color="000000"/>
            </w:tcBorders>
            <w:shd w:val="clear" w:color="auto" w:fill="auto"/>
            <w:noWrap/>
            <w:vAlign w:val="bottom"/>
            <w:hideMark/>
          </w:tcPr>
          <w:p w14:paraId="7A3B048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7679</w:t>
            </w:r>
          </w:p>
        </w:tc>
        <w:tc>
          <w:tcPr>
            <w:tcW w:w="1260" w:type="dxa"/>
            <w:tcBorders>
              <w:top w:val="nil"/>
              <w:left w:val="nil"/>
              <w:bottom w:val="single" w:sz="4" w:space="0" w:color="000000"/>
              <w:right w:val="single" w:sz="4" w:space="0" w:color="000000"/>
            </w:tcBorders>
            <w:shd w:val="clear" w:color="auto" w:fill="auto"/>
            <w:noWrap/>
            <w:vAlign w:val="bottom"/>
            <w:hideMark/>
          </w:tcPr>
          <w:p w14:paraId="45293E8E"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1565</w:t>
            </w:r>
          </w:p>
        </w:tc>
        <w:tc>
          <w:tcPr>
            <w:tcW w:w="1795" w:type="dxa"/>
            <w:tcBorders>
              <w:top w:val="nil"/>
              <w:left w:val="nil"/>
              <w:bottom w:val="single" w:sz="4" w:space="0" w:color="000000"/>
              <w:right w:val="single" w:sz="4" w:space="0" w:color="000000"/>
            </w:tcBorders>
            <w:shd w:val="clear" w:color="auto" w:fill="auto"/>
            <w:noWrap/>
            <w:vAlign w:val="bottom"/>
            <w:hideMark/>
          </w:tcPr>
          <w:p w14:paraId="5A519823"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w:t>
            </w:r>
          </w:p>
        </w:tc>
      </w:tr>
      <w:tr w:rsidR="00983F4C" w:rsidRPr="00983F4C" w14:paraId="1E86E938" w14:textId="77777777" w:rsidTr="00983F4C">
        <w:trPr>
          <w:trHeight w:val="300"/>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33C318C3"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1080" w:type="dxa"/>
            <w:tcBorders>
              <w:top w:val="nil"/>
              <w:left w:val="nil"/>
              <w:bottom w:val="single" w:sz="4" w:space="0" w:color="000000"/>
              <w:right w:val="single" w:sz="4" w:space="0" w:color="000000"/>
            </w:tcBorders>
            <w:shd w:val="clear" w:color="FFFFFF" w:fill="FFFFFF"/>
            <w:noWrap/>
            <w:hideMark/>
          </w:tcPr>
          <w:p w14:paraId="5E99BF5D"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2824" w:type="dxa"/>
            <w:tcBorders>
              <w:top w:val="nil"/>
              <w:left w:val="nil"/>
              <w:bottom w:val="single" w:sz="4" w:space="0" w:color="000000"/>
              <w:right w:val="single" w:sz="4" w:space="0" w:color="000000"/>
            </w:tcBorders>
            <w:shd w:val="clear" w:color="FFFFFF" w:fill="FFFFFF"/>
            <w:noWrap/>
            <w:vAlign w:val="bottom"/>
            <w:hideMark/>
          </w:tcPr>
          <w:p w14:paraId="4B4F3A69" w14:textId="77777777" w:rsidR="00983F4C" w:rsidRPr="00983F4C" w:rsidRDefault="00983F4C" w:rsidP="00983F4C">
            <w:pPr>
              <w:spacing w:after="0" w:line="240" w:lineRule="auto"/>
              <w:jc w:val="right"/>
              <w:rPr>
                <w:rFonts w:ascii="Calibri" w:eastAsia="Times New Roman" w:hAnsi="Calibri" w:cs="Calibri"/>
                <w:b/>
                <w:bCs/>
                <w:i/>
                <w:iCs/>
                <w:color w:val="000000"/>
                <w:szCs w:val="22"/>
                <w:lang w:val="en-US" w:bidi="ar-SA"/>
              </w:rPr>
            </w:pPr>
            <w:r w:rsidRPr="00983F4C">
              <w:rPr>
                <w:rFonts w:ascii="Calibri" w:eastAsia="Times New Roman" w:hAnsi="Calibri" w:cs="Calibri"/>
                <w:b/>
                <w:bCs/>
                <w:i/>
                <w:iCs/>
                <w:color w:val="000000"/>
                <w:szCs w:val="22"/>
                <w:lang w:val="en-US" w:bidi="ar-SA"/>
              </w:rPr>
              <w:t>Total dan Rerata FRI</w:t>
            </w:r>
          </w:p>
        </w:tc>
        <w:tc>
          <w:tcPr>
            <w:tcW w:w="1856" w:type="dxa"/>
            <w:tcBorders>
              <w:top w:val="nil"/>
              <w:left w:val="nil"/>
              <w:bottom w:val="single" w:sz="4" w:space="0" w:color="000000"/>
              <w:right w:val="single" w:sz="4" w:space="0" w:color="000000"/>
            </w:tcBorders>
            <w:shd w:val="clear" w:color="auto" w:fill="auto"/>
            <w:noWrap/>
            <w:vAlign w:val="bottom"/>
            <w:hideMark/>
          </w:tcPr>
          <w:p w14:paraId="3980B000"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40690</w:t>
            </w:r>
          </w:p>
        </w:tc>
        <w:tc>
          <w:tcPr>
            <w:tcW w:w="1260" w:type="dxa"/>
            <w:tcBorders>
              <w:top w:val="nil"/>
              <w:left w:val="nil"/>
              <w:bottom w:val="single" w:sz="4" w:space="0" w:color="000000"/>
              <w:right w:val="single" w:sz="4" w:space="0" w:color="000000"/>
            </w:tcBorders>
            <w:shd w:val="clear" w:color="auto" w:fill="auto"/>
            <w:noWrap/>
            <w:vAlign w:val="bottom"/>
            <w:hideMark/>
          </w:tcPr>
          <w:p w14:paraId="18ECD262"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3529</w:t>
            </w:r>
          </w:p>
        </w:tc>
        <w:tc>
          <w:tcPr>
            <w:tcW w:w="1795" w:type="dxa"/>
            <w:tcBorders>
              <w:top w:val="nil"/>
              <w:left w:val="nil"/>
              <w:bottom w:val="single" w:sz="4" w:space="0" w:color="000000"/>
              <w:right w:val="single" w:sz="4" w:space="0" w:color="000000"/>
            </w:tcBorders>
            <w:shd w:val="clear" w:color="auto" w:fill="auto"/>
            <w:noWrap/>
            <w:vAlign w:val="bottom"/>
            <w:hideMark/>
          </w:tcPr>
          <w:p w14:paraId="504FC009"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12</w:t>
            </w:r>
          </w:p>
        </w:tc>
      </w:tr>
      <w:tr w:rsidR="00983F4C" w:rsidRPr="00983F4C" w14:paraId="3E0AC1FF"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38ADDBEA"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10</w:t>
            </w:r>
          </w:p>
        </w:tc>
        <w:tc>
          <w:tcPr>
            <w:tcW w:w="1080" w:type="dxa"/>
            <w:vMerge w:val="restart"/>
            <w:tcBorders>
              <w:top w:val="nil"/>
              <w:left w:val="single" w:sz="4" w:space="0" w:color="000000"/>
              <w:bottom w:val="single" w:sz="4" w:space="0" w:color="000000"/>
              <w:right w:val="single" w:sz="4" w:space="0" w:color="000000"/>
            </w:tcBorders>
            <w:shd w:val="clear" w:color="FFFFFF" w:fill="FFFFFF"/>
            <w:noWrap/>
            <w:hideMark/>
          </w:tcPr>
          <w:p w14:paraId="00DA804B"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FIF</w:t>
            </w:r>
          </w:p>
        </w:tc>
        <w:tc>
          <w:tcPr>
            <w:tcW w:w="2824" w:type="dxa"/>
            <w:tcBorders>
              <w:top w:val="nil"/>
              <w:left w:val="nil"/>
              <w:bottom w:val="single" w:sz="4" w:space="0" w:color="000000"/>
              <w:right w:val="single" w:sz="4" w:space="0" w:color="000000"/>
            </w:tcBorders>
            <w:shd w:val="clear" w:color="FFFFFF" w:fill="FFFFFF"/>
            <w:noWrap/>
            <w:vAlign w:val="bottom"/>
            <w:hideMark/>
          </w:tcPr>
          <w:p w14:paraId="59788061"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S2 Informatika</w:t>
            </w:r>
          </w:p>
        </w:tc>
        <w:tc>
          <w:tcPr>
            <w:tcW w:w="1856" w:type="dxa"/>
            <w:tcBorders>
              <w:top w:val="nil"/>
              <w:left w:val="nil"/>
              <w:bottom w:val="single" w:sz="4" w:space="0" w:color="000000"/>
              <w:right w:val="single" w:sz="4" w:space="0" w:color="000000"/>
            </w:tcBorders>
            <w:shd w:val="clear" w:color="auto" w:fill="auto"/>
            <w:noWrap/>
            <w:vAlign w:val="bottom"/>
            <w:hideMark/>
          </w:tcPr>
          <w:p w14:paraId="7EE1FFD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4856</w:t>
            </w:r>
          </w:p>
        </w:tc>
        <w:tc>
          <w:tcPr>
            <w:tcW w:w="1260" w:type="dxa"/>
            <w:tcBorders>
              <w:top w:val="nil"/>
              <w:left w:val="nil"/>
              <w:bottom w:val="single" w:sz="4" w:space="0" w:color="000000"/>
              <w:right w:val="single" w:sz="4" w:space="0" w:color="000000"/>
            </w:tcBorders>
            <w:shd w:val="clear" w:color="auto" w:fill="auto"/>
            <w:noWrap/>
            <w:vAlign w:val="bottom"/>
            <w:hideMark/>
          </w:tcPr>
          <w:p w14:paraId="3F2121BE"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57</w:t>
            </w:r>
          </w:p>
        </w:tc>
        <w:tc>
          <w:tcPr>
            <w:tcW w:w="1795" w:type="dxa"/>
            <w:tcBorders>
              <w:top w:val="nil"/>
              <w:left w:val="nil"/>
              <w:bottom w:val="single" w:sz="4" w:space="0" w:color="000000"/>
              <w:right w:val="single" w:sz="4" w:space="0" w:color="000000"/>
            </w:tcBorders>
            <w:shd w:val="clear" w:color="auto" w:fill="auto"/>
            <w:noWrap/>
            <w:vAlign w:val="bottom"/>
            <w:hideMark/>
          </w:tcPr>
          <w:p w14:paraId="75183DE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85</w:t>
            </w:r>
          </w:p>
        </w:tc>
      </w:tr>
      <w:tr w:rsidR="00983F4C" w:rsidRPr="00983F4C" w14:paraId="3B9E873E"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3DC124C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11</w:t>
            </w:r>
          </w:p>
        </w:tc>
        <w:tc>
          <w:tcPr>
            <w:tcW w:w="1080" w:type="dxa"/>
            <w:vMerge/>
            <w:tcBorders>
              <w:top w:val="nil"/>
              <w:left w:val="single" w:sz="4" w:space="0" w:color="000000"/>
              <w:bottom w:val="single" w:sz="4" w:space="0" w:color="000000"/>
              <w:right w:val="single" w:sz="4" w:space="0" w:color="000000"/>
            </w:tcBorders>
            <w:vAlign w:val="center"/>
            <w:hideMark/>
          </w:tcPr>
          <w:p w14:paraId="35AD01FF"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49325859"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Informatika</w:t>
            </w:r>
          </w:p>
        </w:tc>
        <w:tc>
          <w:tcPr>
            <w:tcW w:w="1856" w:type="dxa"/>
            <w:tcBorders>
              <w:top w:val="nil"/>
              <w:left w:val="nil"/>
              <w:bottom w:val="single" w:sz="4" w:space="0" w:color="000000"/>
              <w:right w:val="single" w:sz="4" w:space="0" w:color="000000"/>
            </w:tcBorders>
            <w:shd w:val="clear" w:color="auto" w:fill="auto"/>
            <w:noWrap/>
            <w:vAlign w:val="bottom"/>
            <w:hideMark/>
          </w:tcPr>
          <w:p w14:paraId="2B741777"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6476</w:t>
            </w:r>
          </w:p>
        </w:tc>
        <w:tc>
          <w:tcPr>
            <w:tcW w:w="1260" w:type="dxa"/>
            <w:tcBorders>
              <w:top w:val="nil"/>
              <w:left w:val="nil"/>
              <w:bottom w:val="single" w:sz="4" w:space="0" w:color="000000"/>
              <w:right w:val="single" w:sz="4" w:space="0" w:color="000000"/>
            </w:tcBorders>
            <w:shd w:val="clear" w:color="auto" w:fill="auto"/>
            <w:noWrap/>
            <w:vAlign w:val="bottom"/>
            <w:hideMark/>
          </w:tcPr>
          <w:p w14:paraId="1FB4EE8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2457</w:t>
            </w:r>
          </w:p>
        </w:tc>
        <w:tc>
          <w:tcPr>
            <w:tcW w:w="1795" w:type="dxa"/>
            <w:tcBorders>
              <w:top w:val="nil"/>
              <w:left w:val="nil"/>
              <w:bottom w:val="single" w:sz="4" w:space="0" w:color="000000"/>
              <w:right w:val="single" w:sz="4" w:space="0" w:color="000000"/>
            </w:tcBorders>
            <w:shd w:val="clear" w:color="auto" w:fill="auto"/>
            <w:noWrap/>
            <w:vAlign w:val="bottom"/>
            <w:hideMark/>
          </w:tcPr>
          <w:p w14:paraId="7B2E55CD"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w:t>
            </w:r>
          </w:p>
        </w:tc>
      </w:tr>
      <w:tr w:rsidR="00983F4C" w:rsidRPr="00983F4C" w14:paraId="71709472"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4BB73368"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12</w:t>
            </w:r>
          </w:p>
        </w:tc>
        <w:tc>
          <w:tcPr>
            <w:tcW w:w="1080" w:type="dxa"/>
            <w:vMerge/>
            <w:tcBorders>
              <w:top w:val="nil"/>
              <w:left w:val="single" w:sz="4" w:space="0" w:color="000000"/>
              <w:bottom w:val="single" w:sz="4" w:space="0" w:color="000000"/>
              <w:right w:val="single" w:sz="4" w:space="0" w:color="000000"/>
            </w:tcBorders>
            <w:vAlign w:val="center"/>
            <w:hideMark/>
          </w:tcPr>
          <w:p w14:paraId="4E3C0D79"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70DDBBFD"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Ilmu Komputasi</w:t>
            </w:r>
          </w:p>
        </w:tc>
        <w:tc>
          <w:tcPr>
            <w:tcW w:w="1856" w:type="dxa"/>
            <w:tcBorders>
              <w:top w:val="nil"/>
              <w:left w:val="nil"/>
              <w:bottom w:val="single" w:sz="4" w:space="0" w:color="000000"/>
              <w:right w:val="single" w:sz="4" w:space="0" w:color="000000"/>
            </w:tcBorders>
            <w:shd w:val="clear" w:color="auto" w:fill="auto"/>
            <w:noWrap/>
            <w:vAlign w:val="bottom"/>
            <w:hideMark/>
          </w:tcPr>
          <w:p w14:paraId="0581BB5F"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4299</w:t>
            </w:r>
          </w:p>
        </w:tc>
        <w:tc>
          <w:tcPr>
            <w:tcW w:w="1260" w:type="dxa"/>
            <w:tcBorders>
              <w:top w:val="nil"/>
              <w:left w:val="nil"/>
              <w:bottom w:val="single" w:sz="4" w:space="0" w:color="000000"/>
              <w:right w:val="single" w:sz="4" w:space="0" w:color="000000"/>
            </w:tcBorders>
            <w:shd w:val="clear" w:color="auto" w:fill="auto"/>
            <w:noWrap/>
            <w:vAlign w:val="bottom"/>
            <w:hideMark/>
          </w:tcPr>
          <w:p w14:paraId="5CFDD2B3"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111</w:t>
            </w:r>
          </w:p>
        </w:tc>
        <w:tc>
          <w:tcPr>
            <w:tcW w:w="1795" w:type="dxa"/>
            <w:tcBorders>
              <w:top w:val="nil"/>
              <w:left w:val="nil"/>
              <w:bottom w:val="single" w:sz="4" w:space="0" w:color="000000"/>
              <w:right w:val="single" w:sz="4" w:space="0" w:color="000000"/>
            </w:tcBorders>
            <w:shd w:val="clear" w:color="auto" w:fill="auto"/>
            <w:noWrap/>
            <w:vAlign w:val="bottom"/>
            <w:hideMark/>
          </w:tcPr>
          <w:p w14:paraId="1088F6CB"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39</w:t>
            </w:r>
          </w:p>
        </w:tc>
      </w:tr>
      <w:tr w:rsidR="00983F4C" w:rsidRPr="00983F4C" w14:paraId="014A703F"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06FBDD4B"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13</w:t>
            </w:r>
          </w:p>
        </w:tc>
        <w:tc>
          <w:tcPr>
            <w:tcW w:w="1080" w:type="dxa"/>
            <w:vMerge/>
            <w:tcBorders>
              <w:top w:val="nil"/>
              <w:left w:val="single" w:sz="4" w:space="0" w:color="000000"/>
              <w:bottom w:val="single" w:sz="4" w:space="0" w:color="000000"/>
              <w:right w:val="single" w:sz="4" w:space="0" w:color="000000"/>
            </w:tcBorders>
            <w:vAlign w:val="center"/>
            <w:hideMark/>
          </w:tcPr>
          <w:p w14:paraId="07652DBD"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4F985492"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Teknologi Informasi</w:t>
            </w:r>
          </w:p>
        </w:tc>
        <w:tc>
          <w:tcPr>
            <w:tcW w:w="1856" w:type="dxa"/>
            <w:tcBorders>
              <w:top w:val="nil"/>
              <w:left w:val="nil"/>
              <w:bottom w:val="single" w:sz="4" w:space="0" w:color="000000"/>
              <w:right w:val="single" w:sz="4" w:space="0" w:color="000000"/>
            </w:tcBorders>
            <w:shd w:val="clear" w:color="auto" w:fill="auto"/>
            <w:noWrap/>
            <w:vAlign w:val="bottom"/>
            <w:hideMark/>
          </w:tcPr>
          <w:p w14:paraId="21F145A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8981</w:t>
            </w:r>
          </w:p>
        </w:tc>
        <w:tc>
          <w:tcPr>
            <w:tcW w:w="1260" w:type="dxa"/>
            <w:tcBorders>
              <w:top w:val="nil"/>
              <w:left w:val="nil"/>
              <w:bottom w:val="single" w:sz="4" w:space="0" w:color="000000"/>
              <w:right w:val="single" w:sz="4" w:space="0" w:color="000000"/>
            </w:tcBorders>
            <w:shd w:val="clear" w:color="auto" w:fill="auto"/>
            <w:noWrap/>
            <w:vAlign w:val="bottom"/>
            <w:hideMark/>
          </w:tcPr>
          <w:p w14:paraId="4008C3C5"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345</w:t>
            </w:r>
          </w:p>
        </w:tc>
        <w:tc>
          <w:tcPr>
            <w:tcW w:w="1795" w:type="dxa"/>
            <w:tcBorders>
              <w:top w:val="nil"/>
              <w:left w:val="nil"/>
              <w:bottom w:val="single" w:sz="4" w:space="0" w:color="000000"/>
              <w:right w:val="single" w:sz="4" w:space="0" w:color="000000"/>
            </w:tcBorders>
            <w:shd w:val="clear" w:color="auto" w:fill="auto"/>
            <w:noWrap/>
            <w:vAlign w:val="bottom"/>
            <w:hideMark/>
          </w:tcPr>
          <w:p w14:paraId="2B4B42B2"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26</w:t>
            </w:r>
          </w:p>
        </w:tc>
      </w:tr>
      <w:tr w:rsidR="00983F4C" w:rsidRPr="00983F4C" w14:paraId="77051DC9"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1FC0E29A"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1080" w:type="dxa"/>
            <w:tcBorders>
              <w:top w:val="nil"/>
              <w:left w:val="nil"/>
              <w:bottom w:val="single" w:sz="4" w:space="0" w:color="000000"/>
              <w:right w:val="single" w:sz="4" w:space="0" w:color="000000"/>
            </w:tcBorders>
            <w:shd w:val="clear" w:color="FFFFFF" w:fill="FFFFFF"/>
            <w:noWrap/>
            <w:hideMark/>
          </w:tcPr>
          <w:p w14:paraId="45C1ECE3"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2824" w:type="dxa"/>
            <w:tcBorders>
              <w:top w:val="nil"/>
              <w:left w:val="nil"/>
              <w:bottom w:val="single" w:sz="4" w:space="0" w:color="000000"/>
              <w:right w:val="single" w:sz="4" w:space="0" w:color="000000"/>
            </w:tcBorders>
            <w:shd w:val="clear" w:color="FFFFFF" w:fill="FFFFFF"/>
            <w:noWrap/>
            <w:vAlign w:val="bottom"/>
            <w:hideMark/>
          </w:tcPr>
          <w:p w14:paraId="3BA9959F" w14:textId="77777777" w:rsidR="00983F4C" w:rsidRPr="00983F4C" w:rsidRDefault="00983F4C" w:rsidP="00983F4C">
            <w:pPr>
              <w:spacing w:after="0" w:line="240" w:lineRule="auto"/>
              <w:jc w:val="right"/>
              <w:rPr>
                <w:rFonts w:ascii="Calibri" w:eastAsia="Times New Roman" w:hAnsi="Calibri" w:cs="Calibri"/>
                <w:b/>
                <w:bCs/>
                <w:i/>
                <w:iCs/>
                <w:color w:val="000000"/>
                <w:szCs w:val="22"/>
                <w:lang w:val="en-US" w:bidi="ar-SA"/>
              </w:rPr>
            </w:pPr>
            <w:r w:rsidRPr="00983F4C">
              <w:rPr>
                <w:rFonts w:ascii="Calibri" w:eastAsia="Times New Roman" w:hAnsi="Calibri" w:cs="Calibri"/>
                <w:b/>
                <w:bCs/>
                <w:i/>
                <w:iCs/>
                <w:color w:val="000000"/>
                <w:szCs w:val="22"/>
                <w:lang w:val="en-US" w:bidi="ar-SA"/>
              </w:rPr>
              <w:t>Total dan Rerata FIF</w:t>
            </w:r>
          </w:p>
        </w:tc>
        <w:tc>
          <w:tcPr>
            <w:tcW w:w="1856" w:type="dxa"/>
            <w:tcBorders>
              <w:top w:val="nil"/>
              <w:left w:val="nil"/>
              <w:bottom w:val="single" w:sz="4" w:space="0" w:color="000000"/>
              <w:right w:val="single" w:sz="4" w:space="0" w:color="000000"/>
            </w:tcBorders>
            <w:shd w:val="clear" w:color="auto" w:fill="auto"/>
            <w:noWrap/>
            <w:vAlign w:val="bottom"/>
            <w:hideMark/>
          </w:tcPr>
          <w:p w14:paraId="73DDCC20"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24612</w:t>
            </w:r>
          </w:p>
        </w:tc>
        <w:tc>
          <w:tcPr>
            <w:tcW w:w="1260" w:type="dxa"/>
            <w:tcBorders>
              <w:top w:val="nil"/>
              <w:left w:val="nil"/>
              <w:bottom w:val="single" w:sz="4" w:space="0" w:color="000000"/>
              <w:right w:val="single" w:sz="4" w:space="0" w:color="000000"/>
            </w:tcBorders>
            <w:shd w:val="clear" w:color="auto" w:fill="auto"/>
            <w:noWrap/>
            <w:vAlign w:val="bottom"/>
            <w:hideMark/>
          </w:tcPr>
          <w:p w14:paraId="1EECDFE3"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2970</w:t>
            </w:r>
          </w:p>
        </w:tc>
        <w:tc>
          <w:tcPr>
            <w:tcW w:w="1795" w:type="dxa"/>
            <w:tcBorders>
              <w:top w:val="nil"/>
              <w:left w:val="nil"/>
              <w:bottom w:val="single" w:sz="4" w:space="0" w:color="000000"/>
              <w:right w:val="single" w:sz="4" w:space="0" w:color="000000"/>
            </w:tcBorders>
            <w:shd w:val="clear" w:color="auto" w:fill="auto"/>
            <w:noWrap/>
            <w:vAlign w:val="bottom"/>
            <w:hideMark/>
          </w:tcPr>
          <w:p w14:paraId="0055CF7A"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8</w:t>
            </w:r>
          </w:p>
        </w:tc>
      </w:tr>
      <w:tr w:rsidR="00983F4C" w:rsidRPr="00983F4C" w14:paraId="3D467D6E"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1A54972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14</w:t>
            </w:r>
          </w:p>
        </w:tc>
        <w:tc>
          <w:tcPr>
            <w:tcW w:w="1080" w:type="dxa"/>
            <w:vMerge w:val="restart"/>
            <w:tcBorders>
              <w:top w:val="nil"/>
              <w:left w:val="single" w:sz="4" w:space="0" w:color="000000"/>
              <w:bottom w:val="single" w:sz="4" w:space="0" w:color="000000"/>
              <w:right w:val="single" w:sz="4" w:space="0" w:color="000000"/>
            </w:tcBorders>
            <w:shd w:val="clear" w:color="FFFFFF" w:fill="FFFFFF"/>
            <w:noWrap/>
            <w:hideMark/>
          </w:tcPr>
          <w:p w14:paraId="3A371054"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FEB</w:t>
            </w:r>
          </w:p>
        </w:tc>
        <w:tc>
          <w:tcPr>
            <w:tcW w:w="2824" w:type="dxa"/>
            <w:tcBorders>
              <w:top w:val="nil"/>
              <w:left w:val="nil"/>
              <w:bottom w:val="single" w:sz="4" w:space="0" w:color="000000"/>
              <w:right w:val="single" w:sz="4" w:space="0" w:color="000000"/>
            </w:tcBorders>
            <w:shd w:val="clear" w:color="FFFFFF" w:fill="FFFFFF"/>
            <w:noWrap/>
            <w:vAlign w:val="bottom"/>
            <w:hideMark/>
          </w:tcPr>
          <w:p w14:paraId="6D7A2E98"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S2 Manajemen</w:t>
            </w:r>
          </w:p>
        </w:tc>
        <w:tc>
          <w:tcPr>
            <w:tcW w:w="1856" w:type="dxa"/>
            <w:tcBorders>
              <w:top w:val="nil"/>
              <w:left w:val="nil"/>
              <w:bottom w:val="single" w:sz="4" w:space="0" w:color="000000"/>
              <w:right w:val="single" w:sz="4" w:space="0" w:color="000000"/>
            </w:tcBorders>
            <w:shd w:val="clear" w:color="auto" w:fill="auto"/>
            <w:noWrap/>
            <w:vAlign w:val="bottom"/>
            <w:hideMark/>
          </w:tcPr>
          <w:p w14:paraId="035A7362"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7269</w:t>
            </w:r>
          </w:p>
        </w:tc>
        <w:tc>
          <w:tcPr>
            <w:tcW w:w="1260" w:type="dxa"/>
            <w:tcBorders>
              <w:top w:val="nil"/>
              <w:left w:val="nil"/>
              <w:bottom w:val="single" w:sz="4" w:space="0" w:color="000000"/>
              <w:right w:val="single" w:sz="4" w:space="0" w:color="000000"/>
            </w:tcBorders>
            <w:shd w:val="clear" w:color="auto" w:fill="auto"/>
            <w:noWrap/>
            <w:vAlign w:val="bottom"/>
            <w:hideMark/>
          </w:tcPr>
          <w:p w14:paraId="40093B5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244</w:t>
            </w:r>
          </w:p>
        </w:tc>
        <w:tc>
          <w:tcPr>
            <w:tcW w:w="1795" w:type="dxa"/>
            <w:tcBorders>
              <w:top w:val="nil"/>
              <w:left w:val="nil"/>
              <w:bottom w:val="single" w:sz="4" w:space="0" w:color="000000"/>
              <w:right w:val="single" w:sz="4" w:space="0" w:color="000000"/>
            </w:tcBorders>
            <w:shd w:val="clear" w:color="auto" w:fill="auto"/>
            <w:noWrap/>
            <w:vAlign w:val="bottom"/>
            <w:hideMark/>
          </w:tcPr>
          <w:p w14:paraId="3D353531"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30</w:t>
            </w:r>
          </w:p>
        </w:tc>
      </w:tr>
      <w:tr w:rsidR="00983F4C" w:rsidRPr="00983F4C" w14:paraId="6CE975C9"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5446BCA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15</w:t>
            </w:r>
          </w:p>
        </w:tc>
        <w:tc>
          <w:tcPr>
            <w:tcW w:w="1080" w:type="dxa"/>
            <w:vMerge/>
            <w:tcBorders>
              <w:top w:val="nil"/>
              <w:left w:val="single" w:sz="4" w:space="0" w:color="000000"/>
              <w:bottom w:val="single" w:sz="4" w:space="0" w:color="000000"/>
              <w:right w:val="single" w:sz="4" w:space="0" w:color="000000"/>
            </w:tcBorders>
            <w:vAlign w:val="center"/>
            <w:hideMark/>
          </w:tcPr>
          <w:p w14:paraId="38BF33E5"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1A36B601"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MBTI</w:t>
            </w:r>
          </w:p>
        </w:tc>
        <w:tc>
          <w:tcPr>
            <w:tcW w:w="1856" w:type="dxa"/>
            <w:tcBorders>
              <w:top w:val="nil"/>
              <w:left w:val="nil"/>
              <w:bottom w:val="single" w:sz="4" w:space="0" w:color="000000"/>
              <w:right w:val="single" w:sz="4" w:space="0" w:color="000000"/>
            </w:tcBorders>
            <w:shd w:val="clear" w:color="auto" w:fill="auto"/>
            <w:noWrap/>
            <w:vAlign w:val="bottom"/>
            <w:hideMark/>
          </w:tcPr>
          <w:p w14:paraId="3FF107B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8993</w:t>
            </w:r>
          </w:p>
        </w:tc>
        <w:tc>
          <w:tcPr>
            <w:tcW w:w="1260" w:type="dxa"/>
            <w:tcBorders>
              <w:top w:val="nil"/>
              <w:left w:val="nil"/>
              <w:bottom w:val="single" w:sz="4" w:space="0" w:color="000000"/>
              <w:right w:val="single" w:sz="4" w:space="0" w:color="000000"/>
            </w:tcBorders>
            <w:shd w:val="clear" w:color="auto" w:fill="auto"/>
            <w:noWrap/>
            <w:vAlign w:val="bottom"/>
            <w:hideMark/>
          </w:tcPr>
          <w:p w14:paraId="1CC2295D"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2380</w:t>
            </w:r>
          </w:p>
        </w:tc>
        <w:tc>
          <w:tcPr>
            <w:tcW w:w="1795" w:type="dxa"/>
            <w:tcBorders>
              <w:top w:val="nil"/>
              <w:left w:val="nil"/>
              <w:bottom w:val="single" w:sz="4" w:space="0" w:color="000000"/>
              <w:right w:val="single" w:sz="4" w:space="0" w:color="000000"/>
            </w:tcBorders>
            <w:shd w:val="clear" w:color="auto" w:fill="auto"/>
            <w:noWrap/>
            <w:vAlign w:val="bottom"/>
            <w:hideMark/>
          </w:tcPr>
          <w:p w14:paraId="5FB9908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w:t>
            </w:r>
          </w:p>
        </w:tc>
      </w:tr>
      <w:tr w:rsidR="00983F4C" w:rsidRPr="00983F4C" w14:paraId="694DFF3A"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5358807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16</w:t>
            </w:r>
          </w:p>
        </w:tc>
        <w:tc>
          <w:tcPr>
            <w:tcW w:w="1080" w:type="dxa"/>
            <w:vMerge/>
            <w:tcBorders>
              <w:top w:val="nil"/>
              <w:left w:val="single" w:sz="4" w:space="0" w:color="000000"/>
              <w:bottom w:val="single" w:sz="4" w:space="0" w:color="000000"/>
              <w:right w:val="single" w:sz="4" w:space="0" w:color="000000"/>
            </w:tcBorders>
            <w:vAlign w:val="center"/>
            <w:hideMark/>
          </w:tcPr>
          <w:p w14:paraId="0544B34B"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379EECDC"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Akuntansi</w:t>
            </w:r>
          </w:p>
        </w:tc>
        <w:tc>
          <w:tcPr>
            <w:tcW w:w="1856" w:type="dxa"/>
            <w:tcBorders>
              <w:top w:val="nil"/>
              <w:left w:val="nil"/>
              <w:bottom w:val="single" w:sz="4" w:space="0" w:color="000000"/>
              <w:right w:val="single" w:sz="4" w:space="0" w:color="000000"/>
            </w:tcBorders>
            <w:shd w:val="clear" w:color="auto" w:fill="auto"/>
            <w:noWrap/>
            <w:vAlign w:val="bottom"/>
            <w:hideMark/>
          </w:tcPr>
          <w:p w14:paraId="66F178A1"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20128</w:t>
            </w:r>
          </w:p>
        </w:tc>
        <w:tc>
          <w:tcPr>
            <w:tcW w:w="1260" w:type="dxa"/>
            <w:tcBorders>
              <w:top w:val="nil"/>
              <w:left w:val="nil"/>
              <w:bottom w:val="single" w:sz="4" w:space="0" w:color="000000"/>
              <w:right w:val="single" w:sz="4" w:space="0" w:color="000000"/>
            </w:tcBorders>
            <w:shd w:val="clear" w:color="auto" w:fill="auto"/>
            <w:noWrap/>
            <w:vAlign w:val="bottom"/>
            <w:hideMark/>
          </w:tcPr>
          <w:p w14:paraId="58ADA7FB"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1314</w:t>
            </w:r>
          </w:p>
        </w:tc>
        <w:tc>
          <w:tcPr>
            <w:tcW w:w="1795" w:type="dxa"/>
            <w:tcBorders>
              <w:top w:val="nil"/>
              <w:left w:val="nil"/>
              <w:bottom w:val="single" w:sz="4" w:space="0" w:color="000000"/>
              <w:right w:val="single" w:sz="4" w:space="0" w:color="000000"/>
            </w:tcBorders>
            <w:shd w:val="clear" w:color="auto" w:fill="auto"/>
            <w:noWrap/>
            <w:vAlign w:val="bottom"/>
            <w:hideMark/>
          </w:tcPr>
          <w:p w14:paraId="19122CD1"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15</w:t>
            </w:r>
          </w:p>
        </w:tc>
      </w:tr>
      <w:tr w:rsidR="00983F4C" w:rsidRPr="00983F4C" w14:paraId="1E0B50DE"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704541D6"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1080" w:type="dxa"/>
            <w:tcBorders>
              <w:top w:val="nil"/>
              <w:left w:val="nil"/>
              <w:bottom w:val="single" w:sz="4" w:space="0" w:color="000000"/>
              <w:right w:val="single" w:sz="4" w:space="0" w:color="000000"/>
            </w:tcBorders>
            <w:shd w:val="clear" w:color="FFFFFF" w:fill="FFFFFF"/>
            <w:noWrap/>
            <w:hideMark/>
          </w:tcPr>
          <w:p w14:paraId="2BFBB2EB"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2824" w:type="dxa"/>
            <w:tcBorders>
              <w:top w:val="nil"/>
              <w:left w:val="nil"/>
              <w:bottom w:val="single" w:sz="4" w:space="0" w:color="000000"/>
              <w:right w:val="single" w:sz="4" w:space="0" w:color="000000"/>
            </w:tcBorders>
            <w:shd w:val="clear" w:color="FFFFFF" w:fill="FFFFFF"/>
            <w:noWrap/>
            <w:vAlign w:val="bottom"/>
            <w:hideMark/>
          </w:tcPr>
          <w:p w14:paraId="720BA4BB" w14:textId="77777777" w:rsidR="00983F4C" w:rsidRPr="00983F4C" w:rsidRDefault="00983F4C" w:rsidP="00983F4C">
            <w:pPr>
              <w:spacing w:after="0" w:line="240" w:lineRule="auto"/>
              <w:jc w:val="right"/>
              <w:rPr>
                <w:rFonts w:ascii="Calibri" w:eastAsia="Times New Roman" w:hAnsi="Calibri" w:cs="Calibri"/>
                <w:b/>
                <w:bCs/>
                <w:i/>
                <w:iCs/>
                <w:color w:val="000000"/>
                <w:szCs w:val="22"/>
                <w:lang w:val="en-US" w:bidi="ar-SA"/>
              </w:rPr>
            </w:pPr>
            <w:r w:rsidRPr="00983F4C">
              <w:rPr>
                <w:rFonts w:ascii="Calibri" w:eastAsia="Times New Roman" w:hAnsi="Calibri" w:cs="Calibri"/>
                <w:b/>
                <w:bCs/>
                <w:i/>
                <w:iCs/>
                <w:color w:val="000000"/>
                <w:szCs w:val="22"/>
                <w:lang w:val="en-US" w:bidi="ar-SA"/>
              </w:rPr>
              <w:t>Total dan Rerata FEB</w:t>
            </w:r>
          </w:p>
        </w:tc>
        <w:tc>
          <w:tcPr>
            <w:tcW w:w="1856" w:type="dxa"/>
            <w:tcBorders>
              <w:top w:val="nil"/>
              <w:left w:val="nil"/>
              <w:bottom w:val="single" w:sz="4" w:space="0" w:color="000000"/>
              <w:right w:val="single" w:sz="4" w:space="0" w:color="000000"/>
            </w:tcBorders>
            <w:shd w:val="clear" w:color="auto" w:fill="auto"/>
            <w:noWrap/>
            <w:vAlign w:val="bottom"/>
            <w:hideMark/>
          </w:tcPr>
          <w:p w14:paraId="43BB7F16"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36390</w:t>
            </w:r>
          </w:p>
        </w:tc>
        <w:tc>
          <w:tcPr>
            <w:tcW w:w="1260" w:type="dxa"/>
            <w:tcBorders>
              <w:top w:val="nil"/>
              <w:left w:val="nil"/>
              <w:bottom w:val="single" w:sz="4" w:space="0" w:color="000000"/>
              <w:right w:val="single" w:sz="4" w:space="0" w:color="000000"/>
            </w:tcBorders>
            <w:shd w:val="clear" w:color="auto" w:fill="auto"/>
            <w:noWrap/>
            <w:vAlign w:val="bottom"/>
            <w:hideMark/>
          </w:tcPr>
          <w:p w14:paraId="0B07513A"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3938</w:t>
            </w:r>
          </w:p>
        </w:tc>
        <w:tc>
          <w:tcPr>
            <w:tcW w:w="1795" w:type="dxa"/>
            <w:tcBorders>
              <w:top w:val="nil"/>
              <w:left w:val="nil"/>
              <w:bottom w:val="single" w:sz="4" w:space="0" w:color="000000"/>
              <w:right w:val="single" w:sz="4" w:space="0" w:color="000000"/>
            </w:tcBorders>
            <w:shd w:val="clear" w:color="auto" w:fill="auto"/>
            <w:noWrap/>
            <w:vAlign w:val="bottom"/>
            <w:hideMark/>
          </w:tcPr>
          <w:p w14:paraId="32C3D691"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9</w:t>
            </w:r>
          </w:p>
        </w:tc>
      </w:tr>
      <w:tr w:rsidR="00983F4C" w:rsidRPr="00983F4C" w14:paraId="48947255"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332A267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17</w:t>
            </w:r>
          </w:p>
        </w:tc>
        <w:tc>
          <w:tcPr>
            <w:tcW w:w="1080" w:type="dxa"/>
            <w:vMerge w:val="restart"/>
            <w:tcBorders>
              <w:top w:val="nil"/>
              <w:left w:val="single" w:sz="4" w:space="0" w:color="000000"/>
              <w:bottom w:val="single" w:sz="4" w:space="0" w:color="000000"/>
              <w:right w:val="single" w:sz="4" w:space="0" w:color="000000"/>
            </w:tcBorders>
            <w:shd w:val="clear" w:color="FFFFFF" w:fill="FFFFFF"/>
            <w:noWrap/>
            <w:hideMark/>
          </w:tcPr>
          <w:p w14:paraId="7312B0EB"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FKB</w:t>
            </w:r>
          </w:p>
        </w:tc>
        <w:tc>
          <w:tcPr>
            <w:tcW w:w="2824" w:type="dxa"/>
            <w:tcBorders>
              <w:top w:val="nil"/>
              <w:left w:val="nil"/>
              <w:bottom w:val="single" w:sz="4" w:space="0" w:color="000000"/>
              <w:right w:val="single" w:sz="4" w:space="0" w:color="000000"/>
            </w:tcBorders>
            <w:shd w:val="clear" w:color="FFFFFF" w:fill="FFFFFF"/>
            <w:noWrap/>
            <w:vAlign w:val="bottom"/>
            <w:hideMark/>
          </w:tcPr>
          <w:p w14:paraId="2F1A13B8"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Ilmu Komunikasi</w:t>
            </w:r>
          </w:p>
        </w:tc>
        <w:tc>
          <w:tcPr>
            <w:tcW w:w="1856" w:type="dxa"/>
            <w:tcBorders>
              <w:top w:val="nil"/>
              <w:left w:val="nil"/>
              <w:bottom w:val="single" w:sz="4" w:space="0" w:color="000000"/>
              <w:right w:val="single" w:sz="4" w:space="0" w:color="000000"/>
            </w:tcBorders>
            <w:shd w:val="clear" w:color="auto" w:fill="auto"/>
            <w:noWrap/>
            <w:vAlign w:val="bottom"/>
            <w:hideMark/>
          </w:tcPr>
          <w:p w14:paraId="1673468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4193</w:t>
            </w:r>
          </w:p>
        </w:tc>
        <w:tc>
          <w:tcPr>
            <w:tcW w:w="1260" w:type="dxa"/>
            <w:tcBorders>
              <w:top w:val="nil"/>
              <w:left w:val="nil"/>
              <w:bottom w:val="single" w:sz="4" w:space="0" w:color="000000"/>
              <w:right w:val="single" w:sz="4" w:space="0" w:color="000000"/>
            </w:tcBorders>
            <w:shd w:val="clear" w:color="auto" w:fill="auto"/>
            <w:noWrap/>
            <w:vAlign w:val="bottom"/>
            <w:hideMark/>
          </w:tcPr>
          <w:p w14:paraId="5F644901"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1658</w:t>
            </w:r>
          </w:p>
        </w:tc>
        <w:tc>
          <w:tcPr>
            <w:tcW w:w="1795" w:type="dxa"/>
            <w:tcBorders>
              <w:top w:val="nil"/>
              <w:left w:val="nil"/>
              <w:bottom w:val="single" w:sz="4" w:space="0" w:color="000000"/>
              <w:right w:val="single" w:sz="4" w:space="0" w:color="000000"/>
            </w:tcBorders>
            <w:shd w:val="clear" w:color="auto" w:fill="auto"/>
            <w:noWrap/>
            <w:vAlign w:val="bottom"/>
            <w:hideMark/>
          </w:tcPr>
          <w:p w14:paraId="2551A785"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w:t>
            </w:r>
          </w:p>
        </w:tc>
      </w:tr>
      <w:tr w:rsidR="00983F4C" w:rsidRPr="00983F4C" w14:paraId="547EB7C8"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01F2F8A1"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18</w:t>
            </w:r>
          </w:p>
        </w:tc>
        <w:tc>
          <w:tcPr>
            <w:tcW w:w="1080" w:type="dxa"/>
            <w:vMerge/>
            <w:tcBorders>
              <w:top w:val="nil"/>
              <w:left w:val="single" w:sz="4" w:space="0" w:color="000000"/>
              <w:bottom w:val="single" w:sz="4" w:space="0" w:color="000000"/>
              <w:right w:val="single" w:sz="4" w:space="0" w:color="000000"/>
            </w:tcBorders>
            <w:vAlign w:val="center"/>
            <w:hideMark/>
          </w:tcPr>
          <w:p w14:paraId="6138F27B"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60BB4927"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Administrasi Bisnis</w:t>
            </w:r>
          </w:p>
        </w:tc>
        <w:tc>
          <w:tcPr>
            <w:tcW w:w="1856" w:type="dxa"/>
            <w:tcBorders>
              <w:top w:val="nil"/>
              <w:left w:val="nil"/>
              <w:bottom w:val="single" w:sz="4" w:space="0" w:color="000000"/>
              <w:right w:val="single" w:sz="4" w:space="0" w:color="000000"/>
            </w:tcBorders>
            <w:shd w:val="clear" w:color="auto" w:fill="auto"/>
            <w:noWrap/>
            <w:vAlign w:val="bottom"/>
            <w:hideMark/>
          </w:tcPr>
          <w:p w14:paraId="0BF2404D"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8390</w:t>
            </w:r>
          </w:p>
        </w:tc>
        <w:tc>
          <w:tcPr>
            <w:tcW w:w="1260" w:type="dxa"/>
            <w:tcBorders>
              <w:top w:val="nil"/>
              <w:left w:val="nil"/>
              <w:bottom w:val="single" w:sz="4" w:space="0" w:color="000000"/>
              <w:right w:val="single" w:sz="4" w:space="0" w:color="000000"/>
            </w:tcBorders>
            <w:shd w:val="clear" w:color="auto" w:fill="auto"/>
            <w:noWrap/>
            <w:vAlign w:val="bottom"/>
            <w:hideMark/>
          </w:tcPr>
          <w:p w14:paraId="6799895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1633</w:t>
            </w:r>
          </w:p>
        </w:tc>
        <w:tc>
          <w:tcPr>
            <w:tcW w:w="1795" w:type="dxa"/>
            <w:tcBorders>
              <w:top w:val="nil"/>
              <w:left w:val="nil"/>
              <w:bottom w:val="single" w:sz="4" w:space="0" w:color="000000"/>
              <w:right w:val="single" w:sz="4" w:space="0" w:color="000000"/>
            </w:tcBorders>
            <w:shd w:val="clear" w:color="auto" w:fill="auto"/>
            <w:noWrap/>
            <w:vAlign w:val="bottom"/>
            <w:hideMark/>
          </w:tcPr>
          <w:p w14:paraId="083781E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w:t>
            </w:r>
          </w:p>
        </w:tc>
      </w:tr>
      <w:tr w:rsidR="00983F4C" w:rsidRPr="00983F4C" w14:paraId="4141DD92"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1C5D5717"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19</w:t>
            </w:r>
          </w:p>
        </w:tc>
        <w:tc>
          <w:tcPr>
            <w:tcW w:w="1080" w:type="dxa"/>
            <w:vMerge/>
            <w:tcBorders>
              <w:top w:val="nil"/>
              <w:left w:val="single" w:sz="4" w:space="0" w:color="000000"/>
              <w:bottom w:val="single" w:sz="4" w:space="0" w:color="000000"/>
              <w:right w:val="single" w:sz="4" w:space="0" w:color="000000"/>
            </w:tcBorders>
            <w:vAlign w:val="center"/>
            <w:hideMark/>
          </w:tcPr>
          <w:p w14:paraId="43E2C241"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6D431A97"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Digital Public Relation</w:t>
            </w:r>
          </w:p>
        </w:tc>
        <w:tc>
          <w:tcPr>
            <w:tcW w:w="1856" w:type="dxa"/>
            <w:tcBorders>
              <w:top w:val="nil"/>
              <w:left w:val="nil"/>
              <w:bottom w:val="single" w:sz="4" w:space="0" w:color="000000"/>
              <w:right w:val="single" w:sz="4" w:space="0" w:color="000000"/>
            </w:tcBorders>
            <w:shd w:val="clear" w:color="auto" w:fill="auto"/>
            <w:noWrap/>
            <w:vAlign w:val="bottom"/>
            <w:hideMark/>
          </w:tcPr>
          <w:p w14:paraId="4260110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3702</w:t>
            </w:r>
          </w:p>
        </w:tc>
        <w:tc>
          <w:tcPr>
            <w:tcW w:w="1260" w:type="dxa"/>
            <w:tcBorders>
              <w:top w:val="nil"/>
              <w:left w:val="nil"/>
              <w:bottom w:val="single" w:sz="4" w:space="0" w:color="000000"/>
              <w:right w:val="single" w:sz="4" w:space="0" w:color="000000"/>
            </w:tcBorders>
            <w:shd w:val="clear" w:color="auto" w:fill="auto"/>
            <w:noWrap/>
            <w:vAlign w:val="bottom"/>
            <w:hideMark/>
          </w:tcPr>
          <w:p w14:paraId="7A7A5B9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414</w:t>
            </w:r>
          </w:p>
        </w:tc>
        <w:tc>
          <w:tcPr>
            <w:tcW w:w="1795" w:type="dxa"/>
            <w:tcBorders>
              <w:top w:val="nil"/>
              <w:left w:val="nil"/>
              <w:bottom w:val="single" w:sz="4" w:space="0" w:color="000000"/>
              <w:right w:val="single" w:sz="4" w:space="0" w:color="000000"/>
            </w:tcBorders>
            <w:shd w:val="clear" w:color="auto" w:fill="auto"/>
            <w:noWrap/>
            <w:vAlign w:val="bottom"/>
            <w:hideMark/>
          </w:tcPr>
          <w:p w14:paraId="43196B9A"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9</w:t>
            </w:r>
          </w:p>
        </w:tc>
      </w:tr>
      <w:tr w:rsidR="00983F4C" w:rsidRPr="00983F4C" w14:paraId="45BF66AC"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16DDEFBA"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1080" w:type="dxa"/>
            <w:tcBorders>
              <w:top w:val="nil"/>
              <w:left w:val="nil"/>
              <w:bottom w:val="single" w:sz="4" w:space="0" w:color="000000"/>
              <w:right w:val="single" w:sz="4" w:space="0" w:color="000000"/>
            </w:tcBorders>
            <w:shd w:val="clear" w:color="auto" w:fill="auto"/>
            <w:noWrap/>
            <w:hideMark/>
          </w:tcPr>
          <w:p w14:paraId="5B426333"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2824" w:type="dxa"/>
            <w:tcBorders>
              <w:top w:val="nil"/>
              <w:left w:val="nil"/>
              <w:bottom w:val="single" w:sz="4" w:space="0" w:color="000000"/>
              <w:right w:val="single" w:sz="4" w:space="0" w:color="000000"/>
            </w:tcBorders>
            <w:shd w:val="clear" w:color="FFFFFF" w:fill="FFFFFF"/>
            <w:noWrap/>
            <w:vAlign w:val="bottom"/>
            <w:hideMark/>
          </w:tcPr>
          <w:p w14:paraId="1CE470F3" w14:textId="77777777" w:rsidR="00983F4C" w:rsidRPr="00983F4C" w:rsidRDefault="00983F4C" w:rsidP="00983F4C">
            <w:pPr>
              <w:spacing w:after="0" w:line="240" w:lineRule="auto"/>
              <w:jc w:val="right"/>
              <w:rPr>
                <w:rFonts w:ascii="Calibri" w:eastAsia="Times New Roman" w:hAnsi="Calibri" w:cs="Calibri"/>
                <w:b/>
                <w:bCs/>
                <w:i/>
                <w:iCs/>
                <w:color w:val="000000"/>
                <w:szCs w:val="22"/>
                <w:lang w:val="en-US" w:bidi="ar-SA"/>
              </w:rPr>
            </w:pPr>
            <w:r w:rsidRPr="00983F4C">
              <w:rPr>
                <w:rFonts w:ascii="Calibri" w:eastAsia="Times New Roman" w:hAnsi="Calibri" w:cs="Calibri"/>
                <w:b/>
                <w:bCs/>
                <w:i/>
                <w:iCs/>
                <w:color w:val="000000"/>
                <w:szCs w:val="22"/>
                <w:lang w:val="en-US" w:bidi="ar-SA"/>
              </w:rPr>
              <w:t>Total dan Rerata FKB</w:t>
            </w:r>
          </w:p>
        </w:tc>
        <w:tc>
          <w:tcPr>
            <w:tcW w:w="1856" w:type="dxa"/>
            <w:tcBorders>
              <w:top w:val="nil"/>
              <w:left w:val="nil"/>
              <w:bottom w:val="single" w:sz="4" w:space="0" w:color="000000"/>
              <w:right w:val="single" w:sz="4" w:space="0" w:color="000000"/>
            </w:tcBorders>
            <w:shd w:val="clear" w:color="auto" w:fill="auto"/>
            <w:noWrap/>
            <w:vAlign w:val="bottom"/>
            <w:hideMark/>
          </w:tcPr>
          <w:p w14:paraId="02CDD074"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16285</w:t>
            </w:r>
          </w:p>
        </w:tc>
        <w:tc>
          <w:tcPr>
            <w:tcW w:w="1260" w:type="dxa"/>
            <w:tcBorders>
              <w:top w:val="nil"/>
              <w:left w:val="nil"/>
              <w:bottom w:val="single" w:sz="4" w:space="0" w:color="000000"/>
              <w:right w:val="single" w:sz="4" w:space="0" w:color="000000"/>
            </w:tcBorders>
            <w:shd w:val="clear" w:color="auto" w:fill="auto"/>
            <w:noWrap/>
            <w:vAlign w:val="bottom"/>
            <w:hideMark/>
          </w:tcPr>
          <w:p w14:paraId="2CC2B222"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3705</w:t>
            </w:r>
          </w:p>
        </w:tc>
        <w:tc>
          <w:tcPr>
            <w:tcW w:w="1795" w:type="dxa"/>
            <w:tcBorders>
              <w:top w:val="nil"/>
              <w:left w:val="nil"/>
              <w:bottom w:val="single" w:sz="4" w:space="0" w:color="000000"/>
              <w:right w:val="single" w:sz="4" w:space="0" w:color="000000"/>
            </w:tcBorders>
            <w:shd w:val="clear" w:color="auto" w:fill="auto"/>
            <w:noWrap/>
            <w:vAlign w:val="bottom"/>
            <w:hideMark/>
          </w:tcPr>
          <w:p w14:paraId="44387A7A"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4</w:t>
            </w:r>
          </w:p>
        </w:tc>
      </w:tr>
      <w:tr w:rsidR="00983F4C" w:rsidRPr="00983F4C" w14:paraId="05F7C5B0"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5AD2B1D8"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20</w:t>
            </w:r>
          </w:p>
        </w:tc>
        <w:tc>
          <w:tcPr>
            <w:tcW w:w="1080" w:type="dxa"/>
            <w:vMerge w:val="restart"/>
            <w:tcBorders>
              <w:top w:val="nil"/>
              <w:left w:val="single" w:sz="4" w:space="0" w:color="000000"/>
              <w:bottom w:val="single" w:sz="4" w:space="0" w:color="000000"/>
              <w:right w:val="single" w:sz="4" w:space="0" w:color="000000"/>
            </w:tcBorders>
            <w:shd w:val="clear" w:color="auto" w:fill="auto"/>
            <w:noWrap/>
            <w:hideMark/>
          </w:tcPr>
          <w:p w14:paraId="5FFD91BF"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FIK</w:t>
            </w:r>
          </w:p>
        </w:tc>
        <w:tc>
          <w:tcPr>
            <w:tcW w:w="2824" w:type="dxa"/>
            <w:tcBorders>
              <w:top w:val="nil"/>
              <w:left w:val="nil"/>
              <w:bottom w:val="single" w:sz="4" w:space="0" w:color="000000"/>
              <w:right w:val="single" w:sz="4" w:space="0" w:color="000000"/>
            </w:tcBorders>
            <w:shd w:val="clear" w:color="FFFFFF" w:fill="FFFFFF"/>
            <w:noWrap/>
            <w:vAlign w:val="bottom"/>
            <w:hideMark/>
          </w:tcPr>
          <w:p w14:paraId="1DCD23E8"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Disain Komunikasi Visual</w:t>
            </w:r>
          </w:p>
        </w:tc>
        <w:tc>
          <w:tcPr>
            <w:tcW w:w="1856" w:type="dxa"/>
            <w:tcBorders>
              <w:top w:val="nil"/>
              <w:left w:val="nil"/>
              <w:bottom w:val="single" w:sz="4" w:space="0" w:color="000000"/>
              <w:right w:val="single" w:sz="4" w:space="0" w:color="000000"/>
            </w:tcBorders>
            <w:shd w:val="clear" w:color="auto" w:fill="auto"/>
            <w:noWrap/>
            <w:vAlign w:val="bottom"/>
            <w:hideMark/>
          </w:tcPr>
          <w:p w14:paraId="61E734C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6125</w:t>
            </w:r>
          </w:p>
        </w:tc>
        <w:tc>
          <w:tcPr>
            <w:tcW w:w="1260" w:type="dxa"/>
            <w:tcBorders>
              <w:top w:val="nil"/>
              <w:left w:val="nil"/>
              <w:bottom w:val="single" w:sz="4" w:space="0" w:color="000000"/>
              <w:right w:val="single" w:sz="4" w:space="0" w:color="000000"/>
            </w:tcBorders>
            <w:shd w:val="clear" w:color="auto" w:fill="auto"/>
            <w:noWrap/>
            <w:vAlign w:val="bottom"/>
            <w:hideMark/>
          </w:tcPr>
          <w:p w14:paraId="7DDF8FCD"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2034</w:t>
            </w:r>
          </w:p>
        </w:tc>
        <w:tc>
          <w:tcPr>
            <w:tcW w:w="1795" w:type="dxa"/>
            <w:tcBorders>
              <w:top w:val="nil"/>
              <w:left w:val="nil"/>
              <w:bottom w:val="single" w:sz="4" w:space="0" w:color="000000"/>
              <w:right w:val="single" w:sz="4" w:space="0" w:color="000000"/>
            </w:tcBorders>
            <w:shd w:val="clear" w:color="auto" w:fill="auto"/>
            <w:noWrap/>
            <w:vAlign w:val="bottom"/>
            <w:hideMark/>
          </w:tcPr>
          <w:p w14:paraId="049C9473"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w:t>
            </w:r>
          </w:p>
        </w:tc>
      </w:tr>
      <w:tr w:rsidR="00983F4C" w:rsidRPr="00983F4C" w14:paraId="606985B6"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0D67B67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21</w:t>
            </w:r>
          </w:p>
        </w:tc>
        <w:tc>
          <w:tcPr>
            <w:tcW w:w="1080" w:type="dxa"/>
            <w:vMerge/>
            <w:tcBorders>
              <w:top w:val="nil"/>
              <w:left w:val="single" w:sz="4" w:space="0" w:color="000000"/>
              <w:bottom w:val="single" w:sz="4" w:space="0" w:color="000000"/>
              <w:right w:val="single" w:sz="4" w:space="0" w:color="000000"/>
            </w:tcBorders>
            <w:vAlign w:val="center"/>
            <w:hideMark/>
          </w:tcPr>
          <w:p w14:paraId="5ED00903"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auto" w:fill="auto"/>
            <w:noWrap/>
            <w:vAlign w:val="bottom"/>
            <w:hideMark/>
          </w:tcPr>
          <w:p w14:paraId="6DF695BF"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Disain Interior</w:t>
            </w:r>
          </w:p>
        </w:tc>
        <w:tc>
          <w:tcPr>
            <w:tcW w:w="1856" w:type="dxa"/>
            <w:tcBorders>
              <w:top w:val="nil"/>
              <w:left w:val="nil"/>
              <w:bottom w:val="single" w:sz="4" w:space="0" w:color="000000"/>
              <w:right w:val="single" w:sz="4" w:space="0" w:color="000000"/>
            </w:tcBorders>
            <w:shd w:val="clear" w:color="auto" w:fill="auto"/>
            <w:noWrap/>
            <w:vAlign w:val="bottom"/>
            <w:hideMark/>
          </w:tcPr>
          <w:p w14:paraId="27DBC28A"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2494</w:t>
            </w:r>
          </w:p>
        </w:tc>
        <w:tc>
          <w:tcPr>
            <w:tcW w:w="1260" w:type="dxa"/>
            <w:tcBorders>
              <w:top w:val="nil"/>
              <w:left w:val="nil"/>
              <w:bottom w:val="single" w:sz="4" w:space="0" w:color="000000"/>
              <w:right w:val="single" w:sz="4" w:space="0" w:color="000000"/>
            </w:tcBorders>
            <w:shd w:val="clear" w:color="auto" w:fill="auto"/>
            <w:noWrap/>
            <w:vAlign w:val="bottom"/>
            <w:hideMark/>
          </w:tcPr>
          <w:p w14:paraId="34C2EF3E"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1145</w:t>
            </w:r>
          </w:p>
        </w:tc>
        <w:tc>
          <w:tcPr>
            <w:tcW w:w="1795" w:type="dxa"/>
            <w:tcBorders>
              <w:top w:val="nil"/>
              <w:left w:val="nil"/>
              <w:bottom w:val="single" w:sz="4" w:space="0" w:color="000000"/>
              <w:right w:val="single" w:sz="4" w:space="0" w:color="000000"/>
            </w:tcBorders>
            <w:shd w:val="clear" w:color="auto" w:fill="auto"/>
            <w:noWrap/>
            <w:vAlign w:val="bottom"/>
            <w:hideMark/>
          </w:tcPr>
          <w:p w14:paraId="3560DF76"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w:t>
            </w:r>
          </w:p>
        </w:tc>
      </w:tr>
      <w:tr w:rsidR="00983F4C" w:rsidRPr="00983F4C" w14:paraId="374F747B"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4B3B7AC5"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22</w:t>
            </w:r>
          </w:p>
        </w:tc>
        <w:tc>
          <w:tcPr>
            <w:tcW w:w="1080" w:type="dxa"/>
            <w:vMerge/>
            <w:tcBorders>
              <w:top w:val="nil"/>
              <w:left w:val="single" w:sz="4" w:space="0" w:color="000000"/>
              <w:bottom w:val="single" w:sz="4" w:space="0" w:color="000000"/>
              <w:right w:val="single" w:sz="4" w:space="0" w:color="000000"/>
            </w:tcBorders>
            <w:vAlign w:val="center"/>
            <w:hideMark/>
          </w:tcPr>
          <w:p w14:paraId="43E1C7BC"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auto" w:fill="auto"/>
            <w:noWrap/>
            <w:vAlign w:val="bottom"/>
            <w:hideMark/>
          </w:tcPr>
          <w:p w14:paraId="47B84DEA"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Kriya Tekstil dan Mode</w:t>
            </w:r>
          </w:p>
        </w:tc>
        <w:tc>
          <w:tcPr>
            <w:tcW w:w="1856" w:type="dxa"/>
            <w:tcBorders>
              <w:top w:val="nil"/>
              <w:left w:val="nil"/>
              <w:bottom w:val="single" w:sz="4" w:space="0" w:color="000000"/>
              <w:right w:val="single" w:sz="4" w:space="0" w:color="000000"/>
            </w:tcBorders>
            <w:shd w:val="clear" w:color="auto" w:fill="auto"/>
            <w:noWrap/>
            <w:vAlign w:val="bottom"/>
            <w:hideMark/>
          </w:tcPr>
          <w:p w14:paraId="0491E2F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1621</w:t>
            </w:r>
          </w:p>
        </w:tc>
        <w:tc>
          <w:tcPr>
            <w:tcW w:w="1260" w:type="dxa"/>
            <w:tcBorders>
              <w:top w:val="nil"/>
              <w:left w:val="nil"/>
              <w:bottom w:val="single" w:sz="4" w:space="0" w:color="000000"/>
              <w:right w:val="single" w:sz="4" w:space="0" w:color="000000"/>
            </w:tcBorders>
            <w:shd w:val="clear" w:color="auto" w:fill="auto"/>
            <w:noWrap/>
            <w:vAlign w:val="bottom"/>
            <w:hideMark/>
          </w:tcPr>
          <w:p w14:paraId="6BBC4F0E"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508</w:t>
            </w:r>
          </w:p>
        </w:tc>
        <w:tc>
          <w:tcPr>
            <w:tcW w:w="1795" w:type="dxa"/>
            <w:tcBorders>
              <w:top w:val="nil"/>
              <w:left w:val="nil"/>
              <w:bottom w:val="single" w:sz="4" w:space="0" w:color="000000"/>
              <w:right w:val="single" w:sz="4" w:space="0" w:color="000000"/>
            </w:tcBorders>
            <w:shd w:val="clear" w:color="auto" w:fill="auto"/>
            <w:noWrap/>
            <w:vAlign w:val="bottom"/>
            <w:hideMark/>
          </w:tcPr>
          <w:p w14:paraId="3231B091"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w:t>
            </w:r>
          </w:p>
        </w:tc>
      </w:tr>
      <w:tr w:rsidR="00983F4C" w:rsidRPr="00983F4C" w14:paraId="1AE3F202"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7E34694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23</w:t>
            </w:r>
          </w:p>
        </w:tc>
        <w:tc>
          <w:tcPr>
            <w:tcW w:w="1080" w:type="dxa"/>
            <w:vMerge/>
            <w:tcBorders>
              <w:top w:val="nil"/>
              <w:left w:val="single" w:sz="4" w:space="0" w:color="000000"/>
              <w:bottom w:val="single" w:sz="4" w:space="0" w:color="000000"/>
              <w:right w:val="single" w:sz="4" w:space="0" w:color="000000"/>
            </w:tcBorders>
            <w:vAlign w:val="center"/>
            <w:hideMark/>
          </w:tcPr>
          <w:p w14:paraId="3BB887EA"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auto" w:fill="auto"/>
            <w:noWrap/>
            <w:vAlign w:val="bottom"/>
            <w:hideMark/>
          </w:tcPr>
          <w:p w14:paraId="3142E6DD"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Disain Produk</w:t>
            </w:r>
          </w:p>
        </w:tc>
        <w:tc>
          <w:tcPr>
            <w:tcW w:w="1856" w:type="dxa"/>
            <w:tcBorders>
              <w:top w:val="nil"/>
              <w:left w:val="nil"/>
              <w:bottom w:val="single" w:sz="4" w:space="0" w:color="000000"/>
              <w:right w:val="single" w:sz="4" w:space="0" w:color="000000"/>
            </w:tcBorders>
            <w:shd w:val="clear" w:color="auto" w:fill="auto"/>
            <w:noWrap/>
            <w:vAlign w:val="bottom"/>
            <w:hideMark/>
          </w:tcPr>
          <w:p w14:paraId="6E9F715E"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2184</w:t>
            </w:r>
          </w:p>
        </w:tc>
        <w:tc>
          <w:tcPr>
            <w:tcW w:w="1260" w:type="dxa"/>
            <w:tcBorders>
              <w:top w:val="nil"/>
              <w:left w:val="nil"/>
              <w:bottom w:val="single" w:sz="4" w:space="0" w:color="000000"/>
              <w:right w:val="single" w:sz="4" w:space="0" w:color="000000"/>
            </w:tcBorders>
            <w:shd w:val="clear" w:color="auto" w:fill="auto"/>
            <w:noWrap/>
            <w:vAlign w:val="bottom"/>
            <w:hideMark/>
          </w:tcPr>
          <w:p w14:paraId="75CD0F1E"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473</w:t>
            </w:r>
          </w:p>
        </w:tc>
        <w:tc>
          <w:tcPr>
            <w:tcW w:w="1795" w:type="dxa"/>
            <w:tcBorders>
              <w:top w:val="nil"/>
              <w:left w:val="nil"/>
              <w:bottom w:val="single" w:sz="4" w:space="0" w:color="000000"/>
              <w:right w:val="single" w:sz="4" w:space="0" w:color="000000"/>
            </w:tcBorders>
            <w:shd w:val="clear" w:color="auto" w:fill="auto"/>
            <w:noWrap/>
            <w:vAlign w:val="bottom"/>
            <w:hideMark/>
          </w:tcPr>
          <w:p w14:paraId="56C9E85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w:t>
            </w:r>
          </w:p>
        </w:tc>
      </w:tr>
      <w:tr w:rsidR="00983F4C" w:rsidRPr="00983F4C" w14:paraId="243EF1FC"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35C7EF6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24</w:t>
            </w:r>
          </w:p>
        </w:tc>
        <w:tc>
          <w:tcPr>
            <w:tcW w:w="1080" w:type="dxa"/>
            <w:vMerge/>
            <w:tcBorders>
              <w:top w:val="nil"/>
              <w:left w:val="single" w:sz="4" w:space="0" w:color="000000"/>
              <w:bottom w:val="single" w:sz="4" w:space="0" w:color="000000"/>
              <w:right w:val="single" w:sz="4" w:space="0" w:color="000000"/>
            </w:tcBorders>
            <w:vAlign w:val="center"/>
            <w:hideMark/>
          </w:tcPr>
          <w:p w14:paraId="5236F5A3"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auto" w:fill="auto"/>
            <w:noWrap/>
            <w:vAlign w:val="bottom"/>
            <w:hideMark/>
          </w:tcPr>
          <w:p w14:paraId="217A5E29"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S1 Seni Rupa Murni</w:t>
            </w:r>
          </w:p>
        </w:tc>
        <w:tc>
          <w:tcPr>
            <w:tcW w:w="1856" w:type="dxa"/>
            <w:tcBorders>
              <w:top w:val="nil"/>
              <w:left w:val="nil"/>
              <w:bottom w:val="single" w:sz="4" w:space="0" w:color="000000"/>
              <w:right w:val="single" w:sz="4" w:space="0" w:color="000000"/>
            </w:tcBorders>
            <w:shd w:val="clear" w:color="auto" w:fill="auto"/>
            <w:noWrap/>
            <w:vAlign w:val="bottom"/>
            <w:hideMark/>
          </w:tcPr>
          <w:p w14:paraId="6E7B0C9B"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1813</w:t>
            </w:r>
          </w:p>
        </w:tc>
        <w:tc>
          <w:tcPr>
            <w:tcW w:w="1260" w:type="dxa"/>
            <w:tcBorders>
              <w:top w:val="nil"/>
              <w:left w:val="nil"/>
              <w:bottom w:val="single" w:sz="4" w:space="0" w:color="000000"/>
              <w:right w:val="single" w:sz="4" w:space="0" w:color="000000"/>
            </w:tcBorders>
            <w:shd w:val="clear" w:color="auto" w:fill="auto"/>
            <w:noWrap/>
            <w:vAlign w:val="bottom"/>
            <w:hideMark/>
          </w:tcPr>
          <w:p w14:paraId="019F7B9E"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357</w:t>
            </w:r>
          </w:p>
        </w:tc>
        <w:tc>
          <w:tcPr>
            <w:tcW w:w="1795" w:type="dxa"/>
            <w:tcBorders>
              <w:top w:val="nil"/>
              <w:left w:val="nil"/>
              <w:bottom w:val="single" w:sz="4" w:space="0" w:color="000000"/>
              <w:right w:val="single" w:sz="4" w:space="0" w:color="000000"/>
            </w:tcBorders>
            <w:shd w:val="clear" w:color="auto" w:fill="auto"/>
            <w:noWrap/>
            <w:vAlign w:val="bottom"/>
            <w:hideMark/>
          </w:tcPr>
          <w:p w14:paraId="5E55FFB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w:t>
            </w:r>
          </w:p>
        </w:tc>
      </w:tr>
      <w:tr w:rsidR="00983F4C" w:rsidRPr="00983F4C" w14:paraId="072F5FB0"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1DD616D5"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1080" w:type="dxa"/>
            <w:tcBorders>
              <w:top w:val="nil"/>
              <w:left w:val="nil"/>
              <w:bottom w:val="single" w:sz="4" w:space="0" w:color="000000"/>
              <w:right w:val="single" w:sz="4" w:space="0" w:color="000000"/>
            </w:tcBorders>
            <w:shd w:val="clear" w:color="auto" w:fill="auto"/>
            <w:noWrap/>
            <w:hideMark/>
          </w:tcPr>
          <w:p w14:paraId="3936AB64"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2824" w:type="dxa"/>
            <w:tcBorders>
              <w:top w:val="nil"/>
              <w:left w:val="nil"/>
              <w:bottom w:val="single" w:sz="4" w:space="0" w:color="000000"/>
              <w:right w:val="single" w:sz="4" w:space="0" w:color="000000"/>
            </w:tcBorders>
            <w:shd w:val="clear" w:color="FFFFFF" w:fill="FFFFFF"/>
            <w:noWrap/>
            <w:vAlign w:val="bottom"/>
            <w:hideMark/>
          </w:tcPr>
          <w:p w14:paraId="0159F625" w14:textId="77777777" w:rsidR="00983F4C" w:rsidRPr="00983F4C" w:rsidRDefault="00983F4C" w:rsidP="00983F4C">
            <w:pPr>
              <w:spacing w:after="0" w:line="240" w:lineRule="auto"/>
              <w:jc w:val="right"/>
              <w:rPr>
                <w:rFonts w:ascii="Calibri" w:eastAsia="Times New Roman" w:hAnsi="Calibri" w:cs="Calibri"/>
                <w:b/>
                <w:bCs/>
                <w:i/>
                <w:iCs/>
                <w:color w:val="000000"/>
                <w:szCs w:val="22"/>
                <w:lang w:val="en-US" w:bidi="ar-SA"/>
              </w:rPr>
            </w:pPr>
            <w:r w:rsidRPr="00983F4C">
              <w:rPr>
                <w:rFonts w:ascii="Calibri" w:eastAsia="Times New Roman" w:hAnsi="Calibri" w:cs="Calibri"/>
                <w:b/>
                <w:bCs/>
                <w:i/>
                <w:iCs/>
                <w:color w:val="000000"/>
                <w:szCs w:val="22"/>
                <w:lang w:val="en-US" w:bidi="ar-SA"/>
              </w:rPr>
              <w:t>Total dan Rerata FIK</w:t>
            </w:r>
          </w:p>
        </w:tc>
        <w:tc>
          <w:tcPr>
            <w:tcW w:w="1856" w:type="dxa"/>
            <w:tcBorders>
              <w:top w:val="nil"/>
              <w:left w:val="nil"/>
              <w:bottom w:val="single" w:sz="4" w:space="0" w:color="000000"/>
              <w:right w:val="single" w:sz="4" w:space="0" w:color="000000"/>
            </w:tcBorders>
            <w:shd w:val="clear" w:color="auto" w:fill="auto"/>
            <w:noWrap/>
            <w:vAlign w:val="bottom"/>
            <w:hideMark/>
          </w:tcPr>
          <w:p w14:paraId="7344A29C"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14237</w:t>
            </w:r>
          </w:p>
        </w:tc>
        <w:tc>
          <w:tcPr>
            <w:tcW w:w="1260" w:type="dxa"/>
            <w:tcBorders>
              <w:top w:val="nil"/>
              <w:left w:val="nil"/>
              <w:bottom w:val="single" w:sz="4" w:space="0" w:color="000000"/>
              <w:right w:val="single" w:sz="4" w:space="0" w:color="000000"/>
            </w:tcBorders>
            <w:shd w:val="clear" w:color="auto" w:fill="auto"/>
            <w:noWrap/>
            <w:vAlign w:val="bottom"/>
            <w:hideMark/>
          </w:tcPr>
          <w:p w14:paraId="2B1F2B38"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4517</w:t>
            </w:r>
          </w:p>
        </w:tc>
        <w:tc>
          <w:tcPr>
            <w:tcW w:w="1795" w:type="dxa"/>
            <w:tcBorders>
              <w:top w:val="nil"/>
              <w:left w:val="nil"/>
              <w:bottom w:val="single" w:sz="4" w:space="0" w:color="000000"/>
              <w:right w:val="single" w:sz="4" w:space="0" w:color="000000"/>
            </w:tcBorders>
            <w:shd w:val="clear" w:color="auto" w:fill="auto"/>
            <w:noWrap/>
            <w:vAlign w:val="bottom"/>
            <w:hideMark/>
          </w:tcPr>
          <w:p w14:paraId="65C9BB9D"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3</w:t>
            </w:r>
          </w:p>
        </w:tc>
      </w:tr>
      <w:tr w:rsidR="00983F4C" w:rsidRPr="00983F4C" w14:paraId="14F03557"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3F769AC2"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25</w:t>
            </w:r>
          </w:p>
        </w:tc>
        <w:tc>
          <w:tcPr>
            <w:tcW w:w="1080" w:type="dxa"/>
            <w:vMerge w:val="restart"/>
            <w:tcBorders>
              <w:top w:val="nil"/>
              <w:left w:val="single" w:sz="4" w:space="0" w:color="000000"/>
              <w:bottom w:val="single" w:sz="4" w:space="0" w:color="000000"/>
              <w:right w:val="single" w:sz="4" w:space="0" w:color="000000"/>
            </w:tcBorders>
            <w:shd w:val="clear" w:color="auto" w:fill="auto"/>
            <w:noWrap/>
            <w:hideMark/>
          </w:tcPr>
          <w:p w14:paraId="441BEAAE"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FIT</w:t>
            </w:r>
          </w:p>
        </w:tc>
        <w:tc>
          <w:tcPr>
            <w:tcW w:w="2824" w:type="dxa"/>
            <w:tcBorders>
              <w:top w:val="nil"/>
              <w:left w:val="nil"/>
              <w:bottom w:val="single" w:sz="4" w:space="0" w:color="000000"/>
              <w:right w:val="single" w:sz="4" w:space="0" w:color="000000"/>
            </w:tcBorders>
            <w:shd w:val="clear" w:color="auto" w:fill="auto"/>
            <w:noWrap/>
            <w:vAlign w:val="bottom"/>
            <w:hideMark/>
          </w:tcPr>
          <w:p w14:paraId="7E06E5C1"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D3 Sistem Informasi</w:t>
            </w:r>
          </w:p>
        </w:tc>
        <w:tc>
          <w:tcPr>
            <w:tcW w:w="1856" w:type="dxa"/>
            <w:tcBorders>
              <w:top w:val="nil"/>
              <w:left w:val="nil"/>
              <w:bottom w:val="single" w:sz="4" w:space="0" w:color="000000"/>
              <w:right w:val="single" w:sz="4" w:space="0" w:color="000000"/>
            </w:tcBorders>
            <w:shd w:val="clear" w:color="auto" w:fill="auto"/>
            <w:noWrap/>
            <w:vAlign w:val="bottom"/>
            <w:hideMark/>
          </w:tcPr>
          <w:p w14:paraId="69A9276E"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4659</w:t>
            </w:r>
          </w:p>
        </w:tc>
        <w:tc>
          <w:tcPr>
            <w:tcW w:w="1260" w:type="dxa"/>
            <w:tcBorders>
              <w:top w:val="nil"/>
              <w:left w:val="nil"/>
              <w:bottom w:val="single" w:sz="4" w:space="0" w:color="000000"/>
              <w:right w:val="single" w:sz="4" w:space="0" w:color="000000"/>
            </w:tcBorders>
            <w:shd w:val="clear" w:color="auto" w:fill="auto"/>
            <w:noWrap/>
            <w:vAlign w:val="bottom"/>
            <w:hideMark/>
          </w:tcPr>
          <w:p w14:paraId="195A8CCB"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419</w:t>
            </w:r>
          </w:p>
        </w:tc>
        <w:tc>
          <w:tcPr>
            <w:tcW w:w="1795" w:type="dxa"/>
            <w:tcBorders>
              <w:top w:val="nil"/>
              <w:left w:val="nil"/>
              <w:bottom w:val="single" w:sz="4" w:space="0" w:color="000000"/>
              <w:right w:val="single" w:sz="4" w:space="0" w:color="000000"/>
            </w:tcBorders>
            <w:shd w:val="clear" w:color="auto" w:fill="auto"/>
            <w:noWrap/>
            <w:vAlign w:val="bottom"/>
            <w:hideMark/>
          </w:tcPr>
          <w:p w14:paraId="41D7F57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11</w:t>
            </w:r>
          </w:p>
        </w:tc>
      </w:tr>
      <w:tr w:rsidR="00983F4C" w:rsidRPr="00983F4C" w14:paraId="7CB7BCD6"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5E3B080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26</w:t>
            </w:r>
          </w:p>
        </w:tc>
        <w:tc>
          <w:tcPr>
            <w:tcW w:w="1080" w:type="dxa"/>
            <w:vMerge/>
            <w:tcBorders>
              <w:top w:val="nil"/>
              <w:left w:val="single" w:sz="4" w:space="0" w:color="000000"/>
              <w:bottom w:val="single" w:sz="4" w:space="0" w:color="000000"/>
              <w:right w:val="single" w:sz="4" w:space="0" w:color="000000"/>
            </w:tcBorders>
            <w:vAlign w:val="center"/>
            <w:hideMark/>
          </w:tcPr>
          <w:p w14:paraId="19B08C1A"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auto" w:fill="auto"/>
            <w:noWrap/>
            <w:vAlign w:val="bottom"/>
            <w:hideMark/>
          </w:tcPr>
          <w:p w14:paraId="24FB8FD3"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D3 Teknologi Komputer</w:t>
            </w:r>
          </w:p>
        </w:tc>
        <w:tc>
          <w:tcPr>
            <w:tcW w:w="1856" w:type="dxa"/>
            <w:tcBorders>
              <w:top w:val="nil"/>
              <w:left w:val="nil"/>
              <w:bottom w:val="single" w:sz="4" w:space="0" w:color="000000"/>
              <w:right w:val="single" w:sz="4" w:space="0" w:color="000000"/>
            </w:tcBorders>
            <w:shd w:val="clear" w:color="auto" w:fill="auto"/>
            <w:noWrap/>
            <w:vAlign w:val="bottom"/>
            <w:hideMark/>
          </w:tcPr>
          <w:p w14:paraId="61C944FA"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4625</w:t>
            </w:r>
          </w:p>
        </w:tc>
        <w:tc>
          <w:tcPr>
            <w:tcW w:w="1260" w:type="dxa"/>
            <w:tcBorders>
              <w:top w:val="nil"/>
              <w:left w:val="nil"/>
              <w:bottom w:val="single" w:sz="4" w:space="0" w:color="000000"/>
              <w:right w:val="single" w:sz="4" w:space="0" w:color="000000"/>
            </w:tcBorders>
            <w:shd w:val="clear" w:color="auto" w:fill="auto"/>
            <w:noWrap/>
            <w:vAlign w:val="bottom"/>
            <w:hideMark/>
          </w:tcPr>
          <w:p w14:paraId="016814E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350</w:t>
            </w:r>
          </w:p>
        </w:tc>
        <w:tc>
          <w:tcPr>
            <w:tcW w:w="1795" w:type="dxa"/>
            <w:tcBorders>
              <w:top w:val="nil"/>
              <w:left w:val="nil"/>
              <w:bottom w:val="single" w:sz="4" w:space="0" w:color="000000"/>
              <w:right w:val="single" w:sz="4" w:space="0" w:color="000000"/>
            </w:tcBorders>
            <w:shd w:val="clear" w:color="auto" w:fill="auto"/>
            <w:noWrap/>
            <w:vAlign w:val="bottom"/>
            <w:hideMark/>
          </w:tcPr>
          <w:p w14:paraId="10F75D01"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13</w:t>
            </w:r>
          </w:p>
        </w:tc>
      </w:tr>
      <w:tr w:rsidR="00983F4C" w:rsidRPr="00983F4C" w14:paraId="50FBDEDC"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2FD46267"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27</w:t>
            </w:r>
          </w:p>
        </w:tc>
        <w:tc>
          <w:tcPr>
            <w:tcW w:w="1080" w:type="dxa"/>
            <w:vMerge/>
            <w:tcBorders>
              <w:top w:val="nil"/>
              <w:left w:val="single" w:sz="4" w:space="0" w:color="000000"/>
              <w:bottom w:val="single" w:sz="4" w:space="0" w:color="000000"/>
              <w:right w:val="single" w:sz="4" w:space="0" w:color="000000"/>
            </w:tcBorders>
            <w:vAlign w:val="center"/>
            <w:hideMark/>
          </w:tcPr>
          <w:p w14:paraId="01CFE702"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auto" w:fill="auto"/>
            <w:noWrap/>
            <w:vAlign w:val="bottom"/>
            <w:hideMark/>
          </w:tcPr>
          <w:p w14:paraId="1FDDE62F"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D3 Sistem Informasi Akuntansi</w:t>
            </w:r>
          </w:p>
        </w:tc>
        <w:tc>
          <w:tcPr>
            <w:tcW w:w="1856" w:type="dxa"/>
            <w:tcBorders>
              <w:top w:val="nil"/>
              <w:left w:val="nil"/>
              <w:bottom w:val="single" w:sz="4" w:space="0" w:color="000000"/>
              <w:right w:val="single" w:sz="4" w:space="0" w:color="000000"/>
            </w:tcBorders>
            <w:shd w:val="clear" w:color="auto" w:fill="auto"/>
            <w:noWrap/>
            <w:vAlign w:val="bottom"/>
            <w:hideMark/>
          </w:tcPr>
          <w:p w14:paraId="1ED4643B"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14938</w:t>
            </w:r>
          </w:p>
        </w:tc>
        <w:tc>
          <w:tcPr>
            <w:tcW w:w="1260" w:type="dxa"/>
            <w:tcBorders>
              <w:top w:val="nil"/>
              <w:left w:val="nil"/>
              <w:bottom w:val="single" w:sz="4" w:space="0" w:color="000000"/>
              <w:right w:val="single" w:sz="4" w:space="0" w:color="000000"/>
            </w:tcBorders>
            <w:shd w:val="clear" w:color="auto" w:fill="auto"/>
            <w:noWrap/>
            <w:vAlign w:val="bottom"/>
            <w:hideMark/>
          </w:tcPr>
          <w:p w14:paraId="5515FD08"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287</w:t>
            </w:r>
          </w:p>
        </w:tc>
        <w:tc>
          <w:tcPr>
            <w:tcW w:w="1795" w:type="dxa"/>
            <w:tcBorders>
              <w:top w:val="nil"/>
              <w:left w:val="nil"/>
              <w:bottom w:val="single" w:sz="4" w:space="0" w:color="000000"/>
              <w:right w:val="single" w:sz="4" w:space="0" w:color="000000"/>
            </w:tcBorders>
            <w:shd w:val="clear" w:color="auto" w:fill="auto"/>
            <w:noWrap/>
            <w:vAlign w:val="bottom"/>
            <w:hideMark/>
          </w:tcPr>
          <w:p w14:paraId="4798EE5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52</w:t>
            </w:r>
          </w:p>
        </w:tc>
      </w:tr>
      <w:tr w:rsidR="00983F4C" w:rsidRPr="00983F4C" w14:paraId="2910B291"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69A18FA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28</w:t>
            </w:r>
          </w:p>
        </w:tc>
        <w:tc>
          <w:tcPr>
            <w:tcW w:w="1080" w:type="dxa"/>
            <w:vMerge/>
            <w:tcBorders>
              <w:top w:val="nil"/>
              <w:left w:val="single" w:sz="4" w:space="0" w:color="000000"/>
              <w:bottom w:val="single" w:sz="4" w:space="0" w:color="000000"/>
              <w:right w:val="single" w:sz="4" w:space="0" w:color="000000"/>
            </w:tcBorders>
            <w:vAlign w:val="center"/>
            <w:hideMark/>
          </w:tcPr>
          <w:p w14:paraId="76113C41"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0E417F1B"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D3 Manajemen Pemasaran</w:t>
            </w:r>
          </w:p>
        </w:tc>
        <w:tc>
          <w:tcPr>
            <w:tcW w:w="1856" w:type="dxa"/>
            <w:tcBorders>
              <w:top w:val="nil"/>
              <w:left w:val="nil"/>
              <w:bottom w:val="single" w:sz="4" w:space="0" w:color="000000"/>
              <w:right w:val="single" w:sz="4" w:space="0" w:color="000000"/>
            </w:tcBorders>
            <w:shd w:val="clear" w:color="auto" w:fill="auto"/>
            <w:noWrap/>
            <w:vAlign w:val="bottom"/>
            <w:hideMark/>
          </w:tcPr>
          <w:p w14:paraId="01B5DB18"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4793</w:t>
            </w:r>
          </w:p>
        </w:tc>
        <w:tc>
          <w:tcPr>
            <w:tcW w:w="1260" w:type="dxa"/>
            <w:tcBorders>
              <w:top w:val="nil"/>
              <w:left w:val="nil"/>
              <w:bottom w:val="single" w:sz="4" w:space="0" w:color="000000"/>
              <w:right w:val="single" w:sz="4" w:space="0" w:color="000000"/>
            </w:tcBorders>
            <w:shd w:val="clear" w:color="auto" w:fill="auto"/>
            <w:noWrap/>
            <w:vAlign w:val="bottom"/>
            <w:hideMark/>
          </w:tcPr>
          <w:p w14:paraId="38A2E89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320</w:t>
            </w:r>
          </w:p>
        </w:tc>
        <w:tc>
          <w:tcPr>
            <w:tcW w:w="1795" w:type="dxa"/>
            <w:tcBorders>
              <w:top w:val="nil"/>
              <w:left w:val="nil"/>
              <w:bottom w:val="single" w:sz="4" w:space="0" w:color="000000"/>
              <w:right w:val="single" w:sz="4" w:space="0" w:color="000000"/>
            </w:tcBorders>
            <w:shd w:val="clear" w:color="auto" w:fill="auto"/>
            <w:noWrap/>
            <w:vAlign w:val="bottom"/>
            <w:hideMark/>
          </w:tcPr>
          <w:p w14:paraId="5CC267B0"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15</w:t>
            </w:r>
          </w:p>
        </w:tc>
      </w:tr>
      <w:tr w:rsidR="00983F4C" w:rsidRPr="00983F4C" w14:paraId="0CD3A3CF"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009F202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29</w:t>
            </w:r>
          </w:p>
        </w:tc>
        <w:tc>
          <w:tcPr>
            <w:tcW w:w="1080" w:type="dxa"/>
            <w:vMerge/>
            <w:tcBorders>
              <w:top w:val="nil"/>
              <w:left w:val="single" w:sz="4" w:space="0" w:color="000000"/>
              <w:bottom w:val="single" w:sz="4" w:space="0" w:color="000000"/>
              <w:right w:val="single" w:sz="4" w:space="0" w:color="000000"/>
            </w:tcBorders>
            <w:vAlign w:val="center"/>
            <w:hideMark/>
          </w:tcPr>
          <w:p w14:paraId="73A1F400"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271A90CD"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D3 Teknologi Telekomunikasi</w:t>
            </w:r>
          </w:p>
        </w:tc>
        <w:tc>
          <w:tcPr>
            <w:tcW w:w="1856" w:type="dxa"/>
            <w:tcBorders>
              <w:top w:val="nil"/>
              <w:left w:val="nil"/>
              <w:bottom w:val="single" w:sz="4" w:space="0" w:color="000000"/>
              <w:right w:val="single" w:sz="4" w:space="0" w:color="000000"/>
            </w:tcBorders>
            <w:shd w:val="clear" w:color="auto" w:fill="auto"/>
            <w:noWrap/>
            <w:vAlign w:val="bottom"/>
            <w:hideMark/>
          </w:tcPr>
          <w:p w14:paraId="4131BD9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4035</w:t>
            </w:r>
          </w:p>
        </w:tc>
        <w:tc>
          <w:tcPr>
            <w:tcW w:w="1260" w:type="dxa"/>
            <w:tcBorders>
              <w:top w:val="nil"/>
              <w:left w:val="nil"/>
              <w:bottom w:val="single" w:sz="4" w:space="0" w:color="000000"/>
              <w:right w:val="single" w:sz="4" w:space="0" w:color="000000"/>
            </w:tcBorders>
            <w:shd w:val="clear" w:color="auto" w:fill="auto"/>
            <w:noWrap/>
            <w:vAlign w:val="bottom"/>
            <w:hideMark/>
          </w:tcPr>
          <w:p w14:paraId="2C43681B"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444</w:t>
            </w:r>
          </w:p>
        </w:tc>
        <w:tc>
          <w:tcPr>
            <w:tcW w:w="1795" w:type="dxa"/>
            <w:tcBorders>
              <w:top w:val="nil"/>
              <w:left w:val="nil"/>
              <w:bottom w:val="single" w:sz="4" w:space="0" w:color="000000"/>
              <w:right w:val="single" w:sz="4" w:space="0" w:color="000000"/>
            </w:tcBorders>
            <w:shd w:val="clear" w:color="auto" w:fill="auto"/>
            <w:noWrap/>
            <w:vAlign w:val="bottom"/>
            <w:hideMark/>
          </w:tcPr>
          <w:p w14:paraId="30FD9F43"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9</w:t>
            </w:r>
          </w:p>
        </w:tc>
      </w:tr>
      <w:tr w:rsidR="00983F4C" w:rsidRPr="00983F4C" w14:paraId="7B22B0A3"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2E400734"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30</w:t>
            </w:r>
          </w:p>
        </w:tc>
        <w:tc>
          <w:tcPr>
            <w:tcW w:w="1080" w:type="dxa"/>
            <w:vMerge/>
            <w:tcBorders>
              <w:top w:val="nil"/>
              <w:left w:val="single" w:sz="4" w:space="0" w:color="000000"/>
              <w:bottom w:val="single" w:sz="4" w:space="0" w:color="000000"/>
              <w:right w:val="single" w:sz="4" w:space="0" w:color="000000"/>
            </w:tcBorders>
            <w:vAlign w:val="center"/>
            <w:hideMark/>
          </w:tcPr>
          <w:p w14:paraId="696128E9"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4F6B5660"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D3 Rekayasa Perangkat Lunak Aplikasi</w:t>
            </w:r>
          </w:p>
        </w:tc>
        <w:tc>
          <w:tcPr>
            <w:tcW w:w="1856" w:type="dxa"/>
            <w:tcBorders>
              <w:top w:val="nil"/>
              <w:left w:val="nil"/>
              <w:bottom w:val="single" w:sz="4" w:space="0" w:color="000000"/>
              <w:right w:val="single" w:sz="4" w:space="0" w:color="000000"/>
            </w:tcBorders>
            <w:shd w:val="clear" w:color="auto" w:fill="auto"/>
            <w:noWrap/>
            <w:vAlign w:val="bottom"/>
            <w:hideMark/>
          </w:tcPr>
          <w:p w14:paraId="63DD71A5"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2400</w:t>
            </w:r>
          </w:p>
        </w:tc>
        <w:tc>
          <w:tcPr>
            <w:tcW w:w="1260" w:type="dxa"/>
            <w:tcBorders>
              <w:top w:val="nil"/>
              <w:left w:val="nil"/>
              <w:bottom w:val="single" w:sz="4" w:space="0" w:color="000000"/>
              <w:right w:val="single" w:sz="4" w:space="0" w:color="000000"/>
            </w:tcBorders>
            <w:shd w:val="clear" w:color="auto" w:fill="auto"/>
            <w:noWrap/>
            <w:vAlign w:val="bottom"/>
            <w:hideMark/>
          </w:tcPr>
          <w:p w14:paraId="415DBFCD"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365</w:t>
            </w:r>
          </w:p>
        </w:tc>
        <w:tc>
          <w:tcPr>
            <w:tcW w:w="1795" w:type="dxa"/>
            <w:tcBorders>
              <w:top w:val="nil"/>
              <w:left w:val="nil"/>
              <w:bottom w:val="single" w:sz="4" w:space="0" w:color="000000"/>
              <w:right w:val="single" w:sz="4" w:space="0" w:color="000000"/>
            </w:tcBorders>
            <w:shd w:val="clear" w:color="auto" w:fill="auto"/>
            <w:noWrap/>
            <w:vAlign w:val="bottom"/>
            <w:hideMark/>
          </w:tcPr>
          <w:p w14:paraId="4493F4CA"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7</w:t>
            </w:r>
          </w:p>
        </w:tc>
      </w:tr>
      <w:tr w:rsidR="00983F4C" w:rsidRPr="00983F4C" w14:paraId="4BC98034"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7CDF5373"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31</w:t>
            </w:r>
          </w:p>
        </w:tc>
        <w:tc>
          <w:tcPr>
            <w:tcW w:w="1080" w:type="dxa"/>
            <w:vMerge/>
            <w:tcBorders>
              <w:top w:val="nil"/>
              <w:left w:val="single" w:sz="4" w:space="0" w:color="000000"/>
              <w:bottom w:val="single" w:sz="4" w:space="0" w:color="000000"/>
              <w:right w:val="single" w:sz="4" w:space="0" w:color="000000"/>
            </w:tcBorders>
            <w:vAlign w:val="center"/>
            <w:hideMark/>
          </w:tcPr>
          <w:p w14:paraId="1E9154E5"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4872A13E"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D3 Perhotelan</w:t>
            </w:r>
          </w:p>
        </w:tc>
        <w:tc>
          <w:tcPr>
            <w:tcW w:w="1856" w:type="dxa"/>
            <w:tcBorders>
              <w:top w:val="nil"/>
              <w:left w:val="nil"/>
              <w:bottom w:val="single" w:sz="4" w:space="0" w:color="000000"/>
              <w:right w:val="single" w:sz="4" w:space="0" w:color="000000"/>
            </w:tcBorders>
            <w:shd w:val="clear" w:color="auto" w:fill="auto"/>
            <w:noWrap/>
            <w:vAlign w:val="bottom"/>
            <w:hideMark/>
          </w:tcPr>
          <w:p w14:paraId="70A0AF5F"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4005</w:t>
            </w:r>
          </w:p>
        </w:tc>
        <w:tc>
          <w:tcPr>
            <w:tcW w:w="1260" w:type="dxa"/>
            <w:tcBorders>
              <w:top w:val="nil"/>
              <w:left w:val="nil"/>
              <w:bottom w:val="single" w:sz="4" w:space="0" w:color="000000"/>
              <w:right w:val="single" w:sz="4" w:space="0" w:color="000000"/>
            </w:tcBorders>
            <w:shd w:val="clear" w:color="auto" w:fill="auto"/>
            <w:noWrap/>
            <w:vAlign w:val="bottom"/>
            <w:hideMark/>
          </w:tcPr>
          <w:p w14:paraId="5F74C645"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252</w:t>
            </w:r>
          </w:p>
        </w:tc>
        <w:tc>
          <w:tcPr>
            <w:tcW w:w="1795" w:type="dxa"/>
            <w:tcBorders>
              <w:top w:val="nil"/>
              <w:left w:val="nil"/>
              <w:bottom w:val="single" w:sz="4" w:space="0" w:color="000000"/>
              <w:right w:val="single" w:sz="4" w:space="0" w:color="000000"/>
            </w:tcBorders>
            <w:shd w:val="clear" w:color="auto" w:fill="auto"/>
            <w:noWrap/>
            <w:vAlign w:val="bottom"/>
            <w:hideMark/>
          </w:tcPr>
          <w:p w14:paraId="1DE74186"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16</w:t>
            </w:r>
          </w:p>
        </w:tc>
      </w:tr>
      <w:tr w:rsidR="00983F4C" w:rsidRPr="00983F4C" w14:paraId="0CC7AB15" w14:textId="77777777" w:rsidTr="00983F4C">
        <w:trPr>
          <w:trHeight w:val="315"/>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0C483285"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32</w:t>
            </w:r>
          </w:p>
        </w:tc>
        <w:tc>
          <w:tcPr>
            <w:tcW w:w="1080" w:type="dxa"/>
            <w:vMerge/>
            <w:tcBorders>
              <w:top w:val="nil"/>
              <w:left w:val="single" w:sz="4" w:space="0" w:color="000000"/>
              <w:bottom w:val="single" w:sz="4" w:space="0" w:color="000000"/>
              <w:right w:val="single" w:sz="4" w:space="0" w:color="000000"/>
            </w:tcBorders>
            <w:vAlign w:val="center"/>
            <w:hideMark/>
          </w:tcPr>
          <w:p w14:paraId="48C6D3CF" w14:textId="77777777" w:rsidR="00983F4C" w:rsidRPr="00983F4C" w:rsidRDefault="00983F4C" w:rsidP="00983F4C">
            <w:pPr>
              <w:spacing w:after="0" w:line="240" w:lineRule="auto"/>
              <w:rPr>
                <w:rFonts w:ascii="Calibri" w:eastAsia="Times New Roman" w:hAnsi="Calibri" w:cs="Calibri"/>
                <w:b/>
                <w:bCs/>
                <w:color w:val="000000"/>
                <w:szCs w:val="22"/>
                <w:lang w:val="en-US" w:bidi="ar-SA"/>
              </w:rPr>
            </w:pPr>
          </w:p>
        </w:tc>
        <w:tc>
          <w:tcPr>
            <w:tcW w:w="2824" w:type="dxa"/>
            <w:tcBorders>
              <w:top w:val="nil"/>
              <w:left w:val="nil"/>
              <w:bottom w:val="single" w:sz="4" w:space="0" w:color="000000"/>
              <w:right w:val="single" w:sz="4" w:space="0" w:color="000000"/>
            </w:tcBorders>
            <w:shd w:val="clear" w:color="FFFFFF" w:fill="FFFFFF"/>
            <w:noWrap/>
            <w:vAlign w:val="bottom"/>
            <w:hideMark/>
          </w:tcPr>
          <w:p w14:paraId="0EB88E95"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D4 Teknologi Rekayasa Multimedia</w:t>
            </w:r>
          </w:p>
        </w:tc>
        <w:tc>
          <w:tcPr>
            <w:tcW w:w="1856" w:type="dxa"/>
            <w:tcBorders>
              <w:top w:val="nil"/>
              <w:left w:val="nil"/>
              <w:bottom w:val="single" w:sz="4" w:space="0" w:color="000000"/>
              <w:right w:val="single" w:sz="4" w:space="0" w:color="000000"/>
            </w:tcBorders>
            <w:shd w:val="clear" w:color="auto" w:fill="auto"/>
            <w:noWrap/>
            <w:vAlign w:val="bottom"/>
            <w:hideMark/>
          </w:tcPr>
          <w:p w14:paraId="5942B08F"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3459</w:t>
            </w:r>
          </w:p>
        </w:tc>
        <w:tc>
          <w:tcPr>
            <w:tcW w:w="1260" w:type="dxa"/>
            <w:tcBorders>
              <w:top w:val="nil"/>
              <w:left w:val="nil"/>
              <w:bottom w:val="single" w:sz="4" w:space="0" w:color="000000"/>
              <w:right w:val="single" w:sz="4" w:space="0" w:color="000000"/>
            </w:tcBorders>
            <w:shd w:val="clear" w:color="auto" w:fill="auto"/>
            <w:noWrap/>
            <w:vAlign w:val="bottom"/>
            <w:hideMark/>
          </w:tcPr>
          <w:p w14:paraId="6E7C5442"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438</w:t>
            </w:r>
          </w:p>
        </w:tc>
        <w:tc>
          <w:tcPr>
            <w:tcW w:w="1795" w:type="dxa"/>
            <w:tcBorders>
              <w:top w:val="nil"/>
              <w:left w:val="nil"/>
              <w:bottom w:val="single" w:sz="4" w:space="0" w:color="000000"/>
              <w:right w:val="single" w:sz="4" w:space="0" w:color="000000"/>
            </w:tcBorders>
            <w:shd w:val="clear" w:color="auto" w:fill="auto"/>
            <w:noWrap/>
            <w:vAlign w:val="bottom"/>
            <w:hideMark/>
          </w:tcPr>
          <w:p w14:paraId="32B960E9"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8</w:t>
            </w:r>
          </w:p>
        </w:tc>
      </w:tr>
      <w:tr w:rsidR="00983F4C" w:rsidRPr="00983F4C" w14:paraId="697660E2" w14:textId="77777777" w:rsidTr="0058772E">
        <w:trPr>
          <w:trHeight w:val="77"/>
        </w:trPr>
        <w:tc>
          <w:tcPr>
            <w:tcW w:w="535" w:type="dxa"/>
            <w:tcBorders>
              <w:top w:val="nil"/>
              <w:left w:val="single" w:sz="4" w:space="0" w:color="000000"/>
              <w:bottom w:val="single" w:sz="4" w:space="0" w:color="000000"/>
              <w:right w:val="single" w:sz="4" w:space="0" w:color="000000"/>
            </w:tcBorders>
            <w:shd w:val="clear" w:color="auto" w:fill="auto"/>
            <w:noWrap/>
            <w:vAlign w:val="bottom"/>
            <w:hideMark/>
          </w:tcPr>
          <w:p w14:paraId="62FAEF56"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1080" w:type="dxa"/>
            <w:tcBorders>
              <w:top w:val="nil"/>
              <w:left w:val="nil"/>
              <w:bottom w:val="single" w:sz="4" w:space="0" w:color="000000"/>
              <w:right w:val="single" w:sz="4" w:space="0" w:color="000000"/>
            </w:tcBorders>
            <w:shd w:val="clear" w:color="auto" w:fill="auto"/>
            <w:noWrap/>
            <w:vAlign w:val="bottom"/>
            <w:hideMark/>
          </w:tcPr>
          <w:p w14:paraId="4FBCA49C" w14:textId="77777777" w:rsidR="00983F4C" w:rsidRPr="00983F4C" w:rsidRDefault="00983F4C" w:rsidP="00983F4C">
            <w:pPr>
              <w:spacing w:after="0" w:line="240" w:lineRule="auto"/>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2824" w:type="dxa"/>
            <w:tcBorders>
              <w:top w:val="nil"/>
              <w:left w:val="nil"/>
              <w:bottom w:val="single" w:sz="4" w:space="0" w:color="000000"/>
              <w:right w:val="single" w:sz="4" w:space="0" w:color="000000"/>
            </w:tcBorders>
            <w:shd w:val="clear" w:color="FFFFFF" w:fill="FFFFFF"/>
            <w:noWrap/>
            <w:vAlign w:val="bottom"/>
            <w:hideMark/>
          </w:tcPr>
          <w:p w14:paraId="1303E3DE" w14:textId="77777777" w:rsidR="00983F4C" w:rsidRPr="00983F4C" w:rsidRDefault="00983F4C" w:rsidP="00983F4C">
            <w:pPr>
              <w:spacing w:after="0" w:line="240" w:lineRule="auto"/>
              <w:jc w:val="right"/>
              <w:rPr>
                <w:rFonts w:ascii="Calibri" w:eastAsia="Times New Roman" w:hAnsi="Calibri" w:cs="Calibri"/>
                <w:b/>
                <w:bCs/>
                <w:i/>
                <w:iCs/>
                <w:color w:val="000000"/>
                <w:szCs w:val="22"/>
                <w:lang w:val="en-US" w:bidi="ar-SA"/>
              </w:rPr>
            </w:pPr>
            <w:r w:rsidRPr="00983F4C">
              <w:rPr>
                <w:rFonts w:ascii="Calibri" w:eastAsia="Times New Roman" w:hAnsi="Calibri" w:cs="Calibri"/>
                <w:b/>
                <w:bCs/>
                <w:i/>
                <w:iCs/>
                <w:color w:val="000000"/>
                <w:szCs w:val="22"/>
                <w:lang w:val="en-US" w:bidi="ar-SA"/>
              </w:rPr>
              <w:t>Total dan Rerata FIT</w:t>
            </w:r>
          </w:p>
        </w:tc>
        <w:tc>
          <w:tcPr>
            <w:tcW w:w="1856" w:type="dxa"/>
            <w:tcBorders>
              <w:top w:val="nil"/>
              <w:left w:val="nil"/>
              <w:bottom w:val="single" w:sz="4" w:space="0" w:color="000000"/>
              <w:right w:val="single" w:sz="4" w:space="0" w:color="000000"/>
            </w:tcBorders>
            <w:shd w:val="clear" w:color="auto" w:fill="auto"/>
            <w:noWrap/>
            <w:vAlign w:val="bottom"/>
            <w:hideMark/>
          </w:tcPr>
          <w:p w14:paraId="17498468"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42914</w:t>
            </w:r>
          </w:p>
        </w:tc>
        <w:tc>
          <w:tcPr>
            <w:tcW w:w="1260" w:type="dxa"/>
            <w:tcBorders>
              <w:top w:val="nil"/>
              <w:left w:val="nil"/>
              <w:bottom w:val="single" w:sz="4" w:space="0" w:color="000000"/>
              <w:right w:val="single" w:sz="4" w:space="0" w:color="000000"/>
            </w:tcBorders>
            <w:shd w:val="clear" w:color="auto" w:fill="auto"/>
            <w:noWrap/>
            <w:vAlign w:val="bottom"/>
            <w:hideMark/>
          </w:tcPr>
          <w:p w14:paraId="7A694B91"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2875</w:t>
            </w:r>
          </w:p>
        </w:tc>
        <w:tc>
          <w:tcPr>
            <w:tcW w:w="1795" w:type="dxa"/>
            <w:tcBorders>
              <w:top w:val="nil"/>
              <w:left w:val="nil"/>
              <w:bottom w:val="single" w:sz="4" w:space="0" w:color="000000"/>
              <w:right w:val="single" w:sz="4" w:space="0" w:color="000000"/>
            </w:tcBorders>
            <w:shd w:val="clear" w:color="auto" w:fill="auto"/>
            <w:noWrap/>
            <w:vAlign w:val="bottom"/>
            <w:hideMark/>
          </w:tcPr>
          <w:p w14:paraId="3484E5F3" w14:textId="77777777" w:rsidR="00983F4C" w:rsidRPr="00983F4C" w:rsidRDefault="00983F4C" w:rsidP="00983F4C">
            <w:pPr>
              <w:spacing w:after="0" w:line="240" w:lineRule="auto"/>
              <w:jc w:val="center"/>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15</w:t>
            </w:r>
          </w:p>
        </w:tc>
      </w:tr>
      <w:tr w:rsidR="00983F4C" w:rsidRPr="00983F4C" w14:paraId="47E480FF" w14:textId="77777777" w:rsidTr="0058772E">
        <w:trPr>
          <w:trHeight w:val="77"/>
        </w:trPr>
        <w:tc>
          <w:tcPr>
            <w:tcW w:w="535" w:type="dxa"/>
            <w:tcBorders>
              <w:top w:val="nil"/>
              <w:left w:val="single" w:sz="4" w:space="0" w:color="000000"/>
              <w:bottom w:val="single" w:sz="4" w:space="0" w:color="000000"/>
              <w:right w:val="single" w:sz="4" w:space="0" w:color="000000"/>
            </w:tcBorders>
            <w:shd w:val="clear" w:color="FFFFFF" w:fill="FFFFFF"/>
            <w:noWrap/>
            <w:vAlign w:val="bottom"/>
            <w:hideMark/>
          </w:tcPr>
          <w:p w14:paraId="7D6FB47C"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1080" w:type="dxa"/>
            <w:tcBorders>
              <w:top w:val="nil"/>
              <w:left w:val="nil"/>
              <w:bottom w:val="single" w:sz="4" w:space="0" w:color="000000"/>
              <w:right w:val="single" w:sz="4" w:space="0" w:color="000000"/>
            </w:tcBorders>
            <w:shd w:val="clear" w:color="FFFFFF" w:fill="FFFFFF"/>
            <w:noWrap/>
            <w:vAlign w:val="bottom"/>
            <w:hideMark/>
          </w:tcPr>
          <w:p w14:paraId="416BF8F3" w14:textId="77777777" w:rsidR="00983F4C" w:rsidRPr="00983F4C" w:rsidRDefault="00983F4C" w:rsidP="00983F4C">
            <w:pPr>
              <w:spacing w:after="0" w:line="240" w:lineRule="auto"/>
              <w:jc w:val="center"/>
              <w:rPr>
                <w:rFonts w:ascii="Calibri" w:eastAsia="Times New Roman" w:hAnsi="Calibri" w:cs="Calibri"/>
                <w:color w:val="000000"/>
                <w:szCs w:val="22"/>
                <w:lang w:val="en-US" w:bidi="ar-SA"/>
              </w:rPr>
            </w:pPr>
            <w:r w:rsidRPr="00983F4C">
              <w:rPr>
                <w:rFonts w:ascii="Calibri" w:eastAsia="Times New Roman" w:hAnsi="Calibri" w:cs="Calibri"/>
                <w:color w:val="000000"/>
                <w:szCs w:val="22"/>
                <w:lang w:val="en-US" w:bidi="ar-SA"/>
              </w:rPr>
              <w:t> </w:t>
            </w:r>
          </w:p>
        </w:tc>
        <w:tc>
          <w:tcPr>
            <w:tcW w:w="2824" w:type="dxa"/>
            <w:tcBorders>
              <w:top w:val="nil"/>
              <w:left w:val="nil"/>
              <w:bottom w:val="single" w:sz="4" w:space="0" w:color="000000"/>
              <w:right w:val="single" w:sz="4" w:space="0" w:color="000000"/>
            </w:tcBorders>
            <w:shd w:val="clear" w:color="FFFFFF" w:fill="FFFFFF"/>
            <w:noWrap/>
            <w:vAlign w:val="bottom"/>
            <w:hideMark/>
          </w:tcPr>
          <w:p w14:paraId="663A5E83" w14:textId="77777777" w:rsidR="00983F4C" w:rsidRPr="00983F4C" w:rsidRDefault="00983F4C" w:rsidP="00983F4C">
            <w:pPr>
              <w:spacing w:after="0" w:line="240" w:lineRule="auto"/>
              <w:jc w:val="right"/>
              <w:rPr>
                <w:rFonts w:ascii="Calibri" w:eastAsia="Times New Roman" w:hAnsi="Calibri" w:cs="Calibri"/>
                <w:b/>
                <w:bCs/>
                <w:color w:val="000000"/>
                <w:szCs w:val="22"/>
                <w:lang w:val="en-US" w:bidi="ar-SA"/>
              </w:rPr>
            </w:pPr>
            <w:r w:rsidRPr="00983F4C">
              <w:rPr>
                <w:rFonts w:ascii="Calibri" w:eastAsia="Times New Roman" w:hAnsi="Calibri" w:cs="Calibri"/>
                <w:b/>
                <w:bCs/>
                <w:color w:val="000000"/>
                <w:szCs w:val="22"/>
                <w:lang w:val="en-US" w:bidi="ar-SA"/>
              </w:rPr>
              <w:t>Total dan Rerata All</w:t>
            </w:r>
          </w:p>
        </w:tc>
        <w:tc>
          <w:tcPr>
            <w:tcW w:w="1856" w:type="dxa"/>
            <w:tcBorders>
              <w:top w:val="nil"/>
              <w:left w:val="nil"/>
              <w:bottom w:val="single" w:sz="4" w:space="0" w:color="000000"/>
              <w:right w:val="single" w:sz="4" w:space="0" w:color="000000"/>
            </w:tcBorders>
            <w:shd w:val="clear" w:color="FFFF00" w:fill="FFFF00"/>
            <w:noWrap/>
            <w:vAlign w:val="bottom"/>
            <w:hideMark/>
          </w:tcPr>
          <w:p w14:paraId="6848B86E" w14:textId="77777777" w:rsidR="00983F4C" w:rsidRPr="00983F4C" w:rsidRDefault="00983F4C" w:rsidP="00983F4C">
            <w:pPr>
              <w:spacing w:after="0" w:line="240" w:lineRule="auto"/>
              <w:jc w:val="center"/>
              <w:rPr>
                <w:rFonts w:ascii="Calibri" w:eastAsia="Times New Roman" w:hAnsi="Calibri" w:cs="Calibri"/>
                <w:b/>
                <w:bCs/>
                <w:color w:val="000000"/>
                <w:sz w:val="24"/>
                <w:szCs w:val="24"/>
                <w:lang w:val="en-US" w:bidi="ar-SA"/>
              </w:rPr>
            </w:pPr>
            <w:r w:rsidRPr="00983F4C">
              <w:rPr>
                <w:rFonts w:ascii="Calibri" w:eastAsia="Times New Roman" w:hAnsi="Calibri" w:cs="Calibri"/>
                <w:b/>
                <w:bCs/>
                <w:color w:val="000000"/>
                <w:sz w:val="24"/>
                <w:szCs w:val="24"/>
                <w:lang w:val="en-US" w:bidi="ar-SA"/>
              </w:rPr>
              <w:t>201328</w:t>
            </w:r>
          </w:p>
        </w:tc>
        <w:tc>
          <w:tcPr>
            <w:tcW w:w="1260" w:type="dxa"/>
            <w:tcBorders>
              <w:top w:val="nil"/>
              <w:left w:val="nil"/>
              <w:bottom w:val="single" w:sz="4" w:space="0" w:color="000000"/>
              <w:right w:val="single" w:sz="4" w:space="0" w:color="000000"/>
            </w:tcBorders>
            <w:shd w:val="clear" w:color="FFFF00" w:fill="FFFF00"/>
            <w:noWrap/>
            <w:vAlign w:val="bottom"/>
            <w:hideMark/>
          </w:tcPr>
          <w:p w14:paraId="48D842EE" w14:textId="77777777" w:rsidR="00983F4C" w:rsidRPr="00983F4C" w:rsidRDefault="00983F4C" w:rsidP="00983F4C">
            <w:pPr>
              <w:spacing w:after="0" w:line="240" w:lineRule="auto"/>
              <w:jc w:val="center"/>
              <w:rPr>
                <w:rFonts w:ascii="Calibri" w:eastAsia="Times New Roman" w:hAnsi="Calibri" w:cs="Calibri"/>
                <w:b/>
                <w:bCs/>
                <w:color w:val="000000"/>
                <w:sz w:val="24"/>
                <w:szCs w:val="24"/>
                <w:lang w:val="en-US" w:bidi="ar-SA"/>
              </w:rPr>
            </w:pPr>
            <w:r w:rsidRPr="00983F4C">
              <w:rPr>
                <w:rFonts w:ascii="Calibri" w:eastAsia="Times New Roman" w:hAnsi="Calibri" w:cs="Calibri"/>
                <w:b/>
                <w:bCs/>
                <w:color w:val="000000"/>
                <w:sz w:val="24"/>
                <w:szCs w:val="24"/>
                <w:lang w:val="en-US" w:bidi="ar-SA"/>
              </w:rPr>
              <w:t>26434</w:t>
            </w:r>
          </w:p>
        </w:tc>
        <w:tc>
          <w:tcPr>
            <w:tcW w:w="1795" w:type="dxa"/>
            <w:tcBorders>
              <w:top w:val="nil"/>
              <w:left w:val="nil"/>
              <w:bottom w:val="single" w:sz="4" w:space="0" w:color="000000"/>
              <w:right w:val="single" w:sz="4" w:space="0" w:color="000000"/>
            </w:tcBorders>
            <w:shd w:val="clear" w:color="FFFF00" w:fill="FFFF00"/>
            <w:noWrap/>
            <w:vAlign w:val="bottom"/>
            <w:hideMark/>
          </w:tcPr>
          <w:p w14:paraId="2B8C7EAD" w14:textId="77777777" w:rsidR="00983F4C" w:rsidRPr="00983F4C" w:rsidRDefault="00983F4C" w:rsidP="00983F4C">
            <w:pPr>
              <w:spacing w:after="0" w:line="240" w:lineRule="auto"/>
              <w:jc w:val="center"/>
              <w:rPr>
                <w:rFonts w:ascii="Calibri" w:eastAsia="Times New Roman" w:hAnsi="Calibri" w:cs="Calibri"/>
                <w:b/>
                <w:bCs/>
                <w:color w:val="000000"/>
                <w:sz w:val="24"/>
                <w:szCs w:val="24"/>
                <w:lang w:val="en-US" w:bidi="ar-SA"/>
              </w:rPr>
            </w:pPr>
            <w:r w:rsidRPr="00983F4C">
              <w:rPr>
                <w:rFonts w:ascii="Calibri" w:eastAsia="Times New Roman" w:hAnsi="Calibri" w:cs="Calibri"/>
                <w:b/>
                <w:bCs/>
                <w:color w:val="000000"/>
                <w:sz w:val="24"/>
                <w:szCs w:val="24"/>
                <w:lang w:val="en-US" w:bidi="ar-SA"/>
              </w:rPr>
              <w:t>8</w:t>
            </w:r>
          </w:p>
        </w:tc>
      </w:tr>
    </w:tbl>
    <w:p w14:paraId="2A82BCD3" w14:textId="3E480456" w:rsidR="003A64D8" w:rsidRPr="008153B2" w:rsidRDefault="00291958" w:rsidP="00C3139F">
      <w:pPr>
        <w:ind w:left="450"/>
        <w:rPr>
          <w:rFonts w:ascii="Times New Roman" w:hAnsi="Times New Roman" w:cs="Times New Roman"/>
          <w:i/>
          <w:sz w:val="18"/>
          <w:szCs w:val="18"/>
        </w:rPr>
      </w:pPr>
      <w:r w:rsidRPr="008153B2">
        <w:rPr>
          <w:rFonts w:ascii="Times New Roman" w:hAnsi="Times New Roman" w:cs="Times New Roman"/>
          <w:i/>
          <w:sz w:val="18"/>
          <w:szCs w:val="18"/>
        </w:rPr>
        <w:t>Sumber data: Laporan M</w:t>
      </w:r>
      <w:r w:rsidR="008C2FEF" w:rsidRPr="008153B2">
        <w:rPr>
          <w:rFonts w:ascii="Times New Roman" w:hAnsi="Times New Roman" w:cs="Times New Roman"/>
          <w:i/>
          <w:sz w:val="18"/>
          <w:szCs w:val="18"/>
        </w:rPr>
        <w:t xml:space="preserve">anajemen </w:t>
      </w:r>
      <w:r w:rsidR="00CA1C47" w:rsidRPr="00CA1C47">
        <w:rPr>
          <w:rFonts w:ascii="Times New Roman" w:hAnsi="Times New Roman" w:cs="Times New Roman"/>
          <w:i/>
          <w:sz w:val="18"/>
          <w:szCs w:val="18"/>
        </w:rPr>
        <w:t>Open Library</w:t>
      </w:r>
      <w:r w:rsidR="00CA1C47">
        <w:rPr>
          <w:rFonts w:ascii="Times New Roman" w:hAnsi="Times New Roman" w:cs="Times New Roman"/>
          <w:i/>
          <w:szCs w:val="18"/>
        </w:rPr>
        <w:t xml:space="preserve"> </w:t>
      </w:r>
      <w:r w:rsidR="008C2FEF" w:rsidRPr="008153B2">
        <w:rPr>
          <w:rFonts w:ascii="Times New Roman" w:hAnsi="Times New Roman" w:cs="Times New Roman"/>
          <w:i/>
          <w:sz w:val="18"/>
          <w:szCs w:val="18"/>
        </w:rPr>
        <w:t>TW_</w:t>
      </w:r>
      <w:r w:rsidR="00C534AB" w:rsidRPr="008153B2">
        <w:rPr>
          <w:rFonts w:ascii="Times New Roman" w:hAnsi="Times New Roman" w:cs="Times New Roman"/>
          <w:i/>
          <w:sz w:val="18"/>
          <w:szCs w:val="18"/>
        </w:rPr>
        <w:t>I</w:t>
      </w:r>
      <w:r w:rsidR="008C2FEF" w:rsidRPr="008153B2">
        <w:rPr>
          <w:rFonts w:ascii="Times New Roman" w:hAnsi="Times New Roman" w:cs="Times New Roman"/>
          <w:i/>
          <w:sz w:val="18"/>
          <w:szCs w:val="18"/>
        </w:rPr>
        <w:t>I 20</w:t>
      </w:r>
      <w:r w:rsidR="0058772E">
        <w:rPr>
          <w:rFonts w:ascii="Times New Roman" w:hAnsi="Times New Roman" w:cs="Times New Roman"/>
          <w:i/>
          <w:sz w:val="18"/>
          <w:szCs w:val="18"/>
        </w:rPr>
        <w:t>20</w:t>
      </w:r>
    </w:p>
    <w:p w14:paraId="7492AE9C" w14:textId="77777777" w:rsidR="00101F92" w:rsidRPr="008153B2" w:rsidRDefault="00101F92" w:rsidP="00D753F8">
      <w:pPr>
        <w:pStyle w:val="Heading3"/>
        <w:numPr>
          <w:ilvl w:val="0"/>
          <w:numId w:val="8"/>
        </w:numPr>
        <w:ind w:left="426"/>
        <w:rPr>
          <w:rFonts w:ascii="Times New Roman" w:hAnsi="Times New Roman" w:cs="Times New Roman"/>
          <w:b/>
          <w:color w:val="auto"/>
        </w:rPr>
      </w:pPr>
      <w:bookmarkStart w:id="128" w:name="_Toc49251736"/>
      <w:r w:rsidRPr="008153B2">
        <w:rPr>
          <w:rFonts w:ascii="Times New Roman" w:hAnsi="Times New Roman" w:cs="Times New Roman"/>
          <w:b/>
          <w:color w:val="auto"/>
        </w:rPr>
        <w:lastRenderedPageBreak/>
        <w:t>Kerjasama Profit</w:t>
      </w:r>
      <w:bookmarkEnd w:id="128"/>
    </w:p>
    <w:p w14:paraId="3A418D36" w14:textId="77777777" w:rsidR="000C42ED" w:rsidRPr="008153B2" w:rsidRDefault="00D753F8" w:rsidP="00D753F8">
      <w:pPr>
        <w:spacing w:after="100" w:afterAutospacing="1"/>
        <w:ind w:left="426"/>
        <w:jc w:val="both"/>
        <w:rPr>
          <w:rFonts w:ascii="Times New Roman" w:hAnsi="Times New Roman" w:cs="Times New Roman"/>
          <w:szCs w:val="22"/>
          <w:lang w:val="id-ID"/>
        </w:rPr>
      </w:pPr>
      <w:r w:rsidRPr="008153B2">
        <w:rPr>
          <w:rFonts w:ascii="Times New Roman" w:hAnsi="Times New Roman" w:cs="Times New Roman"/>
          <w:szCs w:val="22"/>
        </w:rPr>
        <w:t>Kerjasama profit hingga TW_</w:t>
      </w:r>
      <w:r w:rsidR="00DD27C5" w:rsidRPr="008153B2">
        <w:rPr>
          <w:rFonts w:ascii="Times New Roman" w:hAnsi="Times New Roman" w:cs="Times New Roman"/>
          <w:szCs w:val="22"/>
        </w:rPr>
        <w:t>I</w:t>
      </w:r>
      <w:r w:rsidR="00E55CA1" w:rsidRPr="008153B2">
        <w:rPr>
          <w:rFonts w:ascii="Times New Roman" w:hAnsi="Times New Roman" w:cs="Times New Roman"/>
          <w:szCs w:val="22"/>
        </w:rPr>
        <w:t>I</w:t>
      </w:r>
      <w:r w:rsidRPr="008153B2">
        <w:rPr>
          <w:rFonts w:ascii="Times New Roman" w:hAnsi="Times New Roman" w:cs="Times New Roman"/>
          <w:szCs w:val="22"/>
        </w:rPr>
        <w:t>_</w:t>
      </w:r>
      <w:r w:rsidR="000C42ED" w:rsidRPr="008153B2">
        <w:rPr>
          <w:rFonts w:ascii="Times New Roman" w:hAnsi="Times New Roman" w:cs="Times New Roman"/>
          <w:szCs w:val="22"/>
        </w:rPr>
        <w:t>20</w:t>
      </w:r>
      <w:r w:rsidR="001F2AE4">
        <w:rPr>
          <w:rFonts w:ascii="Times New Roman" w:hAnsi="Times New Roman" w:cs="Times New Roman"/>
          <w:szCs w:val="22"/>
        </w:rPr>
        <w:t>20</w:t>
      </w:r>
      <w:r w:rsidR="000C42ED" w:rsidRPr="008153B2">
        <w:rPr>
          <w:rFonts w:ascii="Times New Roman" w:hAnsi="Times New Roman" w:cs="Times New Roman"/>
          <w:szCs w:val="22"/>
        </w:rPr>
        <w:t xml:space="preserve"> sebanyak </w:t>
      </w:r>
      <w:r w:rsidR="007D398B">
        <w:rPr>
          <w:rFonts w:ascii="Times New Roman" w:hAnsi="Times New Roman" w:cs="Times New Roman"/>
          <w:b/>
          <w:szCs w:val="22"/>
        </w:rPr>
        <w:t>12</w:t>
      </w:r>
      <w:r w:rsidR="000C42ED" w:rsidRPr="008153B2">
        <w:rPr>
          <w:rFonts w:ascii="Times New Roman" w:hAnsi="Times New Roman" w:cs="Times New Roman"/>
          <w:szCs w:val="22"/>
        </w:rPr>
        <w:t xml:space="preserve"> buah dimana kerjasama </w:t>
      </w:r>
      <w:r w:rsidR="007D398B">
        <w:rPr>
          <w:rFonts w:ascii="Times New Roman" w:hAnsi="Times New Roman" w:cs="Times New Roman"/>
          <w:szCs w:val="22"/>
        </w:rPr>
        <w:t xml:space="preserve">yang terjalin keseluruhan dengan mitra di </w:t>
      </w:r>
      <w:r w:rsidR="000C42ED" w:rsidRPr="008153B2">
        <w:rPr>
          <w:rFonts w:ascii="Times New Roman" w:hAnsi="Times New Roman" w:cs="Times New Roman"/>
          <w:szCs w:val="22"/>
        </w:rPr>
        <w:t>dalam</w:t>
      </w:r>
      <w:r w:rsidR="007D398B">
        <w:rPr>
          <w:rFonts w:ascii="Times New Roman" w:hAnsi="Times New Roman" w:cs="Times New Roman"/>
          <w:szCs w:val="22"/>
        </w:rPr>
        <w:t xml:space="preserve"> negeri</w:t>
      </w:r>
      <w:r w:rsidR="000C42ED" w:rsidRPr="008153B2">
        <w:rPr>
          <w:rFonts w:ascii="Times New Roman" w:hAnsi="Times New Roman" w:cs="Times New Roman"/>
          <w:szCs w:val="22"/>
        </w:rPr>
        <w:t>.</w:t>
      </w:r>
      <w:r w:rsidR="007D398B">
        <w:rPr>
          <w:rFonts w:ascii="Times New Roman" w:hAnsi="Times New Roman" w:cs="Times New Roman"/>
          <w:szCs w:val="22"/>
          <w:lang w:val="id-ID"/>
        </w:rPr>
        <w:t xml:space="preserve"> </w:t>
      </w:r>
      <w:r w:rsidR="000C42ED" w:rsidRPr="008153B2">
        <w:rPr>
          <w:rFonts w:ascii="Times New Roman" w:hAnsi="Times New Roman" w:cs="Times New Roman"/>
          <w:szCs w:val="22"/>
          <w:lang w:val="id-ID"/>
        </w:rPr>
        <w:t xml:space="preserve">Selengkapnya dapat dilihat pada </w:t>
      </w:r>
      <w:r w:rsidR="00256341">
        <w:rPr>
          <w:rFonts w:ascii="Times New Roman" w:hAnsi="Times New Roman" w:cs="Times New Roman"/>
          <w:b/>
          <w:i/>
          <w:szCs w:val="22"/>
          <w:lang w:val="id-ID"/>
        </w:rPr>
        <w:fldChar w:fldCharType="begin"/>
      </w:r>
      <w:r w:rsidR="00256341">
        <w:rPr>
          <w:rFonts w:ascii="Times New Roman" w:hAnsi="Times New Roman" w:cs="Times New Roman"/>
          <w:szCs w:val="22"/>
          <w:lang w:val="id-ID"/>
        </w:rPr>
        <w:instrText xml:space="preserve"> REF _Ref49160486 \h </w:instrText>
      </w:r>
      <w:r w:rsidR="00256341">
        <w:rPr>
          <w:rFonts w:ascii="Times New Roman" w:hAnsi="Times New Roman" w:cs="Times New Roman"/>
          <w:b/>
          <w:i/>
          <w:szCs w:val="22"/>
          <w:lang w:val="id-ID"/>
        </w:rPr>
      </w:r>
      <w:r w:rsidR="00256341">
        <w:rPr>
          <w:rFonts w:ascii="Times New Roman" w:hAnsi="Times New Roman" w:cs="Times New Roman"/>
          <w:b/>
          <w:i/>
          <w:szCs w:val="22"/>
          <w:lang w:val="id-ID"/>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31</w:t>
      </w:r>
      <w:r w:rsidR="00256341">
        <w:rPr>
          <w:rFonts w:ascii="Times New Roman" w:hAnsi="Times New Roman" w:cs="Times New Roman"/>
          <w:b/>
          <w:i/>
          <w:szCs w:val="22"/>
          <w:lang w:val="id-ID"/>
        </w:rPr>
        <w:fldChar w:fldCharType="end"/>
      </w:r>
      <w:r w:rsidR="000C42ED" w:rsidRPr="008153B2">
        <w:rPr>
          <w:rFonts w:ascii="Times New Roman" w:hAnsi="Times New Roman" w:cs="Times New Roman"/>
          <w:szCs w:val="22"/>
          <w:lang w:val="id-ID"/>
        </w:rPr>
        <w:t>.</w:t>
      </w:r>
    </w:p>
    <w:p w14:paraId="7FD311E0" w14:textId="77777777" w:rsidR="000C5236" w:rsidRPr="008153B2" w:rsidRDefault="001F2AE4" w:rsidP="000C5236">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3C3FEDDD" wp14:editId="7B950369">
            <wp:extent cx="5475605" cy="1988288"/>
            <wp:effectExtent l="0" t="0" r="10795" b="1206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F61C698" w14:textId="77777777" w:rsidR="00E55CA1" w:rsidRPr="008153B2" w:rsidRDefault="00E55CA1" w:rsidP="000C5236">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Fakultas dan PPM TW_II 20</w:t>
      </w:r>
      <w:r w:rsidR="001F2AE4">
        <w:rPr>
          <w:rFonts w:ascii="Times New Roman" w:hAnsi="Times New Roman" w:cs="Times New Roman"/>
          <w:i w:val="0"/>
          <w:szCs w:val="18"/>
        </w:rPr>
        <w:t>20</w:t>
      </w:r>
    </w:p>
    <w:p w14:paraId="0F26751F" w14:textId="41269080" w:rsidR="000C42ED" w:rsidRPr="00C3139F" w:rsidRDefault="003E2FA7" w:rsidP="00C3139F">
      <w:pPr>
        <w:pStyle w:val="Caption"/>
        <w:spacing w:after="0"/>
        <w:jc w:val="center"/>
        <w:rPr>
          <w:rFonts w:ascii="Times New Roman" w:hAnsi="Times New Roman" w:cs="Times New Roman"/>
          <w:b/>
          <w:i w:val="0"/>
          <w:color w:val="auto"/>
          <w:sz w:val="32"/>
          <w:szCs w:val="24"/>
          <w:lang w:val="id-ID"/>
        </w:rPr>
      </w:pPr>
      <w:bookmarkStart w:id="129" w:name="_Ref49160486"/>
      <w:bookmarkStart w:id="130" w:name="_Toc49251788"/>
      <w:r>
        <w:rPr>
          <w:rFonts w:ascii="Times New Roman" w:hAnsi="Times New Roman" w:cs="Times New Roman"/>
          <w:b/>
          <w:i w:val="0"/>
          <w:color w:val="auto"/>
          <w:sz w:val="22"/>
        </w:rPr>
        <w:t>Grafik</w:t>
      </w:r>
      <w:r w:rsidR="000C5236" w:rsidRPr="008153B2">
        <w:rPr>
          <w:rFonts w:ascii="Times New Roman" w:hAnsi="Times New Roman" w:cs="Times New Roman"/>
          <w:b/>
          <w:i w:val="0"/>
          <w:color w:val="auto"/>
          <w:sz w:val="22"/>
        </w:rPr>
        <w:t xml:space="preserve"> </w:t>
      </w:r>
      <w:r w:rsidR="000C5236" w:rsidRPr="008153B2">
        <w:rPr>
          <w:rFonts w:ascii="Times New Roman" w:hAnsi="Times New Roman" w:cs="Times New Roman"/>
          <w:b/>
          <w:i w:val="0"/>
          <w:color w:val="auto"/>
          <w:sz w:val="22"/>
        </w:rPr>
        <w:fldChar w:fldCharType="begin"/>
      </w:r>
      <w:r w:rsidR="000C5236" w:rsidRPr="008153B2">
        <w:rPr>
          <w:rFonts w:ascii="Times New Roman" w:hAnsi="Times New Roman" w:cs="Times New Roman"/>
          <w:b/>
          <w:i w:val="0"/>
          <w:color w:val="auto"/>
          <w:sz w:val="22"/>
        </w:rPr>
        <w:instrText xml:space="preserve"> SEQ Grafik \* ARABIC </w:instrText>
      </w:r>
      <w:r w:rsidR="000C5236"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31</w:t>
      </w:r>
      <w:r w:rsidR="000C5236" w:rsidRPr="008153B2">
        <w:rPr>
          <w:rFonts w:ascii="Times New Roman" w:hAnsi="Times New Roman" w:cs="Times New Roman"/>
          <w:b/>
          <w:i w:val="0"/>
          <w:color w:val="auto"/>
          <w:sz w:val="22"/>
        </w:rPr>
        <w:fldChar w:fldCharType="end"/>
      </w:r>
      <w:bookmarkEnd w:id="129"/>
      <w:r w:rsidR="000C5236" w:rsidRPr="008153B2">
        <w:rPr>
          <w:rFonts w:ascii="Times New Roman" w:hAnsi="Times New Roman" w:cs="Times New Roman"/>
          <w:b/>
          <w:i w:val="0"/>
          <w:color w:val="auto"/>
          <w:sz w:val="22"/>
        </w:rPr>
        <w:t>. Kerjasama Profit Per Fakultas s.d. TW_II_20</w:t>
      </w:r>
      <w:r w:rsidR="001F2AE4">
        <w:rPr>
          <w:rFonts w:ascii="Times New Roman" w:hAnsi="Times New Roman" w:cs="Times New Roman"/>
          <w:b/>
          <w:i w:val="0"/>
          <w:color w:val="auto"/>
          <w:sz w:val="22"/>
        </w:rPr>
        <w:t>20</w:t>
      </w:r>
      <w:bookmarkEnd w:id="130"/>
    </w:p>
    <w:p w14:paraId="5167EDF8" w14:textId="77777777" w:rsidR="000C42ED" w:rsidRPr="008153B2" w:rsidRDefault="000C42ED" w:rsidP="000C42ED">
      <w:pPr>
        <w:pStyle w:val="ListParagraph"/>
        <w:ind w:left="426"/>
        <w:jc w:val="center"/>
        <w:rPr>
          <w:rFonts w:ascii="Times New Roman" w:hAnsi="Times New Roman" w:cs="Times New Roman"/>
          <w:b/>
          <w:sz w:val="24"/>
          <w:szCs w:val="24"/>
          <w:lang w:val="id-ID"/>
        </w:rPr>
      </w:pPr>
    </w:p>
    <w:p w14:paraId="1B21166B" w14:textId="77777777" w:rsidR="00101F92" w:rsidRPr="008153B2" w:rsidRDefault="00101F92" w:rsidP="00D753F8">
      <w:pPr>
        <w:pStyle w:val="Heading3"/>
        <w:numPr>
          <w:ilvl w:val="0"/>
          <w:numId w:val="8"/>
        </w:numPr>
        <w:ind w:left="426"/>
        <w:rPr>
          <w:rFonts w:ascii="Times New Roman" w:hAnsi="Times New Roman" w:cs="Times New Roman"/>
          <w:b/>
          <w:color w:val="auto"/>
        </w:rPr>
      </w:pPr>
      <w:bookmarkStart w:id="131" w:name="_Toc49251737"/>
      <w:r w:rsidRPr="008153B2">
        <w:rPr>
          <w:rFonts w:ascii="Times New Roman" w:hAnsi="Times New Roman" w:cs="Times New Roman"/>
          <w:b/>
          <w:color w:val="auto"/>
        </w:rPr>
        <w:t>Kerjasama Non Profit</w:t>
      </w:r>
      <w:bookmarkEnd w:id="131"/>
    </w:p>
    <w:p w14:paraId="5F65B9BF" w14:textId="1892DA13" w:rsidR="000C42ED" w:rsidRPr="008153B2" w:rsidRDefault="000C42ED" w:rsidP="00D753F8">
      <w:pPr>
        <w:spacing w:after="100" w:afterAutospacing="1"/>
        <w:ind w:left="426"/>
        <w:jc w:val="both"/>
        <w:rPr>
          <w:rFonts w:ascii="Times New Roman" w:hAnsi="Times New Roman" w:cs="Times New Roman"/>
          <w:b/>
        </w:rPr>
      </w:pPr>
      <w:r w:rsidRPr="008153B2">
        <w:rPr>
          <w:rFonts w:ascii="Times New Roman" w:hAnsi="Times New Roman" w:cs="Times New Roman"/>
        </w:rPr>
        <w:t>Sementara itu, untuk kerjasama non Profit samp</w:t>
      </w:r>
      <w:r w:rsidR="00D753F8" w:rsidRPr="008153B2">
        <w:rPr>
          <w:rFonts w:ascii="Times New Roman" w:hAnsi="Times New Roman" w:cs="Times New Roman"/>
        </w:rPr>
        <w:t>ai dengan TW_</w:t>
      </w:r>
      <w:r w:rsidRPr="008153B2">
        <w:rPr>
          <w:rFonts w:ascii="Times New Roman" w:hAnsi="Times New Roman" w:cs="Times New Roman"/>
        </w:rPr>
        <w:t>I</w:t>
      </w:r>
      <w:r w:rsidR="00BB40AC" w:rsidRPr="008153B2">
        <w:rPr>
          <w:rFonts w:ascii="Times New Roman" w:hAnsi="Times New Roman" w:cs="Times New Roman"/>
        </w:rPr>
        <w:t>I</w:t>
      </w:r>
      <w:r w:rsidR="00813719" w:rsidRPr="008153B2">
        <w:rPr>
          <w:rFonts w:ascii="Times New Roman" w:hAnsi="Times New Roman" w:cs="Times New Roman"/>
        </w:rPr>
        <w:t>_20</w:t>
      </w:r>
      <w:r w:rsidR="007407FD">
        <w:rPr>
          <w:rFonts w:ascii="Times New Roman" w:hAnsi="Times New Roman" w:cs="Times New Roman"/>
        </w:rPr>
        <w:t>20</w:t>
      </w:r>
      <w:r w:rsidRPr="008153B2">
        <w:rPr>
          <w:rFonts w:ascii="Times New Roman" w:hAnsi="Times New Roman" w:cs="Times New Roman"/>
        </w:rPr>
        <w:t xml:space="preserve">, Telkom University berhasil menjaring kerjasama sebanyak </w:t>
      </w:r>
      <w:r w:rsidR="00BB40AC" w:rsidRPr="008153B2">
        <w:rPr>
          <w:rFonts w:ascii="Times New Roman" w:hAnsi="Times New Roman" w:cs="Times New Roman"/>
          <w:b/>
        </w:rPr>
        <w:t>1</w:t>
      </w:r>
      <w:r w:rsidR="007407FD">
        <w:rPr>
          <w:rFonts w:ascii="Times New Roman" w:hAnsi="Times New Roman" w:cs="Times New Roman"/>
          <w:b/>
        </w:rPr>
        <w:t>23</w:t>
      </w:r>
      <w:r w:rsidRPr="008153B2">
        <w:rPr>
          <w:rFonts w:ascii="Times New Roman" w:hAnsi="Times New Roman" w:cs="Times New Roman"/>
          <w:b/>
        </w:rPr>
        <w:t xml:space="preserve"> </w:t>
      </w:r>
      <w:r w:rsidRPr="008153B2">
        <w:rPr>
          <w:rFonts w:ascii="Times New Roman" w:hAnsi="Times New Roman" w:cs="Times New Roman"/>
        </w:rPr>
        <w:t xml:space="preserve">kerjasama yang diperoleh dari tujuh fakultas yang ada, termasuk </w:t>
      </w:r>
      <w:r w:rsidR="00BB40AC" w:rsidRPr="008153B2">
        <w:rPr>
          <w:rFonts w:ascii="Times New Roman" w:hAnsi="Times New Roman" w:cs="Times New Roman"/>
        </w:rPr>
        <w:t>dari direktorat lain</w:t>
      </w:r>
      <w:r w:rsidR="00CA1C47">
        <w:rPr>
          <w:rFonts w:ascii="Times New Roman" w:hAnsi="Times New Roman" w:cs="Times New Roman"/>
        </w:rPr>
        <w:t xml:space="preserve">. </w:t>
      </w:r>
      <w:r w:rsidRPr="008153B2">
        <w:rPr>
          <w:rFonts w:ascii="Times New Roman" w:hAnsi="Times New Roman" w:cs="Times New Roman"/>
        </w:rPr>
        <w:t xml:space="preserve">Dari </w:t>
      </w:r>
      <w:r w:rsidR="00BB40AC" w:rsidRPr="008153B2">
        <w:rPr>
          <w:rFonts w:ascii="Times New Roman" w:hAnsi="Times New Roman" w:cs="Times New Roman"/>
          <w:b/>
        </w:rPr>
        <w:t>1</w:t>
      </w:r>
      <w:r w:rsidR="007407FD">
        <w:rPr>
          <w:rFonts w:ascii="Times New Roman" w:hAnsi="Times New Roman" w:cs="Times New Roman"/>
          <w:b/>
        </w:rPr>
        <w:t>23</w:t>
      </w:r>
      <w:r w:rsidRPr="008153B2">
        <w:rPr>
          <w:rFonts w:ascii="Times New Roman" w:hAnsi="Times New Roman" w:cs="Times New Roman"/>
          <w:b/>
        </w:rPr>
        <w:t xml:space="preserve"> </w:t>
      </w:r>
      <w:r w:rsidRPr="008153B2">
        <w:rPr>
          <w:rFonts w:ascii="Times New Roman" w:hAnsi="Times New Roman" w:cs="Times New Roman"/>
        </w:rPr>
        <w:t xml:space="preserve">kerjasama tersebut terdapat </w:t>
      </w:r>
      <w:r w:rsidR="007407FD">
        <w:rPr>
          <w:rFonts w:ascii="Times New Roman" w:hAnsi="Times New Roman" w:cs="Times New Roman"/>
          <w:b/>
        </w:rPr>
        <w:t>5</w:t>
      </w:r>
      <w:r w:rsidRPr="008153B2">
        <w:rPr>
          <w:rFonts w:ascii="Times New Roman" w:hAnsi="Times New Roman" w:cs="Times New Roman"/>
        </w:rPr>
        <w:t xml:space="preserve"> kerjasama non profit dengan luar negeri dan </w:t>
      </w:r>
      <w:r w:rsidR="007407FD">
        <w:rPr>
          <w:rFonts w:ascii="Times New Roman" w:hAnsi="Times New Roman" w:cs="Times New Roman"/>
          <w:b/>
        </w:rPr>
        <w:t>118</w:t>
      </w:r>
      <w:r w:rsidRPr="008153B2">
        <w:rPr>
          <w:rFonts w:ascii="Times New Roman" w:hAnsi="Times New Roman" w:cs="Times New Roman"/>
          <w:b/>
        </w:rPr>
        <w:t xml:space="preserve"> </w:t>
      </w:r>
      <w:r w:rsidRPr="008153B2">
        <w:rPr>
          <w:rFonts w:ascii="Times New Roman" w:hAnsi="Times New Roman" w:cs="Times New Roman"/>
        </w:rPr>
        <w:t>kerjasama non profit dalam negeri</w:t>
      </w:r>
      <w:r w:rsidR="00CA1C47">
        <w:rPr>
          <w:rFonts w:ascii="Times New Roman" w:hAnsi="Times New Roman" w:cs="Times New Roman"/>
        </w:rPr>
        <w:t xml:space="preserve">. </w:t>
      </w:r>
      <w:r w:rsidRPr="008153B2">
        <w:rPr>
          <w:rFonts w:ascii="Times New Roman" w:hAnsi="Times New Roman" w:cs="Times New Roman"/>
        </w:rPr>
        <w:t xml:space="preserve">Sebaran kerjasama non profit per fakultas </w:t>
      </w:r>
      <w:r w:rsidR="00282FEC" w:rsidRPr="008153B2">
        <w:rPr>
          <w:rFonts w:ascii="Times New Roman" w:hAnsi="Times New Roman" w:cs="Times New Roman"/>
        </w:rPr>
        <w:t xml:space="preserve">dan direktorat </w:t>
      </w:r>
      <w:r w:rsidRPr="008153B2">
        <w:rPr>
          <w:rFonts w:ascii="Times New Roman" w:hAnsi="Times New Roman" w:cs="Times New Roman"/>
        </w:rPr>
        <w:t xml:space="preserve">dapat dilihat pada </w:t>
      </w:r>
      <w:r w:rsidR="00256341">
        <w:rPr>
          <w:rFonts w:ascii="Times New Roman" w:hAnsi="Times New Roman" w:cs="Times New Roman"/>
          <w:b/>
          <w:i/>
        </w:rPr>
        <w:fldChar w:fldCharType="begin"/>
      </w:r>
      <w:r w:rsidR="00256341">
        <w:rPr>
          <w:rFonts w:ascii="Times New Roman" w:hAnsi="Times New Roman" w:cs="Times New Roman"/>
        </w:rPr>
        <w:instrText xml:space="preserve"> REF _Ref49160498 \h </w:instrText>
      </w:r>
      <w:r w:rsidR="00256341">
        <w:rPr>
          <w:rFonts w:ascii="Times New Roman" w:hAnsi="Times New Roman" w:cs="Times New Roman"/>
          <w:b/>
          <w:i/>
        </w:rPr>
      </w:r>
      <w:r w:rsidR="00256341">
        <w:rPr>
          <w:rFonts w:ascii="Times New Roman" w:hAnsi="Times New Roman" w:cs="Times New Roman"/>
          <w:b/>
          <w:i/>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32</w:t>
      </w:r>
      <w:r w:rsidR="00256341">
        <w:rPr>
          <w:rFonts w:ascii="Times New Roman" w:hAnsi="Times New Roman" w:cs="Times New Roman"/>
          <w:b/>
          <w:i/>
        </w:rPr>
        <w:fldChar w:fldCharType="end"/>
      </w:r>
      <w:r w:rsidRPr="008153B2">
        <w:rPr>
          <w:rFonts w:ascii="Times New Roman" w:hAnsi="Times New Roman" w:cs="Times New Roman"/>
        </w:rPr>
        <w:t xml:space="preserve">, sebaran kerjasama non profit berdasarkan lokasi dapat dilihat pada </w:t>
      </w:r>
      <w:r w:rsidR="00256341">
        <w:rPr>
          <w:rFonts w:ascii="Times New Roman" w:hAnsi="Times New Roman" w:cs="Times New Roman"/>
          <w:b/>
          <w:i/>
        </w:rPr>
        <w:fldChar w:fldCharType="begin"/>
      </w:r>
      <w:r w:rsidR="00256341">
        <w:rPr>
          <w:rFonts w:ascii="Times New Roman" w:hAnsi="Times New Roman" w:cs="Times New Roman"/>
        </w:rPr>
        <w:instrText xml:space="preserve"> REF _Ref49160507 \h </w:instrText>
      </w:r>
      <w:r w:rsidR="00256341">
        <w:rPr>
          <w:rFonts w:ascii="Times New Roman" w:hAnsi="Times New Roman" w:cs="Times New Roman"/>
          <w:b/>
          <w:i/>
        </w:rPr>
      </w:r>
      <w:r w:rsidR="00256341">
        <w:rPr>
          <w:rFonts w:ascii="Times New Roman" w:hAnsi="Times New Roman" w:cs="Times New Roman"/>
          <w:b/>
          <w:i/>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33</w:t>
      </w:r>
      <w:r w:rsidR="00256341">
        <w:rPr>
          <w:rFonts w:ascii="Times New Roman" w:hAnsi="Times New Roman" w:cs="Times New Roman"/>
          <w:b/>
          <w:i/>
        </w:rPr>
        <w:fldChar w:fldCharType="end"/>
      </w:r>
      <w:r w:rsidRPr="008153B2">
        <w:rPr>
          <w:rFonts w:ascii="Times New Roman" w:hAnsi="Times New Roman" w:cs="Times New Roman"/>
        </w:rPr>
        <w:t>.</w:t>
      </w:r>
    </w:p>
    <w:p w14:paraId="5C93BB09" w14:textId="77777777" w:rsidR="00524DE9" w:rsidRPr="008153B2" w:rsidRDefault="00665255" w:rsidP="00524DE9">
      <w:pPr>
        <w:keepNext/>
        <w:spacing w:after="0" w:line="240" w:lineRule="auto"/>
        <w:jc w:val="center"/>
        <w:rPr>
          <w:rFonts w:ascii="Times New Roman" w:hAnsi="Times New Roman" w:cs="Times New Roman"/>
        </w:rPr>
      </w:pPr>
      <w:r>
        <w:rPr>
          <w:noProof/>
          <w:lang w:val="en-US" w:bidi="ar-SA"/>
        </w:rPr>
        <w:drawing>
          <wp:inline distT="0" distB="0" distL="0" distR="0" wp14:anchorId="1EB0C1F7" wp14:editId="7E0DED14">
            <wp:extent cx="5188585" cy="2498651"/>
            <wp:effectExtent l="0" t="0" r="12065" b="1651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A7B42A1" w14:textId="77777777" w:rsidR="00524DE9" w:rsidRPr="008153B2" w:rsidRDefault="00524DE9" w:rsidP="00524DE9">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szCs w:val="18"/>
        </w:rPr>
        <w:t>Sumber data: Laporan Manajemen Fakultas, Admisi, dan PPM TW_</w:t>
      </w:r>
      <w:r w:rsidRPr="008153B2">
        <w:rPr>
          <w:rFonts w:ascii="Times New Roman" w:hAnsi="Times New Roman" w:cs="Times New Roman"/>
          <w:i w:val="0"/>
          <w:szCs w:val="18"/>
        </w:rPr>
        <w:t>I</w:t>
      </w:r>
      <w:r w:rsidRPr="00665255">
        <w:rPr>
          <w:rFonts w:ascii="Times New Roman" w:hAnsi="Times New Roman" w:cs="Times New Roman"/>
          <w:i w:val="0"/>
          <w:szCs w:val="18"/>
        </w:rPr>
        <w:t>I</w:t>
      </w:r>
      <w:r w:rsidRPr="008153B2">
        <w:rPr>
          <w:rFonts w:ascii="Times New Roman" w:hAnsi="Times New Roman" w:cs="Times New Roman"/>
          <w:szCs w:val="18"/>
        </w:rPr>
        <w:t xml:space="preserve"> 20</w:t>
      </w:r>
      <w:r w:rsidR="00665255">
        <w:rPr>
          <w:rFonts w:ascii="Times New Roman" w:hAnsi="Times New Roman" w:cs="Times New Roman"/>
          <w:szCs w:val="18"/>
        </w:rPr>
        <w:t>20</w:t>
      </w:r>
    </w:p>
    <w:p w14:paraId="55B7E5B7" w14:textId="77777777" w:rsidR="000C42ED" w:rsidRPr="008153B2" w:rsidRDefault="003E2FA7" w:rsidP="00524DE9">
      <w:pPr>
        <w:pStyle w:val="Caption"/>
        <w:spacing w:after="0"/>
        <w:jc w:val="center"/>
        <w:rPr>
          <w:rFonts w:ascii="Times New Roman" w:hAnsi="Times New Roman" w:cs="Times New Roman"/>
          <w:b/>
          <w:i w:val="0"/>
          <w:color w:val="auto"/>
          <w:sz w:val="22"/>
          <w:lang w:val="id-ID"/>
        </w:rPr>
      </w:pPr>
      <w:bookmarkStart w:id="132" w:name="_Ref49160498"/>
      <w:bookmarkStart w:id="133" w:name="_Toc49251789"/>
      <w:r>
        <w:rPr>
          <w:rFonts w:ascii="Times New Roman" w:hAnsi="Times New Roman" w:cs="Times New Roman"/>
          <w:b/>
          <w:i w:val="0"/>
          <w:color w:val="auto"/>
          <w:sz w:val="22"/>
        </w:rPr>
        <w:t>Grafik</w:t>
      </w:r>
      <w:r w:rsidR="00524DE9" w:rsidRPr="008153B2">
        <w:rPr>
          <w:rFonts w:ascii="Times New Roman" w:hAnsi="Times New Roman" w:cs="Times New Roman"/>
          <w:b/>
          <w:i w:val="0"/>
          <w:color w:val="auto"/>
          <w:sz w:val="22"/>
        </w:rPr>
        <w:t xml:space="preserve"> </w:t>
      </w:r>
      <w:r w:rsidR="00524DE9" w:rsidRPr="008153B2">
        <w:rPr>
          <w:rFonts w:ascii="Times New Roman" w:hAnsi="Times New Roman" w:cs="Times New Roman"/>
          <w:b/>
          <w:i w:val="0"/>
          <w:color w:val="auto"/>
          <w:sz w:val="22"/>
        </w:rPr>
        <w:fldChar w:fldCharType="begin"/>
      </w:r>
      <w:r w:rsidR="00524DE9" w:rsidRPr="008153B2">
        <w:rPr>
          <w:rFonts w:ascii="Times New Roman" w:hAnsi="Times New Roman" w:cs="Times New Roman"/>
          <w:b/>
          <w:i w:val="0"/>
          <w:color w:val="auto"/>
          <w:sz w:val="22"/>
        </w:rPr>
        <w:instrText xml:space="preserve"> SEQ Grafik \* ARABIC </w:instrText>
      </w:r>
      <w:r w:rsidR="00524DE9"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32</w:t>
      </w:r>
      <w:r w:rsidR="00524DE9" w:rsidRPr="008153B2">
        <w:rPr>
          <w:rFonts w:ascii="Times New Roman" w:hAnsi="Times New Roman" w:cs="Times New Roman"/>
          <w:b/>
          <w:i w:val="0"/>
          <w:color w:val="auto"/>
          <w:sz w:val="22"/>
        </w:rPr>
        <w:fldChar w:fldCharType="end"/>
      </w:r>
      <w:bookmarkEnd w:id="132"/>
      <w:r w:rsidR="00524DE9" w:rsidRPr="008153B2">
        <w:rPr>
          <w:rFonts w:ascii="Times New Roman" w:hAnsi="Times New Roman" w:cs="Times New Roman"/>
          <w:b/>
          <w:i w:val="0"/>
          <w:color w:val="auto"/>
          <w:sz w:val="22"/>
        </w:rPr>
        <w:t>. Kerjasama Non Profit Per Fakultas</w:t>
      </w:r>
      <w:r w:rsidR="00BB40AC" w:rsidRPr="008153B2">
        <w:rPr>
          <w:rFonts w:ascii="Times New Roman" w:hAnsi="Times New Roman" w:cs="Times New Roman"/>
          <w:b/>
          <w:i w:val="0"/>
          <w:color w:val="auto"/>
          <w:sz w:val="22"/>
        </w:rPr>
        <w:t xml:space="preserve"> dan Direktorat</w:t>
      </w:r>
      <w:r w:rsidR="00524DE9" w:rsidRPr="008153B2">
        <w:rPr>
          <w:rFonts w:ascii="Times New Roman" w:hAnsi="Times New Roman" w:cs="Times New Roman"/>
          <w:b/>
          <w:i w:val="0"/>
          <w:color w:val="auto"/>
          <w:sz w:val="22"/>
        </w:rPr>
        <w:t xml:space="preserve"> s.d. TW_II_20</w:t>
      </w:r>
      <w:r w:rsidR="00665255">
        <w:rPr>
          <w:rFonts w:ascii="Times New Roman" w:hAnsi="Times New Roman" w:cs="Times New Roman"/>
          <w:b/>
          <w:i w:val="0"/>
          <w:color w:val="auto"/>
          <w:sz w:val="22"/>
        </w:rPr>
        <w:t>20</w:t>
      </w:r>
      <w:bookmarkEnd w:id="133"/>
    </w:p>
    <w:p w14:paraId="0AF48569" w14:textId="77777777" w:rsidR="000C42ED" w:rsidRPr="008153B2" w:rsidRDefault="000C42ED" w:rsidP="00524DE9">
      <w:pPr>
        <w:spacing w:after="0" w:line="240" w:lineRule="auto"/>
        <w:jc w:val="center"/>
        <w:rPr>
          <w:rFonts w:ascii="Times New Roman" w:hAnsi="Times New Roman" w:cs="Times New Roman"/>
          <w:i/>
          <w:sz w:val="18"/>
          <w:szCs w:val="18"/>
        </w:rPr>
      </w:pPr>
    </w:p>
    <w:p w14:paraId="61AEBE25" w14:textId="77777777" w:rsidR="000C42ED" w:rsidRPr="008153B2" w:rsidRDefault="000C42ED" w:rsidP="000C42ED">
      <w:pPr>
        <w:jc w:val="center"/>
        <w:rPr>
          <w:rFonts w:ascii="Times New Roman" w:hAnsi="Times New Roman" w:cs="Times New Roman"/>
          <w:lang w:val="id-ID"/>
        </w:rPr>
      </w:pPr>
    </w:p>
    <w:p w14:paraId="07C189B4" w14:textId="77777777" w:rsidR="00BB40AC" w:rsidRPr="008153B2" w:rsidRDefault="00665255" w:rsidP="00BB40AC">
      <w:pPr>
        <w:keepNext/>
        <w:spacing w:after="0" w:line="240" w:lineRule="auto"/>
        <w:jc w:val="center"/>
        <w:rPr>
          <w:rFonts w:ascii="Times New Roman" w:hAnsi="Times New Roman" w:cs="Times New Roman"/>
        </w:rPr>
      </w:pPr>
      <w:r>
        <w:rPr>
          <w:noProof/>
          <w:lang w:val="en-US" w:bidi="ar-SA"/>
        </w:rPr>
        <w:lastRenderedPageBreak/>
        <w:drawing>
          <wp:inline distT="0" distB="0" distL="0" distR="0" wp14:anchorId="774D1BFD" wp14:editId="64379F56">
            <wp:extent cx="5326380" cy="2115879"/>
            <wp:effectExtent l="0" t="0" r="7620" b="1778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6CC8653" w14:textId="77777777" w:rsidR="00BB40AC" w:rsidRPr="008153B2" w:rsidRDefault="00BB40AC" w:rsidP="00BB40AC">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i w:val="0"/>
          <w:szCs w:val="18"/>
        </w:rPr>
        <w:t>Sumber data: Laporan Manajemen Fakultas, Admisi, dan PPM TW_II 20</w:t>
      </w:r>
      <w:r w:rsidR="00665255">
        <w:rPr>
          <w:rFonts w:ascii="Times New Roman" w:hAnsi="Times New Roman" w:cs="Times New Roman"/>
          <w:i w:val="0"/>
          <w:szCs w:val="18"/>
        </w:rPr>
        <w:t>20</w:t>
      </w:r>
    </w:p>
    <w:p w14:paraId="0F49E005" w14:textId="77777777" w:rsidR="000C42ED" w:rsidRPr="008153B2" w:rsidRDefault="003E2FA7" w:rsidP="00BB40AC">
      <w:pPr>
        <w:pStyle w:val="Caption"/>
        <w:spacing w:after="0"/>
        <w:jc w:val="center"/>
        <w:rPr>
          <w:rFonts w:ascii="Times New Roman" w:hAnsi="Times New Roman" w:cs="Times New Roman"/>
          <w:b/>
          <w:i w:val="0"/>
          <w:color w:val="auto"/>
          <w:sz w:val="22"/>
          <w:lang w:val="id-ID"/>
        </w:rPr>
      </w:pPr>
      <w:bookmarkStart w:id="134" w:name="_Ref49160507"/>
      <w:bookmarkStart w:id="135" w:name="_Toc49251790"/>
      <w:r>
        <w:rPr>
          <w:rFonts w:ascii="Times New Roman" w:hAnsi="Times New Roman" w:cs="Times New Roman"/>
          <w:b/>
          <w:i w:val="0"/>
          <w:color w:val="auto"/>
          <w:sz w:val="22"/>
        </w:rPr>
        <w:t>Grafik</w:t>
      </w:r>
      <w:r w:rsidR="00BB40AC" w:rsidRPr="008153B2">
        <w:rPr>
          <w:rFonts w:ascii="Times New Roman" w:hAnsi="Times New Roman" w:cs="Times New Roman"/>
          <w:b/>
          <w:i w:val="0"/>
          <w:color w:val="auto"/>
          <w:sz w:val="22"/>
        </w:rPr>
        <w:t xml:space="preserve"> </w:t>
      </w:r>
      <w:r w:rsidR="00BB40AC" w:rsidRPr="008153B2">
        <w:rPr>
          <w:rFonts w:ascii="Times New Roman" w:hAnsi="Times New Roman" w:cs="Times New Roman"/>
          <w:b/>
          <w:i w:val="0"/>
          <w:color w:val="auto"/>
          <w:sz w:val="22"/>
        </w:rPr>
        <w:fldChar w:fldCharType="begin"/>
      </w:r>
      <w:r w:rsidR="00BB40AC" w:rsidRPr="008153B2">
        <w:rPr>
          <w:rFonts w:ascii="Times New Roman" w:hAnsi="Times New Roman" w:cs="Times New Roman"/>
          <w:b/>
          <w:i w:val="0"/>
          <w:color w:val="auto"/>
          <w:sz w:val="22"/>
        </w:rPr>
        <w:instrText xml:space="preserve"> SEQ Grafik \* ARABIC </w:instrText>
      </w:r>
      <w:r w:rsidR="00BB40AC"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33</w:t>
      </w:r>
      <w:r w:rsidR="00BB40AC" w:rsidRPr="008153B2">
        <w:rPr>
          <w:rFonts w:ascii="Times New Roman" w:hAnsi="Times New Roman" w:cs="Times New Roman"/>
          <w:b/>
          <w:i w:val="0"/>
          <w:color w:val="auto"/>
          <w:sz w:val="22"/>
        </w:rPr>
        <w:fldChar w:fldCharType="end"/>
      </w:r>
      <w:bookmarkEnd w:id="134"/>
      <w:r w:rsidR="00BB40AC" w:rsidRPr="008153B2">
        <w:rPr>
          <w:rFonts w:ascii="Times New Roman" w:hAnsi="Times New Roman" w:cs="Times New Roman"/>
          <w:b/>
          <w:i w:val="0"/>
          <w:color w:val="auto"/>
          <w:sz w:val="22"/>
        </w:rPr>
        <w:t>. Kerjasama Non Profit Berdasarkan Lokasi s.d. TW_II_20</w:t>
      </w:r>
      <w:r w:rsidR="00665255">
        <w:rPr>
          <w:rFonts w:ascii="Times New Roman" w:hAnsi="Times New Roman" w:cs="Times New Roman"/>
          <w:b/>
          <w:i w:val="0"/>
          <w:color w:val="auto"/>
          <w:sz w:val="22"/>
        </w:rPr>
        <w:t>20</w:t>
      </w:r>
      <w:bookmarkEnd w:id="135"/>
    </w:p>
    <w:p w14:paraId="2023C655" w14:textId="77777777" w:rsidR="000C42ED" w:rsidRPr="008153B2" w:rsidRDefault="000C42ED" w:rsidP="00BB40AC">
      <w:pPr>
        <w:spacing w:after="0" w:line="240" w:lineRule="auto"/>
        <w:jc w:val="center"/>
        <w:rPr>
          <w:rFonts w:ascii="Times New Roman" w:hAnsi="Times New Roman" w:cs="Times New Roman"/>
          <w:i/>
          <w:sz w:val="18"/>
          <w:szCs w:val="18"/>
        </w:rPr>
      </w:pPr>
    </w:p>
    <w:p w14:paraId="177C6C4B" w14:textId="77777777" w:rsidR="003A64D8" w:rsidRPr="008153B2" w:rsidRDefault="003A64D8" w:rsidP="003A64D8">
      <w:pPr>
        <w:spacing w:after="0"/>
        <w:jc w:val="center"/>
        <w:rPr>
          <w:rFonts w:ascii="Times New Roman" w:hAnsi="Times New Roman" w:cs="Times New Roman"/>
          <w:i/>
          <w:sz w:val="18"/>
          <w:szCs w:val="18"/>
        </w:rPr>
      </w:pPr>
    </w:p>
    <w:p w14:paraId="1B5342AE" w14:textId="77777777" w:rsidR="00101F92" w:rsidRPr="008153B2" w:rsidRDefault="00101F92" w:rsidP="009C538D">
      <w:pPr>
        <w:pStyle w:val="Heading3"/>
        <w:numPr>
          <w:ilvl w:val="0"/>
          <w:numId w:val="8"/>
        </w:numPr>
        <w:ind w:left="426"/>
        <w:rPr>
          <w:rFonts w:ascii="Times New Roman" w:hAnsi="Times New Roman" w:cs="Times New Roman"/>
          <w:b/>
          <w:color w:val="auto"/>
        </w:rPr>
      </w:pPr>
      <w:bookmarkStart w:id="136" w:name="_Toc49251738"/>
      <w:r w:rsidRPr="008153B2">
        <w:rPr>
          <w:rFonts w:ascii="Times New Roman" w:hAnsi="Times New Roman" w:cs="Times New Roman"/>
          <w:b/>
          <w:color w:val="auto"/>
        </w:rPr>
        <w:t>Prestasi Mahasiswa</w:t>
      </w:r>
      <w:bookmarkEnd w:id="136"/>
    </w:p>
    <w:p w14:paraId="6431C0FC" w14:textId="37315BD3" w:rsidR="000C42ED" w:rsidRPr="008153B2" w:rsidRDefault="009C538D" w:rsidP="009C538D">
      <w:pPr>
        <w:spacing w:after="100" w:afterAutospacing="1"/>
        <w:ind w:left="426"/>
        <w:jc w:val="both"/>
        <w:rPr>
          <w:rFonts w:ascii="Times New Roman" w:hAnsi="Times New Roman" w:cs="Times New Roman"/>
          <w:b/>
        </w:rPr>
      </w:pPr>
      <w:r w:rsidRPr="008153B2">
        <w:rPr>
          <w:rFonts w:ascii="Times New Roman" w:hAnsi="Times New Roman" w:cs="Times New Roman"/>
        </w:rPr>
        <w:t>Sampai dengan TW_</w:t>
      </w:r>
      <w:r w:rsidR="00CF3710" w:rsidRPr="008153B2">
        <w:rPr>
          <w:rFonts w:ascii="Times New Roman" w:hAnsi="Times New Roman" w:cs="Times New Roman"/>
        </w:rPr>
        <w:t>II_20</w:t>
      </w:r>
      <w:r w:rsidR="00900C52">
        <w:rPr>
          <w:rFonts w:ascii="Times New Roman" w:hAnsi="Times New Roman" w:cs="Times New Roman"/>
        </w:rPr>
        <w:t>20</w:t>
      </w:r>
      <w:r w:rsidR="000C42ED" w:rsidRPr="008153B2">
        <w:rPr>
          <w:rFonts w:ascii="Times New Roman" w:hAnsi="Times New Roman" w:cs="Times New Roman"/>
        </w:rPr>
        <w:t xml:space="preserve">, mahasiswa Telkom University banyak mengukir prestasi baik di tingkat </w:t>
      </w:r>
      <w:r w:rsidR="00CF3710" w:rsidRPr="008153B2">
        <w:rPr>
          <w:rFonts w:ascii="Times New Roman" w:hAnsi="Times New Roman" w:cs="Times New Roman"/>
        </w:rPr>
        <w:t>nasional</w:t>
      </w:r>
      <w:r w:rsidR="000C42ED" w:rsidRPr="008153B2">
        <w:rPr>
          <w:rFonts w:ascii="Times New Roman" w:hAnsi="Times New Roman" w:cs="Times New Roman"/>
        </w:rPr>
        <w:t xml:space="preserve"> maupun internasional. Di tingkat </w:t>
      </w:r>
      <w:r w:rsidR="00900C52">
        <w:rPr>
          <w:rFonts w:ascii="Times New Roman" w:hAnsi="Times New Roman" w:cs="Times New Roman"/>
        </w:rPr>
        <w:t xml:space="preserve">regional 12 kejuaraan, di tingkat </w:t>
      </w:r>
      <w:r w:rsidR="000C42ED" w:rsidRPr="008153B2">
        <w:rPr>
          <w:rFonts w:ascii="Times New Roman" w:hAnsi="Times New Roman" w:cs="Times New Roman"/>
        </w:rPr>
        <w:t xml:space="preserve">nasional </w:t>
      </w:r>
      <w:r w:rsidR="00900C52">
        <w:rPr>
          <w:rFonts w:ascii="Times New Roman" w:hAnsi="Times New Roman" w:cs="Times New Roman"/>
          <w:b/>
        </w:rPr>
        <w:t>301</w:t>
      </w:r>
      <w:r w:rsidR="000C42ED" w:rsidRPr="008153B2">
        <w:rPr>
          <w:rFonts w:ascii="Times New Roman" w:hAnsi="Times New Roman" w:cs="Times New Roman"/>
        </w:rPr>
        <w:t xml:space="preserve"> kejuaran, dan di</w:t>
      </w:r>
      <w:r w:rsidR="00900C52">
        <w:rPr>
          <w:rFonts w:ascii="Times New Roman" w:hAnsi="Times New Roman" w:cs="Times New Roman"/>
        </w:rPr>
        <w:t xml:space="preserve"> </w:t>
      </w:r>
      <w:r w:rsidR="000C42ED" w:rsidRPr="008153B2">
        <w:rPr>
          <w:rFonts w:ascii="Times New Roman" w:hAnsi="Times New Roman" w:cs="Times New Roman"/>
        </w:rPr>
        <w:t xml:space="preserve">tingkat internasional </w:t>
      </w:r>
      <w:r w:rsidR="00900C52">
        <w:rPr>
          <w:rFonts w:ascii="Times New Roman" w:hAnsi="Times New Roman" w:cs="Times New Roman"/>
          <w:b/>
        </w:rPr>
        <w:t>48</w:t>
      </w:r>
      <w:r w:rsidR="000C42ED" w:rsidRPr="008153B2">
        <w:rPr>
          <w:rFonts w:ascii="Times New Roman" w:hAnsi="Times New Roman" w:cs="Times New Roman"/>
        </w:rPr>
        <w:t xml:space="preserve"> kejuaraan.</w:t>
      </w:r>
      <w:r w:rsidR="00CA1C47">
        <w:rPr>
          <w:rFonts w:ascii="Times New Roman" w:hAnsi="Times New Roman" w:cs="Times New Roman"/>
        </w:rPr>
        <w:t xml:space="preserve"> </w:t>
      </w:r>
      <w:r w:rsidR="000C42ED" w:rsidRPr="008153B2">
        <w:rPr>
          <w:rFonts w:ascii="Times New Roman" w:hAnsi="Times New Roman" w:cs="Times New Roman"/>
        </w:rPr>
        <w:t xml:space="preserve">Sebaran prestasi mahasiswa per fakultas ada di </w:t>
      </w:r>
      <w:r w:rsidR="00256341">
        <w:rPr>
          <w:rFonts w:ascii="Times New Roman" w:hAnsi="Times New Roman" w:cs="Times New Roman"/>
          <w:b/>
          <w:i/>
        </w:rPr>
        <w:fldChar w:fldCharType="begin"/>
      </w:r>
      <w:r w:rsidR="00256341">
        <w:rPr>
          <w:rFonts w:ascii="Times New Roman" w:hAnsi="Times New Roman" w:cs="Times New Roman"/>
        </w:rPr>
        <w:instrText xml:space="preserve"> REF _Ref49160525 \h </w:instrText>
      </w:r>
      <w:r w:rsidR="00256341">
        <w:rPr>
          <w:rFonts w:ascii="Times New Roman" w:hAnsi="Times New Roman" w:cs="Times New Roman"/>
          <w:b/>
          <w:i/>
        </w:rPr>
      </w:r>
      <w:r w:rsidR="00256341">
        <w:rPr>
          <w:rFonts w:ascii="Times New Roman" w:hAnsi="Times New Roman" w:cs="Times New Roman"/>
          <w:b/>
          <w:i/>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34</w:t>
      </w:r>
      <w:r w:rsidR="00256341">
        <w:rPr>
          <w:rFonts w:ascii="Times New Roman" w:hAnsi="Times New Roman" w:cs="Times New Roman"/>
          <w:b/>
          <w:i/>
        </w:rPr>
        <w:fldChar w:fldCharType="end"/>
      </w:r>
      <w:r w:rsidR="000C42ED" w:rsidRPr="008153B2">
        <w:rPr>
          <w:rFonts w:ascii="Times New Roman" w:hAnsi="Times New Roman" w:cs="Times New Roman"/>
          <w:b/>
        </w:rPr>
        <w:t xml:space="preserve">, </w:t>
      </w:r>
      <w:r w:rsidR="000C42ED" w:rsidRPr="008153B2">
        <w:rPr>
          <w:rFonts w:ascii="Times New Roman" w:hAnsi="Times New Roman" w:cs="Times New Roman"/>
        </w:rPr>
        <w:t>sedangkan prestasi mahasiswa berdasarkan tingkatnya ada d</w:t>
      </w:r>
      <w:r w:rsidR="00416C49" w:rsidRPr="00256341">
        <w:rPr>
          <w:rFonts w:ascii="Times New Roman" w:hAnsi="Times New Roman" w:cs="Times New Roman"/>
        </w:rPr>
        <w:t>i</w:t>
      </w:r>
      <w:r w:rsidR="00416C49" w:rsidRPr="008153B2">
        <w:rPr>
          <w:rFonts w:ascii="Times New Roman" w:hAnsi="Times New Roman" w:cs="Times New Roman"/>
          <w:b/>
        </w:rPr>
        <w:t xml:space="preserve"> </w:t>
      </w:r>
      <w:r w:rsidR="00256341">
        <w:rPr>
          <w:rFonts w:ascii="Times New Roman" w:hAnsi="Times New Roman" w:cs="Times New Roman"/>
          <w:b/>
          <w:i/>
        </w:rPr>
        <w:fldChar w:fldCharType="begin"/>
      </w:r>
      <w:r w:rsidR="00256341">
        <w:rPr>
          <w:rFonts w:ascii="Times New Roman" w:hAnsi="Times New Roman" w:cs="Times New Roman"/>
          <w:b/>
        </w:rPr>
        <w:instrText xml:space="preserve"> REF _Ref49160531 \h </w:instrText>
      </w:r>
      <w:r w:rsidR="00256341">
        <w:rPr>
          <w:rFonts w:ascii="Times New Roman" w:hAnsi="Times New Roman" w:cs="Times New Roman"/>
          <w:b/>
          <w:i/>
        </w:rPr>
      </w:r>
      <w:r w:rsidR="00256341">
        <w:rPr>
          <w:rFonts w:ascii="Times New Roman" w:hAnsi="Times New Roman" w:cs="Times New Roman"/>
          <w:b/>
          <w:i/>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35</w:t>
      </w:r>
      <w:r w:rsidR="00256341">
        <w:rPr>
          <w:rFonts w:ascii="Times New Roman" w:hAnsi="Times New Roman" w:cs="Times New Roman"/>
          <w:b/>
          <w:i/>
        </w:rPr>
        <w:fldChar w:fldCharType="end"/>
      </w:r>
      <w:r w:rsidR="000C42ED" w:rsidRPr="008153B2">
        <w:rPr>
          <w:rFonts w:ascii="Times New Roman" w:hAnsi="Times New Roman" w:cs="Times New Roman"/>
          <w:b/>
        </w:rPr>
        <w:t>.</w:t>
      </w:r>
    </w:p>
    <w:p w14:paraId="63C57117" w14:textId="77777777" w:rsidR="00CF579D" w:rsidRPr="008153B2" w:rsidRDefault="00900C52" w:rsidP="00CF579D">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44E88BC5" wp14:editId="2846E321">
            <wp:extent cx="5464810" cy="2392325"/>
            <wp:effectExtent l="0" t="0" r="2540" b="8255"/>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8906EA0" w14:textId="77777777" w:rsidR="000C42ED" w:rsidRPr="008153B2" w:rsidRDefault="003E2FA7" w:rsidP="00CF579D">
      <w:pPr>
        <w:pStyle w:val="Caption"/>
        <w:spacing w:after="0"/>
        <w:jc w:val="center"/>
        <w:rPr>
          <w:rFonts w:ascii="Times New Roman" w:hAnsi="Times New Roman" w:cs="Times New Roman"/>
          <w:b/>
          <w:i w:val="0"/>
          <w:color w:val="auto"/>
          <w:sz w:val="32"/>
          <w:szCs w:val="24"/>
          <w:lang w:val="id-ID"/>
        </w:rPr>
      </w:pPr>
      <w:bookmarkStart w:id="137" w:name="_Ref49160525"/>
      <w:bookmarkStart w:id="138" w:name="_Toc49251791"/>
      <w:r>
        <w:rPr>
          <w:rFonts w:ascii="Times New Roman" w:hAnsi="Times New Roman" w:cs="Times New Roman"/>
          <w:b/>
          <w:i w:val="0"/>
          <w:color w:val="auto"/>
          <w:sz w:val="22"/>
        </w:rPr>
        <w:t>Grafik</w:t>
      </w:r>
      <w:r w:rsidR="00CF579D" w:rsidRPr="008153B2">
        <w:rPr>
          <w:rFonts w:ascii="Times New Roman" w:hAnsi="Times New Roman" w:cs="Times New Roman"/>
          <w:b/>
          <w:i w:val="0"/>
          <w:color w:val="auto"/>
          <w:sz w:val="22"/>
        </w:rPr>
        <w:t xml:space="preserve"> </w:t>
      </w:r>
      <w:r w:rsidR="00CF579D" w:rsidRPr="008153B2">
        <w:rPr>
          <w:rFonts w:ascii="Times New Roman" w:hAnsi="Times New Roman" w:cs="Times New Roman"/>
          <w:b/>
          <w:i w:val="0"/>
          <w:color w:val="auto"/>
          <w:sz w:val="22"/>
        </w:rPr>
        <w:fldChar w:fldCharType="begin"/>
      </w:r>
      <w:r w:rsidR="00CF579D" w:rsidRPr="008153B2">
        <w:rPr>
          <w:rFonts w:ascii="Times New Roman" w:hAnsi="Times New Roman" w:cs="Times New Roman"/>
          <w:b/>
          <w:i w:val="0"/>
          <w:color w:val="auto"/>
          <w:sz w:val="22"/>
        </w:rPr>
        <w:instrText xml:space="preserve"> SEQ Grafik \* ARABIC </w:instrText>
      </w:r>
      <w:r w:rsidR="00CF579D"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34</w:t>
      </w:r>
      <w:r w:rsidR="00CF579D" w:rsidRPr="008153B2">
        <w:rPr>
          <w:rFonts w:ascii="Times New Roman" w:hAnsi="Times New Roman" w:cs="Times New Roman"/>
          <w:b/>
          <w:i w:val="0"/>
          <w:color w:val="auto"/>
          <w:sz w:val="22"/>
        </w:rPr>
        <w:fldChar w:fldCharType="end"/>
      </w:r>
      <w:bookmarkEnd w:id="137"/>
      <w:r w:rsidR="00CF579D" w:rsidRPr="008153B2">
        <w:rPr>
          <w:rFonts w:ascii="Times New Roman" w:hAnsi="Times New Roman" w:cs="Times New Roman"/>
          <w:b/>
          <w:i w:val="0"/>
          <w:color w:val="auto"/>
          <w:sz w:val="22"/>
        </w:rPr>
        <w:t>. Sebaran Prestasi Mahasiswa Per Fakultas s.d. TW_II_20</w:t>
      </w:r>
      <w:r w:rsidR="00900C52">
        <w:rPr>
          <w:rFonts w:ascii="Times New Roman" w:hAnsi="Times New Roman" w:cs="Times New Roman"/>
          <w:b/>
          <w:i w:val="0"/>
          <w:color w:val="auto"/>
          <w:sz w:val="22"/>
        </w:rPr>
        <w:t>20</w:t>
      </w:r>
      <w:bookmarkEnd w:id="138"/>
    </w:p>
    <w:p w14:paraId="47F0BFD9" w14:textId="77777777" w:rsidR="000C42ED" w:rsidRPr="008153B2" w:rsidRDefault="000C42ED" w:rsidP="00CF579D">
      <w:pPr>
        <w:spacing w:after="0" w:line="240" w:lineRule="auto"/>
        <w:jc w:val="center"/>
        <w:rPr>
          <w:rFonts w:ascii="Times New Roman" w:hAnsi="Times New Roman" w:cs="Times New Roman"/>
          <w:i/>
          <w:sz w:val="18"/>
          <w:szCs w:val="18"/>
        </w:rPr>
      </w:pPr>
      <w:r w:rsidRPr="008153B2">
        <w:rPr>
          <w:rFonts w:ascii="Times New Roman" w:hAnsi="Times New Roman" w:cs="Times New Roman"/>
          <w:i/>
          <w:sz w:val="18"/>
          <w:szCs w:val="18"/>
        </w:rPr>
        <w:t>Sumber data: Laporan Manajemen Kemahasiswaan TW_</w:t>
      </w:r>
      <w:r w:rsidR="00CF579D" w:rsidRPr="008153B2">
        <w:rPr>
          <w:rFonts w:ascii="Times New Roman" w:hAnsi="Times New Roman" w:cs="Times New Roman"/>
          <w:i/>
          <w:sz w:val="18"/>
          <w:szCs w:val="18"/>
        </w:rPr>
        <w:t>I</w:t>
      </w:r>
      <w:r w:rsidRPr="008153B2">
        <w:rPr>
          <w:rFonts w:ascii="Times New Roman" w:hAnsi="Times New Roman" w:cs="Times New Roman"/>
          <w:i/>
          <w:sz w:val="18"/>
          <w:szCs w:val="18"/>
        </w:rPr>
        <w:t>I</w:t>
      </w:r>
      <w:r w:rsidR="00212CC1" w:rsidRPr="008153B2">
        <w:rPr>
          <w:rFonts w:ascii="Times New Roman" w:hAnsi="Times New Roman" w:cs="Times New Roman"/>
          <w:i/>
          <w:sz w:val="18"/>
          <w:szCs w:val="18"/>
        </w:rPr>
        <w:t xml:space="preserve"> 20</w:t>
      </w:r>
      <w:r w:rsidR="00900C52">
        <w:rPr>
          <w:rFonts w:ascii="Times New Roman" w:hAnsi="Times New Roman" w:cs="Times New Roman"/>
          <w:i/>
          <w:sz w:val="18"/>
          <w:szCs w:val="18"/>
        </w:rPr>
        <w:t>20</w:t>
      </w:r>
    </w:p>
    <w:p w14:paraId="79FCCBDC" w14:textId="77777777" w:rsidR="000C42ED" w:rsidRPr="008153B2" w:rsidRDefault="000C42ED" w:rsidP="000C42ED">
      <w:pPr>
        <w:pStyle w:val="ListParagraph"/>
        <w:ind w:left="426"/>
        <w:rPr>
          <w:rFonts w:ascii="Times New Roman" w:hAnsi="Times New Roman" w:cs="Times New Roman"/>
          <w:b/>
          <w:sz w:val="24"/>
          <w:szCs w:val="24"/>
          <w:lang w:val="id-ID"/>
        </w:rPr>
      </w:pPr>
    </w:p>
    <w:p w14:paraId="7225A391" w14:textId="77777777" w:rsidR="00013929" w:rsidRPr="008153B2" w:rsidRDefault="00900C52" w:rsidP="00013929">
      <w:pPr>
        <w:pStyle w:val="ListParagraph"/>
        <w:keepNext/>
        <w:spacing w:after="0" w:line="240" w:lineRule="auto"/>
        <w:ind w:left="426"/>
        <w:contextualSpacing w:val="0"/>
        <w:jc w:val="center"/>
        <w:rPr>
          <w:rFonts w:ascii="Times New Roman" w:hAnsi="Times New Roman" w:cs="Times New Roman"/>
        </w:rPr>
      </w:pPr>
      <w:r>
        <w:rPr>
          <w:noProof/>
          <w:lang w:val="en-US" w:bidi="ar-SA"/>
        </w:rPr>
        <w:lastRenderedPageBreak/>
        <w:drawing>
          <wp:inline distT="0" distB="0" distL="0" distR="0" wp14:anchorId="4284254E" wp14:editId="629803A4">
            <wp:extent cx="5570855" cy="2530549"/>
            <wp:effectExtent l="0" t="0" r="10795" b="317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00DA34" w14:textId="77777777" w:rsidR="000C42ED" w:rsidRPr="008153B2" w:rsidRDefault="003E2FA7" w:rsidP="00013929">
      <w:pPr>
        <w:pStyle w:val="Caption"/>
        <w:spacing w:after="0"/>
        <w:jc w:val="center"/>
        <w:rPr>
          <w:rFonts w:ascii="Times New Roman" w:hAnsi="Times New Roman" w:cs="Times New Roman"/>
          <w:b/>
          <w:i w:val="0"/>
          <w:color w:val="auto"/>
          <w:sz w:val="32"/>
          <w:szCs w:val="24"/>
          <w:lang w:val="id-ID"/>
        </w:rPr>
      </w:pPr>
      <w:bookmarkStart w:id="139" w:name="_Ref49160531"/>
      <w:bookmarkStart w:id="140" w:name="_Toc49251792"/>
      <w:r>
        <w:rPr>
          <w:rFonts w:ascii="Times New Roman" w:hAnsi="Times New Roman" w:cs="Times New Roman"/>
          <w:b/>
          <w:i w:val="0"/>
          <w:color w:val="auto"/>
          <w:sz w:val="22"/>
        </w:rPr>
        <w:t>Grafik</w:t>
      </w:r>
      <w:r w:rsidR="00013929" w:rsidRPr="008153B2">
        <w:rPr>
          <w:rFonts w:ascii="Times New Roman" w:hAnsi="Times New Roman" w:cs="Times New Roman"/>
          <w:b/>
          <w:i w:val="0"/>
          <w:color w:val="auto"/>
          <w:sz w:val="22"/>
        </w:rPr>
        <w:t xml:space="preserve"> </w:t>
      </w:r>
      <w:r w:rsidR="00013929" w:rsidRPr="008153B2">
        <w:rPr>
          <w:rFonts w:ascii="Times New Roman" w:hAnsi="Times New Roman" w:cs="Times New Roman"/>
          <w:b/>
          <w:i w:val="0"/>
          <w:color w:val="auto"/>
          <w:sz w:val="22"/>
        </w:rPr>
        <w:fldChar w:fldCharType="begin"/>
      </w:r>
      <w:r w:rsidR="00013929" w:rsidRPr="008153B2">
        <w:rPr>
          <w:rFonts w:ascii="Times New Roman" w:hAnsi="Times New Roman" w:cs="Times New Roman"/>
          <w:b/>
          <w:i w:val="0"/>
          <w:color w:val="auto"/>
          <w:sz w:val="22"/>
        </w:rPr>
        <w:instrText xml:space="preserve"> SEQ Grafik \* ARABIC </w:instrText>
      </w:r>
      <w:r w:rsidR="00013929"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35</w:t>
      </w:r>
      <w:r w:rsidR="00013929" w:rsidRPr="008153B2">
        <w:rPr>
          <w:rFonts w:ascii="Times New Roman" w:hAnsi="Times New Roman" w:cs="Times New Roman"/>
          <w:b/>
          <w:i w:val="0"/>
          <w:color w:val="auto"/>
          <w:sz w:val="22"/>
        </w:rPr>
        <w:fldChar w:fldCharType="end"/>
      </w:r>
      <w:bookmarkEnd w:id="139"/>
      <w:r w:rsidR="00013929" w:rsidRPr="008153B2">
        <w:rPr>
          <w:rFonts w:ascii="Times New Roman" w:hAnsi="Times New Roman" w:cs="Times New Roman"/>
          <w:b/>
          <w:i w:val="0"/>
          <w:color w:val="auto"/>
          <w:sz w:val="22"/>
        </w:rPr>
        <w:t>. Sebaran Prestasi Mahasiswa Berdasarkan Tingkat s.d. TW_II_20</w:t>
      </w:r>
      <w:r w:rsidR="00900C52">
        <w:rPr>
          <w:rFonts w:ascii="Times New Roman" w:hAnsi="Times New Roman" w:cs="Times New Roman"/>
          <w:b/>
          <w:i w:val="0"/>
          <w:color w:val="auto"/>
          <w:sz w:val="22"/>
        </w:rPr>
        <w:t>20</w:t>
      </w:r>
      <w:bookmarkEnd w:id="140"/>
    </w:p>
    <w:p w14:paraId="20BFBF5B" w14:textId="77777777" w:rsidR="000C42ED" w:rsidRPr="008153B2" w:rsidRDefault="000C42ED" w:rsidP="00013929">
      <w:pPr>
        <w:spacing w:after="0" w:line="240" w:lineRule="auto"/>
        <w:jc w:val="center"/>
        <w:rPr>
          <w:rFonts w:ascii="Times New Roman" w:hAnsi="Times New Roman" w:cs="Times New Roman"/>
          <w:i/>
          <w:sz w:val="18"/>
          <w:szCs w:val="18"/>
        </w:rPr>
      </w:pPr>
      <w:r w:rsidRPr="008153B2">
        <w:rPr>
          <w:rFonts w:ascii="Times New Roman" w:hAnsi="Times New Roman" w:cs="Times New Roman"/>
          <w:i/>
          <w:sz w:val="18"/>
          <w:szCs w:val="18"/>
        </w:rPr>
        <w:t>Sumber data: Laporan Manajemen Kemahasiswaan TW_I</w:t>
      </w:r>
      <w:r w:rsidR="00900C52">
        <w:rPr>
          <w:rFonts w:ascii="Times New Roman" w:hAnsi="Times New Roman" w:cs="Times New Roman"/>
          <w:i/>
          <w:sz w:val="18"/>
          <w:szCs w:val="18"/>
        </w:rPr>
        <w:t>I</w:t>
      </w:r>
      <w:r w:rsidR="00212CC1" w:rsidRPr="008153B2">
        <w:rPr>
          <w:rFonts w:ascii="Times New Roman" w:hAnsi="Times New Roman" w:cs="Times New Roman"/>
          <w:i/>
          <w:sz w:val="18"/>
          <w:szCs w:val="18"/>
        </w:rPr>
        <w:t xml:space="preserve"> 20</w:t>
      </w:r>
      <w:r w:rsidR="00900C52">
        <w:rPr>
          <w:rFonts w:ascii="Times New Roman" w:hAnsi="Times New Roman" w:cs="Times New Roman"/>
          <w:i/>
          <w:sz w:val="18"/>
          <w:szCs w:val="18"/>
        </w:rPr>
        <w:t>20</w:t>
      </w:r>
    </w:p>
    <w:p w14:paraId="771CBDF4" w14:textId="77777777" w:rsidR="005375ED" w:rsidRPr="008153B2" w:rsidRDefault="005375ED" w:rsidP="005375ED">
      <w:pPr>
        <w:spacing w:after="0"/>
        <w:jc w:val="center"/>
        <w:rPr>
          <w:rFonts w:ascii="Times New Roman" w:hAnsi="Times New Roman" w:cs="Times New Roman"/>
          <w:b/>
        </w:rPr>
      </w:pPr>
    </w:p>
    <w:p w14:paraId="24B026D0" w14:textId="77777777" w:rsidR="00101F92" w:rsidRPr="008153B2" w:rsidRDefault="00101F92" w:rsidP="009C538D">
      <w:pPr>
        <w:pStyle w:val="Heading3"/>
        <w:numPr>
          <w:ilvl w:val="0"/>
          <w:numId w:val="8"/>
        </w:numPr>
        <w:ind w:left="426"/>
        <w:rPr>
          <w:rFonts w:ascii="Times New Roman" w:hAnsi="Times New Roman" w:cs="Times New Roman"/>
          <w:b/>
          <w:color w:val="auto"/>
        </w:rPr>
      </w:pPr>
      <w:bookmarkStart w:id="141" w:name="_Toc49251739"/>
      <w:r w:rsidRPr="008153B2">
        <w:rPr>
          <w:rFonts w:ascii="Times New Roman" w:hAnsi="Times New Roman" w:cs="Times New Roman"/>
          <w:b/>
          <w:color w:val="auto"/>
        </w:rPr>
        <w:t>Prestasi Dosen</w:t>
      </w:r>
      <w:bookmarkEnd w:id="141"/>
    </w:p>
    <w:p w14:paraId="14CDC611" w14:textId="77777777" w:rsidR="000C42ED" w:rsidRPr="008153B2" w:rsidRDefault="000C42ED" w:rsidP="009C538D">
      <w:pPr>
        <w:spacing w:after="100" w:afterAutospacing="1"/>
        <w:ind w:left="426"/>
        <w:jc w:val="both"/>
        <w:rPr>
          <w:rFonts w:ascii="Times New Roman" w:hAnsi="Times New Roman" w:cs="Times New Roman"/>
        </w:rPr>
      </w:pPr>
      <w:r w:rsidRPr="008153B2">
        <w:rPr>
          <w:rFonts w:ascii="Times New Roman" w:hAnsi="Times New Roman" w:cs="Times New Roman"/>
        </w:rPr>
        <w:t>Pencapaian pre</w:t>
      </w:r>
      <w:r w:rsidR="00900C52">
        <w:rPr>
          <w:rFonts w:ascii="Times New Roman" w:hAnsi="Times New Roman" w:cs="Times New Roman"/>
        </w:rPr>
        <w:t>stasi dosen sampai dengan TW II</w:t>
      </w:r>
      <w:r w:rsidRPr="008153B2">
        <w:rPr>
          <w:rFonts w:ascii="Times New Roman" w:hAnsi="Times New Roman" w:cs="Times New Roman"/>
        </w:rPr>
        <w:t>_20</w:t>
      </w:r>
      <w:r w:rsidR="00900C52">
        <w:rPr>
          <w:rFonts w:ascii="Times New Roman" w:hAnsi="Times New Roman" w:cs="Times New Roman"/>
        </w:rPr>
        <w:t>20</w:t>
      </w:r>
      <w:r w:rsidRPr="008153B2">
        <w:rPr>
          <w:rFonts w:ascii="Times New Roman" w:hAnsi="Times New Roman" w:cs="Times New Roman"/>
        </w:rPr>
        <w:t xml:space="preserve"> tinggi yaitu mencapai </w:t>
      </w:r>
      <w:r w:rsidR="00900C52" w:rsidRPr="00900C52">
        <w:rPr>
          <w:rFonts w:ascii="Times New Roman" w:hAnsi="Times New Roman" w:cs="Times New Roman"/>
          <w:b/>
        </w:rPr>
        <w:t>167</w:t>
      </w:r>
      <w:r w:rsidRPr="008153B2">
        <w:rPr>
          <w:rFonts w:ascii="Times New Roman" w:hAnsi="Times New Roman" w:cs="Times New Roman"/>
          <w:b/>
        </w:rPr>
        <w:t xml:space="preserve"> </w:t>
      </w:r>
      <w:r w:rsidRPr="008153B2">
        <w:rPr>
          <w:rFonts w:ascii="Times New Roman" w:hAnsi="Times New Roman" w:cs="Times New Roman"/>
        </w:rPr>
        <w:t xml:space="preserve">buah prestasi dengan </w:t>
      </w:r>
      <w:r w:rsidR="00900C52">
        <w:rPr>
          <w:rFonts w:ascii="Times New Roman" w:hAnsi="Times New Roman" w:cs="Times New Roman"/>
          <w:b/>
        </w:rPr>
        <w:t>3</w:t>
      </w:r>
      <w:r w:rsidRPr="008153B2">
        <w:rPr>
          <w:rFonts w:ascii="Times New Roman" w:hAnsi="Times New Roman" w:cs="Times New Roman"/>
          <w:b/>
        </w:rPr>
        <w:t>0</w:t>
      </w:r>
      <w:r w:rsidRPr="008153B2">
        <w:rPr>
          <w:rFonts w:ascii="Times New Roman" w:hAnsi="Times New Roman" w:cs="Times New Roman"/>
        </w:rPr>
        <w:t xml:space="preserve"> prestasi regional, </w:t>
      </w:r>
      <w:r w:rsidR="00900C52">
        <w:rPr>
          <w:rFonts w:ascii="Times New Roman" w:hAnsi="Times New Roman" w:cs="Times New Roman"/>
          <w:b/>
        </w:rPr>
        <w:t>112</w:t>
      </w:r>
      <w:r w:rsidRPr="008153B2">
        <w:rPr>
          <w:rFonts w:ascii="Times New Roman" w:hAnsi="Times New Roman" w:cs="Times New Roman"/>
        </w:rPr>
        <w:t xml:space="preserve"> prestasi nasional, dan </w:t>
      </w:r>
      <w:r w:rsidR="00900C52">
        <w:rPr>
          <w:rFonts w:ascii="Times New Roman" w:hAnsi="Times New Roman" w:cs="Times New Roman"/>
          <w:b/>
        </w:rPr>
        <w:t>25</w:t>
      </w:r>
      <w:r w:rsidRPr="008153B2">
        <w:rPr>
          <w:rFonts w:ascii="Times New Roman" w:hAnsi="Times New Roman" w:cs="Times New Roman"/>
        </w:rPr>
        <w:t xml:space="preserve"> prestasi </w:t>
      </w:r>
      <w:r w:rsidR="00900C52">
        <w:rPr>
          <w:rFonts w:ascii="Times New Roman" w:hAnsi="Times New Roman" w:cs="Times New Roman"/>
        </w:rPr>
        <w:t>internasional.</w:t>
      </w:r>
      <w:r w:rsidRPr="008153B2">
        <w:rPr>
          <w:rFonts w:ascii="Times New Roman" w:hAnsi="Times New Roman" w:cs="Times New Roman"/>
        </w:rPr>
        <w:t xml:space="preserve"> Rincian prestasi dosen per fakultas dapat dilihat pada </w:t>
      </w:r>
      <w:r w:rsidR="00256341">
        <w:rPr>
          <w:rFonts w:ascii="Times New Roman" w:hAnsi="Times New Roman" w:cs="Times New Roman"/>
          <w:b/>
          <w:i/>
        </w:rPr>
        <w:fldChar w:fldCharType="begin"/>
      </w:r>
      <w:r w:rsidR="00256341">
        <w:rPr>
          <w:rFonts w:ascii="Times New Roman" w:hAnsi="Times New Roman" w:cs="Times New Roman"/>
        </w:rPr>
        <w:instrText xml:space="preserve"> REF _Ref49160556 \h </w:instrText>
      </w:r>
      <w:r w:rsidR="00256341">
        <w:rPr>
          <w:rFonts w:ascii="Times New Roman" w:hAnsi="Times New Roman" w:cs="Times New Roman"/>
          <w:b/>
          <w:i/>
        </w:rPr>
      </w:r>
      <w:r w:rsidR="00256341">
        <w:rPr>
          <w:rFonts w:ascii="Times New Roman" w:hAnsi="Times New Roman" w:cs="Times New Roman"/>
          <w:b/>
          <w:i/>
        </w:rPr>
        <w:fldChar w:fldCharType="separate"/>
      </w:r>
      <w:r w:rsidR="00256341">
        <w:rPr>
          <w:rFonts w:ascii="Times New Roman" w:hAnsi="Times New Roman" w:cs="Times New Roman"/>
          <w:b/>
          <w:i/>
        </w:rPr>
        <w:t>Grafik</w:t>
      </w:r>
      <w:r w:rsidR="00256341" w:rsidRPr="008153B2">
        <w:rPr>
          <w:rFonts w:ascii="Times New Roman" w:hAnsi="Times New Roman" w:cs="Times New Roman"/>
          <w:b/>
          <w:i/>
        </w:rPr>
        <w:t xml:space="preserve"> </w:t>
      </w:r>
      <w:r w:rsidR="00256341">
        <w:rPr>
          <w:rFonts w:ascii="Times New Roman" w:hAnsi="Times New Roman" w:cs="Times New Roman"/>
          <w:b/>
          <w:i/>
          <w:noProof/>
        </w:rPr>
        <w:t>36</w:t>
      </w:r>
      <w:r w:rsidR="00256341">
        <w:rPr>
          <w:rFonts w:ascii="Times New Roman" w:hAnsi="Times New Roman" w:cs="Times New Roman"/>
          <w:b/>
          <w:i/>
        </w:rPr>
        <w:fldChar w:fldCharType="end"/>
      </w:r>
      <w:r w:rsidR="009C538D" w:rsidRPr="008153B2">
        <w:rPr>
          <w:rFonts w:ascii="Times New Roman" w:hAnsi="Times New Roman" w:cs="Times New Roman"/>
        </w:rPr>
        <w:t>.</w:t>
      </w:r>
    </w:p>
    <w:p w14:paraId="35343F1C" w14:textId="77777777" w:rsidR="006B20C7" w:rsidRPr="008153B2" w:rsidRDefault="00900C52" w:rsidP="006B20C7">
      <w:pPr>
        <w:pStyle w:val="ListParagraph"/>
        <w:keepNext/>
        <w:spacing w:after="0" w:line="240" w:lineRule="auto"/>
        <w:ind w:left="426"/>
        <w:contextualSpacing w:val="0"/>
        <w:jc w:val="center"/>
        <w:rPr>
          <w:rFonts w:ascii="Times New Roman" w:hAnsi="Times New Roman" w:cs="Times New Roman"/>
        </w:rPr>
      </w:pPr>
      <w:r>
        <w:rPr>
          <w:noProof/>
          <w:lang w:val="en-US" w:bidi="ar-SA"/>
        </w:rPr>
        <w:drawing>
          <wp:inline distT="0" distB="0" distL="0" distR="0" wp14:anchorId="7CD09067" wp14:editId="6840B9D9">
            <wp:extent cx="5507665" cy="2743200"/>
            <wp:effectExtent l="0" t="0" r="17145" b="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065F335" w14:textId="77777777" w:rsidR="006B20C7" w:rsidRPr="008153B2" w:rsidRDefault="006B20C7" w:rsidP="006B20C7">
      <w:pPr>
        <w:pStyle w:val="Caption"/>
        <w:spacing w:after="0"/>
        <w:jc w:val="center"/>
        <w:rPr>
          <w:rFonts w:ascii="Times New Roman" w:hAnsi="Times New Roman" w:cs="Times New Roman"/>
          <w:b/>
          <w:i w:val="0"/>
          <w:color w:val="auto"/>
          <w:sz w:val="22"/>
        </w:rPr>
      </w:pPr>
      <w:r w:rsidRPr="008153B2">
        <w:rPr>
          <w:rFonts w:ascii="Times New Roman" w:hAnsi="Times New Roman" w:cs="Times New Roman"/>
          <w:szCs w:val="18"/>
        </w:rPr>
        <w:t>Sumber data: Laporan Manajemen Fakultas TW_I</w:t>
      </w:r>
      <w:r w:rsidR="00900C52">
        <w:rPr>
          <w:rFonts w:ascii="Times New Roman" w:hAnsi="Times New Roman" w:cs="Times New Roman"/>
          <w:szCs w:val="18"/>
        </w:rPr>
        <w:t>I</w:t>
      </w:r>
      <w:r w:rsidRPr="008153B2">
        <w:rPr>
          <w:rFonts w:ascii="Times New Roman" w:hAnsi="Times New Roman" w:cs="Times New Roman"/>
          <w:szCs w:val="18"/>
        </w:rPr>
        <w:t xml:space="preserve"> 20</w:t>
      </w:r>
      <w:r w:rsidR="00900C52">
        <w:rPr>
          <w:rFonts w:ascii="Times New Roman" w:hAnsi="Times New Roman" w:cs="Times New Roman"/>
          <w:szCs w:val="18"/>
        </w:rPr>
        <w:t>20</w:t>
      </w:r>
    </w:p>
    <w:p w14:paraId="52301085" w14:textId="77777777" w:rsidR="000C42ED" w:rsidRPr="008153B2" w:rsidRDefault="003E2FA7" w:rsidP="006B20C7">
      <w:pPr>
        <w:pStyle w:val="Caption"/>
        <w:spacing w:after="0"/>
        <w:jc w:val="center"/>
        <w:rPr>
          <w:rFonts w:ascii="Times New Roman" w:hAnsi="Times New Roman" w:cs="Times New Roman"/>
          <w:b/>
          <w:i w:val="0"/>
          <w:color w:val="auto"/>
          <w:sz w:val="32"/>
          <w:szCs w:val="24"/>
          <w:lang w:val="id-ID"/>
        </w:rPr>
      </w:pPr>
      <w:bookmarkStart w:id="142" w:name="_Ref49160556"/>
      <w:bookmarkStart w:id="143" w:name="_Toc49251793"/>
      <w:r>
        <w:rPr>
          <w:rFonts w:ascii="Times New Roman" w:hAnsi="Times New Roman" w:cs="Times New Roman"/>
          <w:b/>
          <w:i w:val="0"/>
          <w:color w:val="auto"/>
          <w:sz w:val="22"/>
        </w:rPr>
        <w:t>Grafik</w:t>
      </w:r>
      <w:r w:rsidR="006B20C7" w:rsidRPr="008153B2">
        <w:rPr>
          <w:rFonts w:ascii="Times New Roman" w:hAnsi="Times New Roman" w:cs="Times New Roman"/>
          <w:b/>
          <w:i w:val="0"/>
          <w:color w:val="auto"/>
          <w:sz w:val="22"/>
        </w:rPr>
        <w:t xml:space="preserve"> </w:t>
      </w:r>
      <w:r w:rsidR="006B20C7" w:rsidRPr="008153B2">
        <w:rPr>
          <w:rFonts w:ascii="Times New Roman" w:hAnsi="Times New Roman" w:cs="Times New Roman"/>
          <w:b/>
          <w:i w:val="0"/>
          <w:color w:val="auto"/>
          <w:sz w:val="22"/>
        </w:rPr>
        <w:fldChar w:fldCharType="begin"/>
      </w:r>
      <w:r w:rsidR="006B20C7" w:rsidRPr="008153B2">
        <w:rPr>
          <w:rFonts w:ascii="Times New Roman" w:hAnsi="Times New Roman" w:cs="Times New Roman"/>
          <w:b/>
          <w:i w:val="0"/>
          <w:color w:val="auto"/>
          <w:sz w:val="22"/>
        </w:rPr>
        <w:instrText xml:space="preserve"> SEQ Grafik \* ARABIC </w:instrText>
      </w:r>
      <w:r w:rsidR="006B20C7" w:rsidRPr="008153B2">
        <w:rPr>
          <w:rFonts w:ascii="Times New Roman" w:hAnsi="Times New Roman" w:cs="Times New Roman"/>
          <w:b/>
          <w:i w:val="0"/>
          <w:color w:val="auto"/>
          <w:sz w:val="22"/>
        </w:rPr>
        <w:fldChar w:fldCharType="separate"/>
      </w:r>
      <w:r w:rsidR="00256341">
        <w:rPr>
          <w:rFonts w:ascii="Times New Roman" w:hAnsi="Times New Roman" w:cs="Times New Roman"/>
          <w:b/>
          <w:i w:val="0"/>
          <w:noProof/>
          <w:color w:val="auto"/>
          <w:sz w:val="22"/>
        </w:rPr>
        <w:t>36</w:t>
      </w:r>
      <w:r w:rsidR="006B20C7" w:rsidRPr="008153B2">
        <w:rPr>
          <w:rFonts w:ascii="Times New Roman" w:hAnsi="Times New Roman" w:cs="Times New Roman"/>
          <w:b/>
          <w:i w:val="0"/>
          <w:color w:val="auto"/>
          <w:sz w:val="22"/>
        </w:rPr>
        <w:fldChar w:fldCharType="end"/>
      </w:r>
      <w:bookmarkEnd w:id="142"/>
      <w:r w:rsidR="006B20C7" w:rsidRPr="008153B2">
        <w:rPr>
          <w:rFonts w:ascii="Times New Roman" w:hAnsi="Times New Roman" w:cs="Times New Roman"/>
          <w:b/>
          <w:i w:val="0"/>
          <w:color w:val="auto"/>
          <w:sz w:val="22"/>
        </w:rPr>
        <w:t>. Presta</w:t>
      </w:r>
      <w:r w:rsidR="00900C52">
        <w:rPr>
          <w:rFonts w:ascii="Times New Roman" w:hAnsi="Times New Roman" w:cs="Times New Roman"/>
          <w:b/>
          <w:i w:val="0"/>
          <w:color w:val="auto"/>
          <w:sz w:val="22"/>
        </w:rPr>
        <w:t>si Dosen Per Fakultas s.d. TW_II</w:t>
      </w:r>
      <w:r w:rsidR="006B20C7" w:rsidRPr="008153B2">
        <w:rPr>
          <w:rFonts w:ascii="Times New Roman" w:hAnsi="Times New Roman" w:cs="Times New Roman"/>
          <w:b/>
          <w:i w:val="0"/>
          <w:color w:val="auto"/>
          <w:sz w:val="22"/>
        </w:rPr>
        <w:t>_20</w:t>
      </w:r>
      <w:r w:rsidR="00900C52">
        <w:rPr>
          <w:rFonts w:ascii="Times New Roman" w:hAnsi="Times New Roman" w:cs="Times New Roman"/>
          <w:b/>
          <w:i w:val="0"/>
          <w:color w:val="auto"/>
          <w:sz w:val="22"/>
        </w:rPr>
        <w:t>20</w:t>
      </w:r>
      <w:bookmarkEnd w:id="143"/>
    </w:p>
    <w:p w14:paraId="18F6971C" w14:textId="77777777" w:rsidR="000C42ED" w:rsidRPr="008153B2" w:rsidRDefault="000C42ED" w:rsidP="006B20C7">
      <w:pPr>
        <w:spacing w:after="0" w:line="240" w:lineRule="auto"/>
        <w:jc w:val="center"/>
        <w:rPr>
          <w:rFonts w:ascii="Times New Roman" w:hAnsi="Times New Roman" w:cs="Times New Roman"/>
          <w:i/>
          <w:sz w:val="18"/>
          <w:szCs w:val="18"/>
        </w:rPr>
      </w:pPr>
    </w:p>
    <w:p w14:paraId="470FCA03" w14:textId="77777777" w:rsidR="005375ED" w:rsidRPr="008153B2" w:rsidRDefault="005375ED" w:rsidP="005375ED">
      <w:pPr>
        <w:spacing w:after="0"/>
        <w:jc w:val="center"/>
        <w:rPr>
          <w:rFonts w:ascii="Times New Roman" w:hAnsi="Times New Roman" w:cs="Times New Roman"/>
          <w:b/>
          <w:szCs w:val="22"/>
        </w:rPr>
      </w:pPr>
    </w:p>
    <w:p w14:paraId="43C5C1D0" w14:textId="77777777" w:rsidR="009C538D" w:rsidRPr="008153B2" w:rsidRDefault="009C538D" w:rsidP="005375ED">
      <w:pPr>
        <w:spacing w:after="0"/>
        <w:jc w:val="center"/>
        <w:rPr>
          <w:rFonts w:ascii="Times New Roman" w:hAnsi="Times New Roman" w:cs="Times New Roman"/>
          <w:b/>
          <w:szCs w:val="22"/>
        </w:rPr>
      </w:pPr>
    </w:p>
    <w:p w14:paraId="14A9118C" w14:textId="77777777" w:rsidR="009C538D" w:rsidRPr="008153B2" w:rsidRDefault="009C538D" w:rsidP="005375ED">
      <w:pPr>
        <w:spacing w:after="0"/>
        <w:jc w:val="center"/>
        <w:rPr>
          <w:rFonts w:ascii="Times New Roman" w:hAnsi="Times New Roman" w:cs="Times New Roman"/>
          <w:b/>
          <w:szCs w:val="22"/>
        </w:rPr>
      </w:pPr>
    </w:p>
    <w:p w14:paraId="3512D830" w14:textId="77777777" w:rsidR="009C538D" w:rsidRDefault="009C538D" w:rsidP="005375ED">
      <w:pPr>
        <w:spacing w:after="0"/>
        <w:jc w:val="center"/>
        <w:rPr>
          <w:rFonts w:ascii="Times New Roman" w:hAnsi="Times New Roman" w:cs="Times New Roman"/>
          <w:b/>
          <w:szCs w:val="22"/>
        </w:rPr>
      </w:pPr>
    </w:p>
    <w:p w14:paraId="2EFC8959" w14:textId="77777777" w:rsidR="00900C52" w:rsidRDefault="00900C52" w:rsidP="005375ED">
      <w:pPr>
        <w:spacing w:after="0"/>
        <w:jc w:val="center"/>
        <w:rPr>
          <w:rFonts w:ascii="Times New Roman" w:hAnsi="Times New Roman" w:cs="Times New Roman"/>
          <w:b/>
          <w:szCs w:val="22"/>
        </w:rPr>
      </w:pPr>
    </w:p>
    <w:p w14:paraId="60438BC3" w14:textId="77777777" w:rsidR="009C538D" w:rsidRPr="008153B2" w:rsidRDefault="009C538D" w:rsidP="00C3139F">
      <w:pPr>
        <w:spacing w:after="0"/>
        <w:rPr>
          <w:rFonts w:ascii="Times New Roman" w:hAnsi="Times New Roman" w:cs="Times New Roman"/>
          <w:b/>
          <w:szCs w:val="22"/>
        </w:rPr>
      </w:pPr>
    </w:p>
    <w:p w14:paraId="1A55A46A" w14:textId="77777777" w:rsidR="003C612C" w:rsidRPr="008153B2" w:rsidRDefault="003C612C" w:rsidP="00C3139F">
      <w:pPr>
        <w:pStyle w:val="Heading3"/>
        <w:numPr>
          <w:ilvl w:val="0"/>
          <w:numId w:val="8"/>
        </w:numPr>
        <w:ind w:left="426" w:hanging="426"/>
        <w:rPr>
          <w:rFonts w:ascii="Times New Roman" w:hAnsi="Times New Roman" w:cs="Times New Roman"/>
          <w:b/>
          <w:color w:val="auto"/>
        </w:rPr>
      </w:pPr>
      <w:bookmarkStart w:id="144" w:name="_Toc49251740"/>
      <w:r w:rsidRPr="008153B2">
        <w:rPr>
          <w:rFonts w:ascii="Times New Roman" w:hAnsi="Times New Roman" w:cs="Times New Roman"/>
          <w:b/>
          <w:color w:val="auto"/>
        </w:rPr>
        <w:lastRenderedPageBreak/>
        <w:t>Performansi Financial</w:t>
      </w:r>
      <w:bookmarkEnd w:id="144"/>
    </w:p>
    <w:p w14:paraId="6291318D" w14:textId="62145D14" w:rsidR="00386239" w:rsidRPr="00386239" w:rsidRDefault="00386239" w:rsidP="00C3139F">
      <w:pPr>
        <w:ind w:left="426"/>
        <w:jc w:val="both"/>
        <w:rPr>
          <w:rFonts w:ascii="Times New Roman" w:hAnsi="Times New Roman" w:cs="Times New Roman"/>
        </w:rPr>
      </w:pPr>
      <w:r w:rsidRPr="00386239">
        <w:rPr>
          <w:rFonts w:ascii="Times New Roman" w:hAnsi="Times New Roman" w:cs="Times New Roman"/>
        </w:rPr>
        <w:t xml:space="preserve">Pencapaian performansi financial pada triwulan II tahun 2020 ini terkendala dengan </w:t>
      </w:r>
      <w:r w:rsidRPr="00386239">
        <w:rPr>
          <w:rFonts w:ascii="Times New Roman" w:hAnsi="Times New Roman" w:cs="Times New Roman"/>
          <w:i/>
        </w:rPr>
        <w:t>Force Majeur</w:t>
      </w:r>
      <w:r w:rsidR="00E00E9D">
        <w:rPr>
          <w:rFonts w:ascii="Times New Roman" w:hAnsi="Times New Roman" w:cs="Times New Roman"/>
          <w:i/>
        </w:rPr>
        <w:t>e</w:t>
      </w:r>
      <w:r w:rsidRPr="00386239">
        <w:rPr>
          <w:rFonts w:ascii="Times New Roman" w:hAnsi="Times New Roman" w:cs="Times New Roman"/>
        </w:rPr>
        <w:t xml:space="preserve"> Pandemic Covid-19. </w:t>
      </w:r>
    </w:p>
    <w:p w14:paraId="7726CD27" w14:textId="77777777" w:rsidR="00386239" w:rsidRPr="00386239" w:rsidRDefault="00386239" w:rsidP="00C3139F">
      <w:pPr>
        <w:spacing w:after="0"/>
        <w:ind w:left="426"/>
        <w:jc w:val="both"/>
        <w:rPr>
          <w:rFonts w:ascii="Times New Roman" w:hAnsi="Times New Roman" w:cs="Times New Roman"/>
        </w:rPr>
      </w:pPr>
      <w:r w:rsidRPr="00386239">
        <w:rPr>
          <w:rFonts w:ascii="Times New Roman" w:hAnsi="Times New Roman" w:cs="Times New Roman"/>
        </w:rPr>
        <w:t>Yang perlu menjadi Highlight antara lain:</w:t>
      </w:r>
    </w:p>
    <w:p w14:paraId="269956B1" w14:textId="6D7967E3" w:rsidR="00386239" w:rsidRPr="00386239" w:rsidRDefault="00386239" w:rsidP="00386239">
      <w:pPr>
        <w:pStyle w:val="ListParagraph"/>
        <w:numPr>
          <w:ilvl w:val="0"/>
          <w:numId w:val="13"/>
        </w:numPr>
        <w:ind w:left="1080"/>
        <w:jc w:val="both"/>
        <w:rPr>
          <w:rFonts w:ascii="Times New Roman" w:hAnsi="Times New Roman" w:cs="Times New Roman"/>
        </w:rPr>
      </w:pPr>
      <w:r w:rsidRPr="00386239">
        <w:rPr>
          <w:rFonts w:ascii="Times New Roman" w:hAnsi="Times New Roman" w:cs="Times New Roman"/>
        </w:rPr>
        <w:t>Banyaknya Freeze program di triwulan II, terkait den</w:t>
      </w:r>
      <w:r w:rsidR="00FC1A89">
        <w:rPr>
          <w:rFonts w:ascii="Times New Roman" w:hAnsi="Times New Roman" w:cs="Times New Roman"/>
        </w:rPr>
        <w:t>ga</w:t>
      </w:r>
      <w:r w:rsidRPr="00386239">
        <w:rPr>
          <w:rFonts w:ascii="Times New Roman" w:hAnsi="Times New Roman" w:cs="Times New Roman"/>
        </w:rPr>
        <w:t>n info resetting RKA dan Hold Program Fakultas/Direktorat karena pandemic.</w:t>
      </w:r>
    </w:p>
    <w:p w14:paraId="639F9226" w14:textId="77777777" w:rsidR="00386239" w:rsidRPr="00386239" w:rsidRDefault="00386239" w:rsidP="00386239">
      <w:pPr>
        <w:pStyle w:val="ListParagraph"/>
        <w:numPr>
          <w:ilvl w:val="0"/>
          <w:numId w:val="13"/>
        </w:numPr>
        <w:ind w:left="1080"/>
        <w:jc w:val="both"/>
        <w:rPr>
          <w:rFonts w:ascii="Times New Roman" w:hAnsi="Times New Roman" w:cs="Times New Roman"/>
        </w:rPr>
      </w:pPr>
      <w:r w:rsidRPr="00386239">
        <w:rPr>
          <w:rFonts w:ascii="Times New Roman" w:hAnsi="Times New Roman" w:cs="Times New Roman"/>
        </w:rPr>
        <w:t>Efisiensi Kegiatan pelaksanaan program kerja, berdampak pada kualitas pelaksanaan program</w:t>
      </w:r>
    </w:p>
    <w:p w14:paraId="7BB6B170" w14:textId="26D3B6AE" w:rsidR="00386239" w:rsidRPr="00386239" w:rsidRDefault="00386239" w:rsidP="00386239">
      <w:pPr>
        <w:pStyle w:val="ListParagraph"/>
        <w:numPr>
          <w:ilvl w:val="0"/>
          <w:numId w:val="13"/>
        </w:numPr>
        <w:ind w:left="1080"/>
        <w:jc w:val="both"/>
        <w:rPr>
          <w:rFonts w:ascii="Times New Roman" w:hAnsi="Times New Roman" w:cs="Times New Roman"/>
        </w:rPr>
      </w:pPr>
      <w:r w:rsidRPr="00386239">
        <w:rPr>
          <w:rFonts w:ascii="Times New Roman" w:hAnsi="Times New Roman" w:cs="Times New Roman"/>
        </w:rPr>
        <w:t>Kegiatan pemenuhan akreditasi APT/ISK dan Akre</w:t>
      </w:r>
      <w:r w:rsidR="009B06E6">
        <w:rPr>
          <w:rFonts w:ascii="Times New Roman" w:hAnsi="Times New Roman" w:cs="Times New Roman"/>
        </w:rPr>
        <w:t>ditasi Internas</w:t>
      </w:r>
      <w:r w:rsidRPr="00386239">
        <w:rPr>
          <w:rFonts w:ascii="Times New Roman" w:hAnsi="Times New Roman" w:cs="Times New Roman"/>
        </w:rPr>
        <w:t>ional akan banyak dilaksanakan pada semester II-2020.</w:t>
      </w:r>
    </w:p>
    <w:p w14:paraId="2AC21CA3" w14:textId="77777777" w:rsidR="00386239" w:rsidRPr="00386239" w:rsidRDefault="00386239" w:rsidP="00386239">
      <w:pPr>
        <w:pStyle w:val="ListParagraph"/>
        <w:numPr>
          <w:ilvl w:val="0"/>
          <w:numId w:val="13"/>
        </w:numPr>
        <w:ind w:left="1080"/>
        <w:jc w:val="both"/>
        <w:rPr>
          <w:rFonts w:ascii="Times New Roman" w:hAnsi="Times New Roman" w:cs="Times New Roman"/>
        </w:rPr>
      </w:pPr>
      <w:r w:rsidRPr="00386239">
        <w:rPr>
          <w:rFonts w:ascii="Times New Roman" w:hAnsi="Times New Roman" w:cs="Times New Roman"/>
        </w:rPr>
        <w:t>Rencana beban subsidi kuota internet mahasiswa awalnya dibebankan pada triwulan II, namun dikarenakan perubahan jadwal pemberian kuota, maka bergeser ke beban triwulan semester II (Subsidi Kuota selama 5 Bulan)</w:t>
      </w:r>
    </w:p>
    <w:p w14:paraId="73D151EF" w14:textId="77777777" w:rsidR="00386239" w:rsidRPr="00386239" w:rsidRDefault="00386239" w:rsidP="00386239">
      <w:pPr>
        <w:pStyle w:val="ListParagraph"/>
        <w:numPr>
          <w:ilvl w:val="0"/>
          <w:numId w:val="13"/>
        </w:numPr>
        <w:ind w:left="1080"/>
        <w:jc w:val="both"/>
        <w:rPr>
          <w:rFonts w:ascii="Times New Roman" w:hAnsi="Times New Roman" w:cs="Times New Roman"/>
        </w:rPr>
      </w:pPr>
      <w:r w:rsidRPr="00386239">
        <w:rPr>
          <w:rFonts w:ascii="Times New Roman" w:hAnsi="Times New Roman" w:cs="Times New Roman"/>
        </w:rPr>
        <w:t>Beberapa Project/Kerjasama serta hibah eksternal yang tertunda dan ada yang di hold sampai tahun 2021, berakibat menurunnya Non Tuition Fee (Termasuk Research Income).</w:t>
      </w:r>
    </w:p>
    <w:p w14:paraId="40412AEC" w14:textId="77777777" w:rsidR="00386239" w:rsidRPr="0077449A" w:rsidRDefault="00386239" w:rsidP="00386239">
      <w:pPr>
        <w:pStyle w:val="ListParagraph"/>
        <w:jc w:val="both"/>
      </w:pPr>
      <w:r>
        <w:br/>
      </w:r>
    </w:p>
    <w:p w14:paraId="1F186532" w14:textId="77777777" w:rsidR="00386239" w:rsidRPr="00386239" w:rsidRDefault="00386239" w:rsidP="00386239">
      <w:pPr>
        <w:pStyle w:val="ListParagraph"/>
        <w:numPr>
          <w:ilvl w:val="0"/>
          <w:numId w:val="10"/>
        </w:numPr>
        <w:rPr>
          <w:rFonts w:ascii="Times New Roman" w:hAnsi="Times New Roman" w:cs="Times New Roman"/>
          <w:b/>
        </w:rPr>
      </w:pPr>
      <w:r w:rsidRPr="00386239">
        <w:rPr>
          <w:rFonts w:ascii="Times New Roman" w:hAnsi="Times New Roman" w:cs="Times New Roman"/>
          <w:b/>
        </w:rPr>
        <w:t>Neraca</w:t>
      </w:r>
    </w:p>
    <w:p w14:paraId="05EEF141" w14:textId="6D0D0E5E" w:rsidR="00256341" w:rsidRPr="00256341" w:rsidRDefault="007C62C2" w:rsidP="00256341">
      <w:pPr>
        <w:pStyle w:val="Caption"/>
        <w:keepNext/>
        <w:spacing w:after="0"/>
        <w:jc w:val="center"/>
        <w:rPr>
          <w:rFonts w:ascii="Times New Roman" w:hAnsi="Times New Roman" w:cs="Times New Roman"/>
          <w:b/>
          <w:i w:val="0"/>
          <w:color w:val="auto"/>
          <w:sz w:val="22"/>
        </w:rPr>
      </w:pPr>
      <w:bookmarkStart w:id="145" w:name="_Toc49251755"/>
      <w:r>
        <w:rPr>
          <w:rFonts w:ascii="Times New Roman" w:hAnsi="Times New Roman" w:cs="Times New Roman"/>
          <w:b/>
          <w:i w:val="0"/>
          <w:color w:val="auto"/>
          <w:sz w:val="22"/>
        </w:rPr>
        <w:t>Tabel</w:t>
      </w:r>
      <w:r w:rsidR="00256341" w:rsidRPr="00256341">
        <w:rPr>
          <w:rFonts w:ascii="Times New Roman" w:hAnsi="Times New Roman" w:cs="Times New Roman"/>
          <w:b/>
          <w:i w:val="0"/>
          <w:color w:val="auto"/>
          <w:sz w:val="22"/>
        </w:rPr>
        <w:t xml:space="preserve"> </w:t>
      </w:r>
      <w:r w:rsidR="00256341" w:rsidRPr="00256341">
        <w:rPr>
          <w:rFonts w:ascii="Times New Roman" w:hAnsi="Times New Roman" w:cs="Times New Roman"/>
          <w:b/>
          <w:i w:val="0"/>
          <w:color w:val="auto"/>
          <w:sz w:val="22"/>
        </w:rPr>
        <w:fldChar w:fldCharType="begin"/>
      </w:r>
      <w:r w:rsidR="00256341" w:rsidRPr="00256341">
        <w:rPr>
          <w:rFonts w:ascii="Times New Roman" w:hAnsi="Times New Roman" w:cs="Times New Roman"/>
          <w:b/>
          <w:i w:val="0"/>
          <w:color w:val="auto"/>
          <w:sz w:val="22"/>
        </w:rPr>
        <w:instrText xml:space="preserve"> SEQ Table \* ARABIC </w:instrText>
      </w:r>
      <w:r w:rsidR="00256341" w:rsidRPr="00256341">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14</w:t>
      </w:r>
      <w:r w:rsidR="00256341" w:rsidRPr="00256341">
        <w:rPr>
          <w:rFonts w:ascii="Times New Roman" w:hAnsi="Times New Roman" w:cs="Times New Roman"/>
          <w:b/>
          <w:i w:val="0"/>
          <w:color w:val="auto"/>
          <w:sz w:val="22"/>
        </w:rPr>
        <w:fldChar w:fldCharType="end"/>
      </w:r>
      <w:r w:rsidR="00256341" w:rsidRPr="00256341">
        <w:rPr>
          <w:rFonts w:ascii="Times New Roman" w:hAnsi="Times New Roman" w:cs="Times New Roman"/>
          <w:b/>
          <w:i w:val="0"/>
          <w:color w:val="auto"/>
          <w:sz w:val="22"/>
        </w:rPr>
        <w:t>. Neraca Keuangan Posisi 30 Juni 2020</w:t>
      </w:r>
      <w:bookmarkEnd w:id="145"/>
    </w:p>
    <w:tbl>
      <w:tblPr>
        <w:tblW w:w="93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95"/>
        <w:gridCol w:w="1530"/>
        <w:gridCol w:w="1525"/>
      </w:tblGrid>
      <w:tr w:rsidR="00386239" w:rsidRPr="00386239" w14:paraId="288F5F8B" w14:textId="77777777" w:rsidTr="00386239">
        <w:trPr>
          <w:trHeight w:val="300"/>
          <w:tblHeader/>
          <w:tblCellSpacing w:w="0" w:type="dxa"/>
        </w:trPr>
        <w:tc>
          <w:tcPr>
            <w:tcW w:w="6295" w:type="dxa"/>
            <w:shd w:val="clear" w:color="auto" w:fill="CCCCCC"/>
            <w:tcMar>
              <w:top w:w="0" w:type="dxa"/>
              <w:left w:w="45" w:type="dxa"/>
              <w:bottom w:w="0" w:type="dxa"/>
              <w:right w:w="45" w:type="dxa"/>
            </w:tcMar>
            <w:vAlign w:val="center"/>
            <w:hideMark/>
          </w:tcPr>
          <w:p w14:paraId="3AAA0608" w14:textId="77777777" w:rsidR="00386239" w:rsidRPr="00386239" w:rsidRDefault="00386239" w:rsidP="00386239">
            <w:pPr>
              <w:spacing w:after="0" w:line="240" w:lineRule="auto"/>
              <w:jc w:val="center"/>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Uraian</w:t>
            </w:r>
          </w:p>
        </w:tc>
        <w:tc>
          <w:tcPr>
            <w:tcW w:w="1530" w:type="dxa"/>
            <w:shd w:val="clear" w:color="auto" w:fill="CCCCCC"/>
            <w:tcMar>
              <w:top w:w="0" w:type="dxa"/>
              <w:left w:w="45" w:type="dxa"/>
              <w:bottom w:w="0" w:type="dxa"/>
              <w:right w:w="45" w:type="dxa"/>
            </w:tcMar>
            <w:vAlign w:val="bottom"/>
            <w:hideMark/>
          </w:tcPr>
          <w:p w14:paraId="27B63C52" w14:textId="77777777" w:rsidR="00386239" w:rsidRPr="00386239" w:rsidRDefault="00386239" w:rsidP="00386239">
            <w:pPr>
              <w:spacing w:after="0" w:line="240" w:lineRule="auto"/>
              <w:jc w:val="center"/>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Posisi Neraca </w:t>
            </w:r>
            <w:r w:rsidRPr="00386239">
              <w:rPr>
                <w:rFonts w:ascii="Times New Roman" w:eastAsia="Times New Roman" w:hAnsi="Times New Roman" w:cs="Times New Roman"/>
                <w:sz w:val="18"/>
                <w:szCs w:val="18"/>
              </w:rPr>
              <w:br/>
              <w:t>Per 30 Juni 2020</w:t>
            </w:r>
          </w:p>
        </w:tc>
        <w:tc>
          <w:tcPr>
            <w:tcW w:w="1525" w:type="dxa"/>
            <w:shd w:val="clear" w:color="auto" w:fill="CCCCCC"/>
            <w:tcMar>
              <w:top w:w="0" w:type="dxa"/>
              <w:left w:w="45" w:type="dxa"/>
              <w:bottom w:w="0" w:type="dxa"/>
              <w:right w:w="45" w:type="dxa"/>
            </w:tcMar>
            <w:vAlign w:val="bottom"/>
            <w:hideMark/>
          </w:tcPr>
          <w:p w14:paraId="1534E058" w14:textId="77777777" w:rsidR="00386239" w:rsidRPr="00386239" w:rsidRDefault="00386239" w:rsidP="00386239">
            <w:pPr>
              <w:spacing w:after="0" w:line="240" w:lineRule="auto"/>
              <w:jc w:val="center"/>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Posisi Neraca </w:t>
            </w:r>
            <w:r w:rsidRPr="00386239">
              <w:rPr>
                <w:rFonts w:ascii="Times New Roman" w:eastAsia="Times New Roman" w:hAnsi="Times New Roman" w:cs="Times New Roman"/>
                <w:sz w:val="18"/>
                <w:szCs w:val="18"/>
              </w:rPr>
              <w:br/>
              <w:t>Per 30 Juni 2019</w:t>
            </w:r>
          </w:p>
        </w:tc>
      </w:tr>
      <w:tr w:rsidR="00386239" w:rsidRPr="00386239" w14:paraId="6E48B824" w14:textId="77777777" w:rsidTr="00386239">
        <w:trPr>
          <w:trHeight w:val="70"/>
          <w:tblCellSpacing w:w="0" w:type="dxa"/>
        </w:trPr>
        <w:tc>
          <w:tcPr>
            <w:tcW w:w="6295" w:type="dxa"/>
            <w:tcMar>
              <w:top w:w="0" w:type="dxa"/>
              <w:left w:w="45" w:type="dxa"/>
              <w:bottom w:w="0" w:type="dxa"/>
              <w:right w:w="45" w:type="dxa"/>
            </w:tcMar>
            <w:vAlign w:val="bottom"/>
            <w:hideMark/>
          </w:tcPr>
          <w:p w14:paraId="1F512D97"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ASET</w:t>
            </w:r>
          </w:p>
        </w:tc>
        <w:tc>
          <w:tcPr>
            <w:tcW w:w="1530" w:type="dxa"/>
            <w:tcMar>
              <w:top w:w="0" w:type="dxa"/>
              <w:left w:w="45" w:type="dxa"/>
              <w:bottom w:w="0" w:type="dxa"/>
              <w:right w:w="45" w:type="dxa"/>
            </w:tcMar>
            <w:vAlign w:val="bottom"/>
            <w:hideMark/>
          </w:tcPr>
          <w:p w14:paraId="084EC862" w14:textId="77777777" w:rsidR="00386239" w:rsidRPr="00386239" w:rsidRDefault="00386239" w:rsidP="00386239">
            <w:pPr>
              <w:spacing w:after="0" w:line="240" w:lineRule="auto"/>
              <w:rPr>
                <w:rFonts w:ascii="Times New Roman" w:eastAsia="Times New Roman" w:hAnsi="Times New Roman" w:cs="Times New Roman"/>
                <w:sz w:val="18"/>
                <w:szCs w:val="18"/>
              </w:rPr>
            </w:pPr>
          </w:p>
        </w:tc>
        <w:tc>
          <w:tcPr>
            <w:tcW w:w="1525" w:type="dxa"/>
            <w:tcMar>
              <w:top w:w="0" w:type="dxa"/>
              <w:left w:w="45" w:type="dxa"/>
              <w:bottom w:w="0" w:type="dxa"/>
              <w:right w:w="45" w:type="dxa"/>
            </w:tcMar>
            <w:vAlign w:val="bottom"/>
            <w:hideMark/>
          </w:tcPr>
          <w:p w14:paraId="516A18DD" w14:textId="77777777" w:rsidR="00386239" w:rsidRPr="00386239" w:rsidRDefault="00386239" w:rsidP="00386239">
            <w:pPr>
              <w:spacing w:after="0" w:line="240" w:lineRule="auto"/>
              <w:rPr>
                <w:rFonts w:ascii="Times New Roman" w:eastAsia="Times New Roman" w:hAnsi="Times New Roman" w:cs="Times New Roman"/>
                <w:sz w:val="18"/>
                <w:szCs w:val="18"/>
              </w:rPr>
            </w:pPr>
          </w:p>
        </w:tc>
      </w:tr>
      <w:tr w:rsidR="00386239" w:rsidRPr="00386239" w14:paraId="300C4711" w14:textId="77777777" w:rsidTr="00386239">
        <w:trPr>
          <w:trHeight w:val="70"/>
          <w:tblCellSpacing w:w="0" w:type="dxa"/>
        </w:trPr>
        <w:tc>
          <w:tcPr>
            <w:tcW w:w="6295" w:type="dxa"/>
            <w:tcMar>
              <w:top w:w="0" w:type="dxa"/>
              <w:left w:w="45" w:type="dxa"/>
              <w:bottom w:w="0" w:type="dxa"/>
              <w:right w:w="45" w:type="dxa"/>
            </w:tcMar>
            <w:vAlign w:val="bottom"/>
            <w:hideMark/>
          </w:tcPr>
          <w:p w14:paraId="76CD1F75"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ASET LANCAR</w:t>
            </w:r>
          </w:p>
        </w:tc>
        <w:tc>
          <w:tcPr>
            <w:tcW w:w="1530" w:type="dxa"/>
            <w:tcMar>
              <w:top w:w="0" w:type="dxa"/>
              <w:left w:w="45" w:type="dxa"/>
              <w:bottom w:w="0" w:type="dxa"/>
              <w:right w:w="45" w:type="dxa"/>
            </w:tcMar>
            <w:vAlign w:val="bottom"/>
            <w:hideMark/>
          </w:tcPr>
          <w:p w14:paraId="363CB860" w14:textId="77777777" w:rsidR="00386239" w:rsidRPr="00386239" w:rsidRDefault="00386239" w:rsidP="00386239">
            <w:pPr>
              <w:spacing w:after="0" w:line="240" w:lineRule="auto"/>
              <w:rPr>
                <w:rFonts w:ascii="Times New Roman" w:eastAsia="Times New Roman" w:hAnsi="Times New Roman" w:cs="Times New Roman"/>
                <w:sz w:val="18"/>
                <w:szCs w:val="18"/>
              </w:rPr>
            </w:pPr>
          </w:p>
        </w:tc>
        <w:tc>
          <w:tcPr>
            <w:tcW w:w="1525" w:type="dxa"/>
            <w:tcMar>
              <w:top w:w="0" w:type="dxa"/>
              <w:left w:w="45" w:type="dxa"/>
              <w:bottom w:w="0" w:type="dxa"/>
              <w:right w:w="45" w:type="dxa"/>
            </w:tcMar>
            <w:vAlign w:val="bottom"/>
            <w:hideMark/>
          </w:tcPr>
          <w:p w14:paraId="527A11DE" w14:textId="77777777" w:rsidR="00386239" w:rsidRPr="00386239" w:rsidRDefault="00386239" w:rsidP="00386239">
            <w:pPr>
              <w:spacing w:after="0" w:line="240" w:lineRule="auto"/>
              <w:rPr>
                <w:rFonts w:ascii="Times New Roman" w:eastAsia="Times New Roman" w:hAnsi="Times New Roman" w:cs="Times New Roman"/>
                <w:sz w:val="18"/>
                <w:szCs w:val="18"/>
              </w:rPr>
            </w:pPr>
          </w:p>
        </w:tc>
      </w:tr>
      <w:tr w:rsidR="00386239" w:rsidRPr="00386239" w14:paraId="2BCB980E" w14:textId="77777777" w:rsidTr="00386239">
        <w:trPr>
          <w:trHeight w:val="70"/>
          <w:tblCellSpacing w:w="0" w:type="dxa"/>
        </w:trPr>
        <w:tc>
          <w:tcPr>
            <w:tcW w:w="6295" w:type="dxa"/>
            <w:tcMar>
              <w:top w:w="0" w:type="dxa"/>
              <w:left w:w="45" w:type="dxa"/>
              <w:bottom w:w="0" w:type="dxa"/>
              <w:right w:w="45" w:type="dxa"/>
            </w:tcMar>
            <w:vAlign w:val="bottom"/>
            <w:hideMark/>
          </w:tcPr>
          <w:p w14:paraId="620F33B6"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KAS</w:t>
            </w:r>
          </w:p>
        </w:tc>
        <w:tc>
          <w:tcPr>
            <w:tcW w:w="1530" w:type="dxa"/>
            <w:tcMar>
              <w:top w:w="0" w:type="dxa"/>
              <w:left w:w="45" w:type="dxa"/>
              <w:bottom w:w="0" w:type="dxa"/>
              <w:right w:w="45" w:type="dxa"/>
            </w:tcMar>
            <w:vAlign w:val="bottom"/>
            <w:hideMark/>
          </w:tcPr>
          <w:p w14:paraId="7C3FB377"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786,000,000 </w:t>
            </w:r>
          </w:p>
        </w:tc>
        <w:tc>
          <w:tcPr>
            <w:tcW w:w="1525" w:type="dxa"/>
            <w:tcMar>
              <w:top w:w="0" w:type="dxa"/>
              <w:left w:w="45" w:type="dxa"/>
              <w:bottom w:w="0" w:type="dxa"/>
              <w:right w:w="45" w:type="dxa"/>
            </w:tcMar>
            <w:vAlign w:val="bottom"/>
            <w:hideMark/>
          </w:tcPr>
          <w:p w14:paraId="32D4E114"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695,000,000 </w:t>
            </w:r>
          </w:p>
        </w:tc>
      </w:tr>
      <w:tr w:rsidR="00386239" w:rsidRPr="00386239" w14:paraId="50249756" w14:textId="77777777" w:rsidTr="00386239">
        <w:trPr>
          <w:trHeight w:val="70"/>
          <w:tblCellSpacing w:w="0" w:type="dxa"/>
        </w:trPr>
        <w:tc>
          <w:tcPr>
            <w:tcW w:w="6295" w:type="dxa"/>
            <w:tcMar>
              <w:top w:w="0" w:type="dxa"/>
              <w:left w:w="45" w:type="dxa"/>
              <w:bottom w:w="0" w:type="dxa"/>
              <w:right w:w="45" w:type="dxa"/>
            </w:tcMar>
            <w:vAlign w:val="bottom"/>
            <w:hideMark/>
          </w:tcPr>
          <w:p w14:paraId="3C95181E"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BANK</w:t>
            </w:r>
          </w:p>
        </w:tc>
        <w:tc>
          <w:tcPr>
            <w:tcW w:w="1530" w:type="dxa"/>
            <w:tcMar>
              <w:top w:w="0" w:type="dxa"/>
              <w:left w:w="45" w:type="dxa"/>
              <w:bottom w:w="0" w:type="dxa"/>
              <w:right w:w="45" w:type="dxa"/>
            </w:tcMar>
            <w:vAlign w:val="bottom"/>
            <w:hideMark/>
          </w:tcPr>
          <w:p w14:paraId="3ECB183B"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22,126,554,363 </w:t>
            </w:r>
          </w:p>
        </w:tc>
        <w:tc>
          <w:tcPr>
            <w:tcW w:w="1525" w:type="dxa"/>
            <w:tcMar>
              <w:top w:w="0" w:type="dxa"/>
              <w:left w:w="45" w:type="dxa"/>
              <w:bottom w:w="0" w:type="dxa"/>
              <w:right w:w="45" w:type="dxa"/>
            </w:tcMar>
            <w:vAlign w:val="bottom"/>
            <w:hideMark/>
          </w:tcPr>
          <w:p w14:paraId="106D6767"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16,262,738,490 </w:t>
            </w:r>
          </w:p>
        </w:tc>
      </w:tr>
      <w:tr w:rsidR="00386239" w:rsidRPr="00386239" w14:paraId="2D8D4A26" w14:textId="77777777" w:rsidTr="00386239">
        <w:trPr>
          <w:trHeight w:val="70"/>
          <w:tblCellSpacing w:w="0" w:type="dxa"/>
        </w:trPr>
        <w:tc>
          <w:tcPr>
            <w:tcW w:w="6295" w:type="dxa"/>
            <w:tcMar>
              <w:top w:w="0" w:type="dxa"/>
              <w:left w:w="45" w:type="dxa"/>
              <w:bottom w:w="0" w:type="dxa"/>
              <w:right w:w="45" w:type="dxa"/>
            </w:tcMar>
            <w:vAlign w:val="bottom"/>
            <w:hideMark/>
          </w:tcPr>
          <w:p w14:paraId="26CE8B92"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PIUTANG</w:t>
            </w:r>
          </w:p>
        </w:tc>
        <w:tc>
          <w:tcPr>
            <w:tcW w:w="1530" w:type="dxa"/>
            <w:tcMar>
              <w:top w:w="0" w:type="dxa"/>
              <w:left w:w="45" w:type="dxa"/>
              <w:bottom w:w="0" w:type="dxa"/>
              <w:right w:w="45" w:type="dxa"/>
            </w:tcMar>
            <w:vAlign w:val="bottom"/>
            <w:hideMark/>
          </w:tcPr>
          <w:p w14:paraId="5CCD24E6"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15,846,379,689 </w:t>
            </w:r>
          </w:p>
        </w:tc>
        <w:tc>
          <w:tcPr>
            <w:tcW w:w="1525" w:type="dxa"/>
            <w:tcMar>
              <w:top w:w="0" w:type="dxa"/>
              <w:left w:w="45" w:type="dxa"/>
              <w:bottom w:w="0" w:type="dxa"/>
              <w:right w:w="45" w:type="dxa"/>
            </w:tcMar>
            <w:vAlign w:val="bottom"/>
            <w:hideMark/>
          </w:tcPr>
          <w:p w14:paraId="450D629F"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10,911,589,123 </w:t>
            </w:r>
          </w:p>
        </w:tc>
      </w:tr>
      <w:tr w:rsidR="00386239" w:rsidRPr="00386239" w14:paraId="3A17541F" w14:textId="77777777" w:rsidTr="00386239">
        <w:trPr>
          <w:trHeight w:val="70"/>
          <w:tblCellSpacing w:w="0" w:type="dxa"/>
        </w:trPr>
        <w:tc>
          <w:tcPr>
            <w:tcW w:w="6295" w:type="dxa"/>
            <w:tcMar>
              <w:top w:w="0" w:type="dxa"/>
              <w:left w:w="45" w:type="dxa"/>
              <w:bottom w:w="0" w:type="dxa"/>
              <w:right w:w="45" w:type="dxa"/>
            </w:tcMar>
            <w:vAlign w:val="bottom"/>
            <w:hideMark/>
          </w:tcPr>
          <w:p w14:paraId="20626C39"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BDD/PANJAR/UANG MUKA</w:t>
            </w:r>
          </w:p>
        </w:tc>
        <w:tc>
          <w:tcPr>
            <w:tcW w:w="1530" w:type="dxa"/>
            <w:tcMar>
              <w:top w:w="0" w:type="dxa"/>
              <w:left w:w="45" w:type="dxa"/>
              <w:bottom w:w="0" w:type="dxa"/>
              <w:right w:w="45" w:type="dxa"/>
            </w:tcMar>
            <w:vAlign w:val="bottom"/>
            <w:hideMark/>
          </w:tcPr>
          <w:p w14:paraId="7ADE8711"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22,142,133,267 </w:t>
            </w:r>
          </w:p>
        </w:tc>
        <w:tc>
          <w:tcPr>
            <w:tcW w:w="1525" w:type="dxa"/>
            <w:tcMar>
              <w:top w:w="0" w:type="dxa"/>
              <w:left w:w="45" w:type="dxa"/>
              <w:bottom w:w="0" w:type="dxa"/>
              <w:right w:w="45" w:type="dxa"/>
            </w:tcMar>
            <w:vAlign w:val="bottom"/>
            <w:hideMark/>
          </w:tcPr>
          <w:p w14:paraId="45F09881"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3,987,305,855 </w:t>
            </w:r>
          </w:p>
        </w:tc>
      </w:tr>
      <w:tr w:rsidR="00386239" w:rsidRPr="00386239" w14:paraId="1C70F024" w14:textId="77777777" w:rsidTr="00386239">
        <w:trPr>
          <w:trHeight w:val="70"/>
          <w:tblCellSpacing w:w="0" w:type="dxa"/>
        </w:trPr>
        <w:tc>
          <w:tcPr>
            <w:tcW w:w="6295" w:type="dxa"/>
            <w:tcMar>
              <w:top w:w="0" w:type="dxa"/>
              <w:left w:w="45" w:type="dxa"/>
              <w:bottom w:w="0" w:type="dxa"/>
              <w:right w:w="45" w:type="dxa"/>
            </w:tcMar>
            <w:vAlign w:val="bottom"/>
            <w:hideMark/>
          </w:tcPr>
          <w:p w14:paraId="2C02F923"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AKTIVA LANCAR LAINNYA</w:t>
            </w:r>
          </w:p>
        </w:tc>
        <w:tc>
          <w:tcPr>
            <w:tcW w:w="1530" w:type="dxa"/>
            <w:tcMar>
              <w:top w:w="0" w:type="dxa"/>
              <w:left w:w="45" w:type="dxa"/>
              <w:bottom w:w="0" w:type="dxa"/>
              <w:right w:w="45" w:type="dxa"/>
            </w:tcMar>
            <w:vAlign w:val="bottom"/>
            <w:hideMark/>
          </w:tcPr>
          <w:p w14:paraId="091C7F52"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w:t>
            </w:r>
          </w:p>
        </w:tc>
        <w:tc>
          <w:tcPr>
            <w:tcW w:w="1525" w:type="dxa"/>
            <w:tcMar>
              <w:top w:w="0" w:type="dxa"/>
              <w:left w:w="45" w:type="dxa"/>
              <w:bottom w:w="0" w:type="dxa"/>
              <w:right w:w="45" w:type="dxa"/>
            </w:tcMar>
            <w:vAlign w:val="bottom"/>
            <w:hideMark/>
          </w:tcPr>
          <w:p w14:paraId="254D2AD5"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w:t>
            </w:r>
          </w:p>
        </w:tc>
      </w:tr>
      <w:tr w:rsidR="00386239" w:rsidRPr="00386239" w14:paraId="1BFF9DC5" w14:textId="77777777" w:rsidTr="00386239">
        <w:trPr>
          <w:trHeight w:val="70"/>
          <w:tblCellSpacing w:w="0" w:type="dxa"/>
        </w:trPr>
        <w:tc>
          <w:tcPr>
            <w:tcW w:w="6295" w:type="dxa"/>
            <w:tcMar>
              <w:top w:w="0" w:type="dxa"/>
              <w:left w:w="45" w:type="dxa"/>
              <w:bottom w:w="0" w:type="dxa"/>
              <w:right w:w="45" w:type="dxa"/>
            </w:tcMar>
            <w:vAlign w:val="bottom"/>
            <w:hideMark/>
          </w:tcPr>
          <w:p w14:paraId="33B968D9"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PJDD/PYMHD</w:t>
            </w:r>
          </w:p>
        </w:tc>
        <w:tc>
          <w:tcPr>
            <w:tcW w:w="1530" w:type="dxa"/>
            <w:tcMar>
              <w:top w:w="0" w:type="dxa"/>
              <w:left w:w="45" w:type="dxa"/>
              <w:bottom w:w="0" w:type="dxa"/>
              <w:right w:w="45" w:type="dxa"/>
            </w:tcMar>
            <w:vAlign w:val="bottom"/>
            <w:hideMark/>
          </w:tcPr>
          <w:p w14:paraId="6AF82984"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w:t>
            </w:r>
          </w:p>
        </w:tc>
        <w:tc>
          <w:tcPr>
            <w:tcW w:w="1525" w:type="dxa"/>
            <w:tcMar>
              <w:top w:w="0" w:type="dxa"/>
              <w:left w:w="45" w:type="dxa"/>
              <w:bottom w:w="0" w:type="dxa"/>
              <w:right w:w="45" w:type="dxa"/>
            </w:tcMar>
            <w:vAlign w:val="bottom"/>
            <w:hideMark/>
          </w:tcPr>
          <w:p w14:paraId="4D5DA13E"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w:t>
            </w:r>
          </w:p>
        </w:tc>
      </w:tr>
      <w:tr w:rsidR="00386239" w:rsidRPr="00386239" w14:paraId="29EB14EA" w14:textId="77777777" w:rsidTr="00386239">
        <w:trPr>
          <w:trHeight w:val="70"/>
          <w:tblCellSpacing w:w="0" w:type="dxa"/>
        </w:trPr>
        <w:tc>
          <w:tcPr>
            <w:tcW w:w="6295" w:type="dxa"/>
            <w:tcMar>
              <w:top w:w="0" w:type="dxa"/>
              <w:left w:w="45" w:type="dxa"/>
              <w:bottom w:w="0" w:type="dxa"/>
              <w:right w:w="45" w:type="dxa"/>
            </w:tcMar>
            <w:vAlign w:val="bottom"/>
            <w:hideMark/>
          </w:tcPr>
          <w:p w14:paraId="385444AA"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JUMLAH ASET LANCAR</w:t>
            </w:r>
          </w:p>
        </w:tc>
        <w:tc>
          <w:tcPr>
            <w:tcW w:w="1530" w:type="dxa"/>
            <w:tcMar>
              <w:top w:w="0" w:type="dxa"/>
              <w:left w:w="45" w:type="dxa"/>
              <w:bottom w:w="0" w:type="dxa"/>
              <w:right w:w="45" w:type="dxa"/>
            </w:tcMar>
            <w:vAlign w:val="bottom"/>
            <w:hideMark/>
          </w:tcPr>
          <w:p w14:paraId="13DB0D25"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60,901,067,319 </w:t>
            </w:r>
          </w:p>
        </w:tc>
        <w:tc>
          <w:tcPr>
            <w:tcW w:w="1525" w:type="dxa"/>
            <w:tcMar>
              <w:top w:w="0" w:type="dxa"/>
              <w:left w:w="45" w:type="dxa"/>
              <w:bottom w:w="0" w:type="dxa"/>
              <w:right w:w="45" w:type="dxa"/>
            </w:tcMar>
            <w:vAlign w:val="bottom"/>
            <w:hideMark/>
          </w:tcPr>
          <w:p w14:paraId="559400AF"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31,856,633,468 </w:t>
            </w:r>
          </w:p>
        </w:tc>
      </w:tr>
      <w:tr w:rsidR="00386239" w:rsidRPr="00386239" w14:paraId="04DFA19F" w14:textId="77777777" w:rsidTr="00386239">
        <w:trPr>
          <w:trHeight w:val="70"/>
          <w:tblCellSpacing w:w="0" w:type="dxa"/>
        </w:trPr>
        <w:tc>
          <w:tcPr>
            <w:tcW w:w="6295" w:type="dxa"/>
            <w:tcMar>
              <w:top w:w="0" w:type="dxa"/>
              <w:left w:w="45" w:type="dxa"/>
              <w:bottom w:w="0" w:type="dxa"/>
              <w:right w:w="45" w:type="dxa"/>
            </w:tcMar>
            <w:vAlign w:val="bottom"/>
            <w:hideMark/>
          </w:tcPr>
          <w:p w14:paraId="3A8E1898"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ASET TETAP</w:t>
            </w:r>
          </w:p>
        </w:tc>
        <w:tc>
          <w:tcPr>
            <w:tcW w:w="1530" w:type="dxa"/>
            <w:tcMar>
              <w:top w:w="0" w:type="dxa"/>
              <w:left w:w="45" w:type="dxa"/>
              <w:bottom w:w="0" w:type="dxa"/>
              <w:right w:w="45" w:type="dxa"/>
            </w:tcMar>
            <w:vAlign w:val="bottom"/>
            <w:hideMark/>
          </w:tcPr>
          <w:p w14:paraId="785252E9" w14:textId="77777777" w:rsidR="00386239" w:rsidRPr="00386239" w:rsidRDefault="00386239" w:rsidP="00386239">
            <w:pPr>
              <w:spacing w:after="0" w:line="240" w:lineRule="auto"/>
              <w:rPr>
                <w:rFonts w:ascii="Times New Roman" w:eastAsia="Times New Roman" w:hAnsi="Times New Roman" w:cs="Times New Roman"/>
                <w:sz w:val="18"/>
                <w:szCs w:val="18"/>
              </w:rPr>
            </w:pPr>
          </w:p>
        </w:tc>
        <w:tc>
          <w:tcPr>
            <w:tcW w:w="1525" w:type="dxa"/>
            <w:tcMar>
              <w:top w:w="0" w:type="dxa"/>
              <w:left w:w="45" w:type="dxa"/>
              <w:bottom w:w="0" w:type="dxa"/>
              <w:right w:w="45" w:type="dxa"/>
            </w:tcMar>
            <w:vAlign w:val="bottom"/>
            <w:hideMark/>
          </w:tcPr>
          <w:p w14:paraId="0943B0BB" w14:textId="77777777" w:rsidR="00386239" w:rsidRPr="00386239" w:rsidRDefault="00386239" w:rsidP="00386239">
            <w:pPr>
              <w:spacing w:after="0" w:line="240" w:lineRule="auto"/>
              <w:rPr>
                <w:rFonts w:ascii="Times New Roman" w:eastAsia="Times New Roman" w:hAnsi="Times New Roman" w:cs="Times New Roman"/>
                <w:sz w:val="18"/>
                <w:szCs w:val="18"/>
              </w:rPr>
            </w:pPr>
          </w:p>
        </w:tc>
      </w:tr>
      <w:tr w:rsidR="00386239" w:rsidRPr="00386239" w14:paraId="205F5E0C" w14:textId="77777777" w:rsidTr="00386239">
        <w:trPr>
          <w:trHeight w:val="70"/>
          <w:tblCellSpacing w:w="0" w:type="dxa"/>
        </w:trPr>
        <w:tc>
          <w:tcPr>
            <w:tcW w:w="6295" w:type="dxa"/>
            <w:tcMar>
              <w:top w:w="0" w:type="dxa"/>
              <w:left w:w="45" w:type="dxa"/>
              <w:bottom w:w="0" w:type="dxa"/>
              <w:right w:w="45" w:type="dxa"/>
            </w:tcMar>
            <w:vAlign w:val="bottom"/>
            <w:hideMark/>
          </w:tcPr>
          <w:p w14:paraId="12480045"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HARGA PEROLEHAN</w:t>
            </w:r>
          </w:p>
        </w:tc>
        <w:tc>
          <w:tcPr>
            <w:tcW w:w="1530" w:type="dxa"/>
            <w:tcMar>
              <w:top w:w="0" w:type="dxa"/>
              <w:left w:w="45" w:type="dxa"/>
              <w:bottom w:w="0" w:type="dxa"/>
              <w:right w:w="45" w:type="dxa"/>
            </w:tcMar>
            <w:vAlign w:val="bottom"/>
            <w:hideMark/>
          </w:tcPr>
          <w:p w14:paraId="6F3F10AF" w14:textId="77777777" w:rsidR="00386239" w:rsidRPr="00386239" w:rsidRDefault="00386239" w:rsidP="00386239">
            <w:pPr>
              <w:spacing w:after="0" w:line="240" w:lineRule="auto"/>
              <w:rPr>
                <w:rFonts w:ascii="Times New Roman" w:eastAsia="Times New Roman" w:hAnsi="Times New Roman" w:cs="Times New Roman"/>
                <w:sz w:val="18"/>
                <w:szCs w:val="18"/>
              </w:rPr>
            </w:pPr>
          </w:p>
        </w:tc>
        <w:tc>
          <w:tcPr>
            <w:tcW w:w="1525" w:type="dxa"/>
            <w:tcMar>
              <w:top w:w="0" w:type="dxa"/>
              <w:left w:w="45" w:type="dxa"/>
              <w:bottom w:w="0" w:type="dxa"/>
              <w:right w:w="45" w:type="dxa"/>
            </w:tcMar>
            <w:vAlign w:val="bottom"/>
            <w:hideMark/>
          </w:tcPr>
          <w:p w14:paraId="616FFD90" w14:textId="77777777" w:rsidR="00386239" w:rsidRPr="00386239" w:rsidRDefault="00386239" w:rsidP="00386239">
            <w:pPr>
              <w:spacing w:after="0" w:line="240" w:lineRule="auto"/>
              <w:rPr>
                <w:rFonts w:ascii="Times New Roman" w:eastAsia="Times New Roman" w:hAnsi="Times New Roman" w:cs="Times New Roman"/>
                <w:sz w:val="18"/>
                <w:szCs w:val="18"/>
              </w:rPr>
            </w:pPr>
          </w:p>
        </w:tc>
      </w:tr>
      <w:tr w:rsidR="00386239" w:rsidRPr="00386239" w14:paraId="6C688C7C" w14:textId="77777777" w:rsidTr="00386239">
        <w:trPr>
          <w:trHeight w:val="70"/>
          <w:tblCellSpacing w:w="0" w:type="dxa"/>
        </w:trPr>
        <w:tc>
          <w:tcPr>
            <w:tcW w:w="6295" w:type="dxa"/>
            <w:tcMar>
              <w:top w:w="0" w:type="dxa"/>
              <w:left w:w="45" w:type="dxa"/>
              <w:bottom w:w="0" w:type="dxa"/>
              <w:right w:w="45" w:type="dxa"/>
            </w:tcMar>
            <w:vAlign w:val="bottom"/>
            <w:hideMark/>
          </w:tcPr>
          <w:p w14:paraId="05A7B8F2"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TANAH</w:t>
            </w:r>
          </w:p>
        </w:tc>
        <w:tc>
          <w:tcPr>
            <w:tcW w:w="1530" w:type="dxa"/>
            <w:tcMar>
              <w:top w:w="0" w:type="dxa"/>
              <w:left w:w="45" w:type="dxa"/>
              <w:bottom w:w="0" w:type="dxa"/>
              <w:right w:w="45" w:type="dxa"/>
            </w:tcMar>
            <w:vAlign w:val="bottom"/>
            <w:hideMark/>
          </w:tcPr>
          <w:p w14:paraId="0E6ED370"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7,533,237,547 </w:t>
            </w:r>
          </w:p>
        </w:tc>
        <w:tc>
          <w:tcPr>
            <w:tcW w:w="1525" w:type="dxa"/>
            <w:tcMar>
              <w:top w:w="0" w:type="dxa"/>
              <w:left w:w="45" w:type="dxa"/>
              <w:bottom w:w="0" w:type="dxa"/>
              <w:right w:w="45" w:type="dxa"/>
            </w:tcMar>
            <w:vAlign w:val="bottom"/>
            <w:hideMark/>
          </w:tcPr>
          <w:p w14:paraId="4CB23A04"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7,533,237,547 </w:t>
            </w:r>
          </w:p>
        </w:tc>
      </w:tr>
      <w:tr w:rsidR="00386239" w:rsidRPr="00386239" w14:paraId="5F07FC22" w14:textId="77777777" w:rsidTr="00386239">
        <w:trPr>
          <w:trHeight w:val="70"/>
          <w:tblCellSpacing w:w="0" w:type="dxa"/>
        </w:trPr>
        <w:tc>
          <w:tcPr>
            <w:tcW w:w="6295" w:type="dxa"/>
            <w:tcMar>
              <w:top w:w="0" w:type="dxa"/>
              <w:left w:w="45" w:type="dxa"/>
              <w:bottom w:w="0" w:type="dxa"/>
              <w:right w:w="45" w:type="dxa"/>
            </w:tcMar>
            <w:vAlign w:val="bottom"/>
            <w:hideMark/>
          </w:tcPr>
          <w:p w14:paraId="01E25382"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GEDUNG DAN BANGUNAN</w:t>
            </w:r>
          </w:p>
        </w:tc>
        <w:tc>
          <w:tcPr>
            <w:tcW w:w="1530" w:type="dxa"/>
            <w:tcMar>
              <w:top w:w="0" w:type="dxa"/>
              <w:left w:w="45" w:type="dxa"/>
              <w:bottom w:w="0" w:type="dxa"/>
              <w:right w:w="45" w:type="dxa"/>
            </w:tcMar>
            <w:vAlign w:val="bottom"/>
            <w:hideMark/>
          </w:tcPr>
          <w:p w14:paraId="62AA496A"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593,502,003,638 </w:t>
            </w:r>
          </w:p>
        </w:tc>
        <w:tc>
          <w:tcPr>
            <w:tcW w:w="1525" w:type="dxa"/>
            <w:tcMar>
              <w:top w:w="0" w:type="dxa"/>
              <w:left w:w="45" w:type="dxa"/>
              <w:bottom w:w="0" w:type="dxa"/>
              <w:right w:w="45" w:type="dxa"/>
            </w:tcMar>
            <w:vAlign w:val="bottom"/>
            <w:hideMark/>
          </w:tcPr>
          <w:p w14:paraId="39CF4146"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586,619,787,026 </w:t>
            </w:r>
          </w:p>
        </w:tc>
      </w:tr>
      <w:tr w:rsidR="00386239" w:rsidRPr="00386239" w14:paraId="4432D3C6" w14:textId="77777777" w:rsidTr="00386239">
        <w:trPr>
          <w:trHeight w:val="70"/>
          <w:tblCellSpacing w:w="0" w:type="dxa"/>
        </w:trPr>
        <w:tc>
          <w:tcPr>
            <w:tcW w:w="6295" w:type="dxa"/>
            <w:tcMar>
              <w:top w:w="0" w:type="dxa"/>
              <w:left w:w="45" w:type="dxa"/>
              <w:bottom w:w="0" w:type="dxa"/>
              <w:right w:w="45" w:type="dxa"/>
            </w:tcMar>
            <w:vAlign w:val="bottom"/>
            <w:hideMark/>
          </w:tcPr>
          <w:p w14:paraId="50609F29"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SARANA PENDIDIKAN</w:t>
            </w:r>
          </w:p>
        </w:tc>
        <w:tc>
          <w:tcPr>
            <w:tcW w:w="1530" w:type="dxa"/>
            <w:tcMar>
              <w:top w:w="0" w:type="dxa"/>
              <w:left w:w="45" w:type="dxa"/>
              <w:bottom w:w="0" w:type="dxa"/>
              <w:right w:w="45" w:type="dxa"/>
            </w:tcMar>
            <w:vAlign w:val="bottom"/>
            <w:hideMark/>
          </w:tcPr>
          <w:p w14:paraId="25C6B692"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249,264,277,958 </w:t>
            </w:r>
          </w:p>
        </w:tc>
        <w:tc>
          <w:tcPr>
            <w:tcW w:w="1525" w:type="dxa"/>
            <w:tcMar>
              <w:top w:w="0" w:type="dxa"/>
              <w:left w:w="45" w:type="dxa"/>
              <w:bottom w:w="0" w:type="dxa"/>
              <w:right w:w="45" w:type="dxa"/>
            </w:tcMar>
            <w:vAlign w:val="bottom"/>
            <w:hideMark/>
          </w:tcPr>
          <w:p w14:paraId="5356CE3D"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230,675,458,564 </w:t>
            </w:r>
          </w:p>
        </w:tc>
      </w:tr>
      <w:tr w:rsidR="00386239" w:rsidRPr="00386239" w14:paraId="2D429C55" w14:textId="77777777" w:rsidTr="00386239">
        <w:trPr>
          <w:trHeight w:val="70"/>
          <w:tblCellSpacing w:w="0" w:type="dxa"/>
        </w:trPr>
        <w:tc>
          <w:tcPr>
            <w:tcW w:w="6295" w:type="dxa"/>
            <w:tcMar>
              <w:top w:w="0" w:type="dxa"/>
              <w:left w:w="45" w:type="dxa"/>
              <w:bottom w:w="0" w:type="dxa"/>
              <w:right w:w="45" w:type="dxa"/>
            </w:tcMar>
            <w:vAlign w:val="bottom"/>
            <w:hideMark/>
          </w:tcPr>
          <w:p w14:paraId="6CF3360F"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INVENTARIS KANTOR</w:t>
            </w:r>
          </w:p>
        </w:tc>
        <w:tc>
          <w:tcPr>
            <w:tcW w:w="1530" w:type="dxa"/>
            <w:tcMar>
              <w:top w:w="0" w:type="dxa"/>
              <w:left w:w="45" w:type="dxa"/>
              <w:bottom w:w="0" w:type="dxa"/>
              <w:right w:w="45" w:type="dxa"/>
            </w:tcMar>
            <w:vAlign w:val="bottom"/>
            <w:hideMark/>
          </w:tcPr>
          <w:p w14:paraId="496DC334"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43,659,289,145 </w:t>
            </w:r>
          </w:p>
        </w:tc>
        <w:tc>
          <w:tcPr>
            <w:tcW w:w="1525" w:type="dxa"/>
            <w:tcMar>
              <w:top w:w="0" w:type="dxa"/>
              <w:left w:w="45" w:type="dxa"/>
              <w:bottom w:w="0" w:type="dxa"/>
              <w:right w:w="45" w:type="dxa"/>
            </w:tcMar>
            <w:vAlign w:val="bottom"/>
            <w:hideMark/>
          </w:tcPr>
          <w:p w14:paraId="12E66F25"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41,638,177,404 </w:t>
            </w:r>
          </w:p>
        </w:tc>
      </w:tr>
      <w:tr w:rsidR="00386239" w:rsidRPr="00386239" w14:paraId="3097ECD8" w14:textId="77777777" w:rsidTr="00386239">
        <w:trPr>
          <w:trHeight w:val="70"/>
          <w:tblCellSpacing w:w="0" w:type="dxa"/>
        </w:trPr>
        <w:tc>
          <w:tcPr>
            <w:tcW w:w="6295" w:type="dxa"/>
            <w:tcMar>
              <w:top w:w="0" w:type="dxa"/>
              <w:left w:w="45" w:type="dxa"/>
              <w:bottom w:w="0" w:type="dxa"/>
              <w:right w:w="45" w:type="dxa"/>
            </w:tcMar>
            <w:vAlign w:val="bottom"/>
            <w:hideMark/>
          </w:tcPr>
          <w:p w14:paraId="6F744410"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ALAT PENGOLAH DATA</w:t>
            </w:r>
          </w:p>
        </w:tc>
        <w:tc>
          <w:tcPr>
            <w:tcW w:w="1530" w:type="dxa"/>
            <w:tcMar>
              <w:top w:w="0" w:type="dxa"/>
              <w:left w:w="45" w:type="dxa"/>
              <w:bottom w:w="0" w:type="dxa"/>
              <w:right w:w="45" w:type="dxa"/>
            </w:tcMar>
            <w:vAlign w:val="bottom"/>
            <w:hideMark/>
          </w:tcPr>
          <w:p w14:paraId="5A641C30"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30,926,270,526 </w:t>
            </w:r>
          </w:p>
        </w:tc>
        <w:tc>
          <w:tcPr>
            <w:tcW w:w="1525" w:type="dxa"/>
            <w:tcMar>
              <w:top w:w="0" w:type="dxa"/>
              <w:left w:w="45" w:type="dxa"/>
              <w:bottom w:w="0" w:type="dxa"/>
              <w:right w:w="45" w:type="dxa"/>
            </w:tcMar>
            <w:vAlign w:val="bottom"/>
            <w:hideMark/>
          </w:tcPr>
          <w:p w14:paraId="4D9A3960"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28,619,647,196 </w:t>
            </w:r>
          </w:p>
        </w:tc>
      </w:tr>
      <w:tr w:rsidR="00386239" w:rsidRPr="00386239" w14:paraId="7A2A971D" w14:textId="77777777" w:rsidTr="00386239">
        <w:trPr>
          <w:trHeight w:val="70"/>
          <w:tblCellSpacing w:w="0" w:type="dxa"/>
        </w:trPr>
        <w:tc>
          <w:tcPr>
            <w:tcW w:w="6295" w:type="dxa"/>
            <w:tcMar>
              <w:top w:w="0" w:type="dxa"/>
              <w:left w:w="45" w:type="dxa"/>
              <w:bottom w:w="0" w:type="dxa"/>
              <w:right w:w="45" w:type="dxa"/>
            </w:tcMar>
            <w:vAlign w:val="bottom"/>
            <w:hideMark/>
          </w:tcPr>
          <w:p w14:paraId="4F65F38F"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ALAT CATU DAYA</w:t>
            </w:r>
          </w:p>
        </w:tc>
        <w:tc>
          <w:tcPr>
            <w:tcW w:w="1530" w:type="dxa"/>
            <w:tcMar>
              <w:top w:w="0" w:type="dxa"/>
              <w:left w:w="45" w:type="dxa"/>
              <w:bottom w:w="0" w:type="dxa"/>
              <w:right w:w="45" w:type="dxa"/>
            </w:tcMar>
            <w:vAlign w:val="bottom"/>
            <w:hideMark/>
          </w:tcPr>
          <w:p w14:paraId="153D8DAB"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3,850,815,754 </w:t>
            </w:r>
          </w:p>
        </w:tc>
        <w:tc>
          <w:tcPr>
            <w:tcW w:w="1525" w:type="dxa"/>
            <w:tcMar>
              <w:top w:w="0" w:type="dxa"/>
              <w:left w:w="45" w:type="dxa"/>
              <w:bottom w:w="0" w:type="dxa"/>
              <w:right w:w="45" w:type="dxa"/>
            </w:tcMar>
            <w:vAlign w:val="bottom"/>
            <w:hideMark/>
          </w:tcPr>
          <w:p w14:paraId="75708EFE"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3,693,553,134 </w:t>
            </w:r>
          </w:p>
        </w:tc>
      </w:tr>
      <w:tr w:rsidR="00386239" w:rsidRPr="00386239" w14:paraId="2873E1F4" w14:textId="77777777" w:rsidTr="00386239">
        <w:trPr>
          <w:trHeight w:val="70"/>
          <w:tblCellSpacing w:w="0" w:type="dxa"/>
        </w:trPr>
        <w:tc>
          <w:tcPr>
            <w:tcW w:w="6295" w:type="dxa"/>
            <w:tcMar>
              <w:top w:w="0" w:type="dxa"/>
              <w:left w:w="45" w:type="dxa"/>
              <w:bottom w:w="0" w:type="dxa"/>
              <w:right w:w="45" w:type="dxa"/>
            </w:tcMar>
            <w:vAlign w:val="bottom"/>
            <w:hideMark/>
          </w:tcPr>
          <w:p w14:paraId="4EF422A7"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KENDARAAN BERMOTOR DINAS</w:t>
            </w:r>
          </w:p>
        </w:tc>
        <w:tc>
          <w:tcPr>
            <w:tcW w:w="1530" w:type="dxa"/>
            <w:tcMar>
              <w:top w:w="0" w:type="dxa"/>
              <w:left w:w="45" w:type="dxa"/>
              <w:bottom w:w="0" w:type="dxa"/>
              <w:right w:w="45" w:type="dxa"/>
            </w:tcMar>
            <w:vAlign w:val="bottom"/>
            <w:hideMark/>
          </w:tcPr>
          <w:p w14:paraId="06E248E6"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1,971,055,000 </w:t>
            </w:r>
          </w:p>
        </w:tc>
        <w:tc>
          <w:tcPr>
            <w:tcW w:w="1525" w:type="dxa"/>
            <w:tcMar>
              <w:top w:w="0" w:type="dxa"/>
              <w:left w:w="45" w:type="dxa"/>
              <w:bottom w:w="0" w:type="dxa"/>
              <w:right w:w="45" w:type="dxa"/>
            </w:tcMar>
            <w:vAlign w:val="bottom"/>
            <w:hideMark/>
          </w:tcPr>
          <w:p w14:paraId="32134612"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1,971,055,000 </w:t>
            </w:r>
          </w:p>
        </w:tc>
      </w:tr>
      <w:tr w:rsidR="00386239" w:rsidRPr="00386239" w14:paraId="748E8822" w14:textId="77777777" w:rsidTr="00386239">
        <w:trPr>
          <w:trHeight w:val="70"/>
          <w:tblCellSpacing w:w="0" w:type="dxa"/>
        </w:trPr>
        <w:tc>
          <w:tcPr>
            <w:tcW w:w="6295" w:type="dxa"/>
            <w:tcMar>
              <w:top w:w="0" w:type="dxa"/>
              <w:left w:w="45" w:type="dxa"/>
              <w:bottom w:w="0" w:type="dxa"/>
              <w:right w:w="45" w:type="dxa"/>
            </w:tcMar>
            <w:vAlign w:val="bottom"/>
            <w:hideMark/>
          </w:tcPr>
          <w:p w14:paraId="00B01713"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PERALATAN PROYEK/PPLMI</w:t>
            </w:r>
          </w:p>
        </w:tc>
        <w:tc>
          <w:tcPr>
            <w:tcW w:w="1530" w:type="dxa"/>
            <w:tcMar>
              <w:top w:w="0" w:type="dxa"/>
              <w:left w:w="45" w:type="dxa"/>
              <w:bottom w:w="0" w:type="dxa"/>
              <w:right w:w="45" w:type="dxa"/>
            </w:tcMar>
            <w:vAlign w:val="bottom"/>
            <w:hideMark/>
          </w:tcPr>
          <w:p w14:paraId="7E71E7AD"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17,419,097,854 </w:t>
            </w:r>
          </w:p>
        </w:tc>
        <w:tc>
          <w:tcPr>
            <w:tcW w:w="1525" w:type="dxa"/>
            <w:tcMar>
              <w:top w:w="0" w:type="dxa"/>
              <w:left w:w="45" w:type="dxa"/>
              <w:bottom w:w="0" w:type="dxa"/>
              <w:right w:w="45" w:type="dxa"/>
            </w:tcMar>
            <w:vAlign w:val="bottom"/>
            <w:hideMark/>
          </w:tcPr>
          <w:p w14:paraId="72D1C564"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14,591,097,854 </w:t>
            </w:r>
          </w:p>
        </w:tc>
      </w:tr>
      <w:tr w:rsidR="00386239" w:rsidRPr="00386239" w14:paraId="6CFDBA41" w14:textId="77777777" w:rsidTr="00386239">
        <w:trPr>
          <w:trHeight w:val="70"/>
          <w:tblCellSpacing w:w="0" w:type="dxa"/>
        </w:trPr>
        <w:tc>
          <w:tcPr>
            <w:tcW w:w="6295" w:type="dxa"/>
            <w:tcMar>
              <w:top w:w="0" w:type="dxa"/>
              <w:left w:w="45" w:type="dxa"/>
              <w:bottom w:w="0" w:type="dxa"/>
              <w:right w:w="45" w:type="dxa"/>
            </w:tcMar>
            <w:vAlign w:val="bottom"/>
            <w:hideMark/>
          </w:tcPr>
          <w:p w14:paraId="1B097578"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AKTIVA DALAM PEMBANGUNAN</w:t>
            </w:r>
          </w:p>
        </w:tc>
        <w:tc>
          <w:tcPr>
            <w:tcW w:w="1530" w:type="dxa"/>
            <w:tcMar>
              <w:top w:w="0" w:type="dxa"/>
              <w:left w:w="45" w:type="dxa"/>
              <w:bottom w:w="0" w:type="dxa"/>
              <w:right w:w="45" w:type="dxa"/>
            </w:tcMar>
            <w:vAlign w:val="bottom"/>
            <w:hideMark/>
          </w:tcPr>
          <w:p w14:paraId="54EC2C79"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4,672,878,268 </w:t>
            </w:r>
          </w:p>
        </w:tc>
        <w:tc>
          <w:tcPr>
            <w:tcW w:w="1525" w:type="dxa"/>
            <w:tcMar>
              <w:top w:w="0" w:type="dxa"/>
              <w:left w:w="45" w:type="dxa"/>
              <w:bottom w:w="0" w:type="dxa"/>
              <w:right w:w="45" w:type="dxa"/>
            </w:tcMar>
            <w:vAlign w:val="bottom"/>
            <w:hideMark/>
          </w:tcPr>
          <w:p w14:paraId="0372FA6C"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4,232,424,710 </w:t>
            </w:r>
          </w:p>
        </w:tc>
      </w:tr>
      <w:tr w:rsidR="00386239" w:rsidRPr="00386239" w14:paraId="1B6852BE" w14:textId="77777777" w:rsidTr="00386239">
        <w:trPr>
          <w:trHeight w:val="70"/>
          <w:tblCellSpacing w:w="0" w:type="dxa"/>
        </w:trPr>
        <w:tc>
          <w:tcPr>
            <w:tcW w:w="6295" w:type="dxa"/>
            <w:tcMar>
              <w:top w:w="0" w:type="dxa"/>
              <w:left w:w="45" w:type="dxa"/>
              <w:bottom w:w="0" w:type="dxa"/>
              <w:right w:w="45" w:type="dxa"/>
            </w:tcMar>
            <w:vAlign w:val="bottom"/>
            <w:hideMark/>
          </w:tcPr>
          <w:p w14:paraId="5CDF3238"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AKUMULASI PENYUSUTAN AKTIVA TETAP</w:t>
            </w:r>
          </w:p>
        </w:tc>
        <w:tc>
          <w:tcPr>
            <w:tcW w:w="1530" w:type="dxa"/>
            <w:tcMar>
              <w:top w:w="0" w:type="dxa"/>
              <w:left w:w="45" w:type="dxa"/>
              <w:bottom w:w="0" w:type="dxa"/>
              <w:right w:w="45" w:type="dxa"/>
            </w:tcMar>
            <w:vAlign w:val="bottom"/>
            <w:hideMark/>
          </w:tcPr>
          <w:p w14:paraId="799669AE"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- 434,151,319,959 </w:t>
            </w:r>
          </w:p>
        </w:tc>
        <w:tc>
          <w:tcPr>
            <w:tcW w:w="1525" w:type="dxa"/>
            <w:tcMar>
              <w:top w:w="0" w:type="dxa"/>
              <w:left w:w="45" w:type="dxa"/>
              <w:bottom w:w="0" w:type="dxa"/>
              <w:right w:w="45" w:type="dxa"/>
            </w:tcMar>
            <w:vAlign w:val="bottom"/>
            <w:hideMark/>
          </w:tcPr>
          <w:p w14:paraId="1A61222A"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- 390,901,124,875 </w:t>
            </w:r>
          </w:p>
        </w:tc>
      </w:tr>
      <w:tr w:rsidR="00386239" w:rsidRPr="00386239" w14:paraId="7F7516A9" w14:textId="77777777" w:rsidTr="00386239">
        <w:trPr>
          <w:trHeight w:val="70"/>
          <w:tblCellSpacing w:w="0" w:type="dxa"/>
        </w:trPr>
        <w:tc>
          <w:tcPr>
            <w:tcW w:w="6295" w:type="dxa"/>
            <w:tcMar>
              <w:top w:w="0" w:type="dxa"/>
              <w:left w:w="45" w:type="dxa"/>
              <w:bottom w:w="0" w:type="dxa"/>
              <w:right w:w="45" w:type="dxa"/>
            </w:tcMar>
            <w:vAlign w:val="bottom"/>
            <w:hideMark/>
          </w:tcPr>
          <w:p w14:paraId="0C3B0051"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AKUMULASI PENYUSUTAN</w:t>
            </w:r>
          </w:p>
        </w:tc>
        <w:tc>
          <w:tcPr>
            <w:tcW w:w="1530" w:type="dxa"/>
            <w:tcMar>
              <w:top w:w="0" w:type="dxa"/>
              <w:left w:w="45" w:type="dxa"/>
              <w:bottom w:w="0" w:type="dxa"/>
              <w:right w:w="45" w:type="dxa"/>
            </w:tcMar>
            <w:vAlign w:val="bottom"/>
            <w:hideMark/>
          </w:tcPr>
          <w:p w14:paraId="4E87ED3B"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- 434,151,319,959 </w:t>
            </w:r>
          </w:p>
        </w:tc>
        <w:tc>
          <w:tcPr>
            <w:tcW w:w="1525" w:type="dxa"/>
            <w:tcMar>
              <w:top w:w="0" w:type="dxa"/>
              <w:left w:w="45" w:type="dxa"/>
              <w:bottom w:w="0" w:type="dxa"/>
              <w:right w:w="45" w:type="dxa"/>
            </w:tcMar>
            <w:vAlign w:val="bottom"/>
            <w:hideMark/>
          </w:tcPr>
          <w:p w14:paraId="4FA4C70D"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- 390,901,124,875 </w:t>
            </w:r>
          </w:p>
        </w:tc>
      </w:tr>
      <w:tr w:rsidR="00386239" w:rsidRPr="00386239" w14:paraId="126A369E" w14:textId="77777777" w:rsidTr="00386239">
        <w:trPr>
          <w:trHeight w:val="70"/>
          <w:tblCellSpacing w:w="0" w:type="dxa"/>
        </w:trPr>
        <w:tc>
          <w:tcPr>
            <w:tcW w:w="6295" w:type="dxa"/>
            <w:tcMar>
              <w:top w:w="0" w:type="dxa"/>
              <w:left w:w="45" w:type="dxa"/>
              <w:bottom w:w="0" w:type="dxa"/>
              <w:right w:w="45" w:type="dxa"/>
            </w:tcMar>
            <w:vAlign w:val="bottom"/>
            <w:hideMark/>
          </w:tcPr>
          <w:p w14:paraId="49F34289"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NILAI BUKU ASET TETAP</w:t>
            </w:r>
          </w:p>
        </w:tc>
        <w:tc>
          <w:tcPr>
            <w:tcW w:w="1530" w:type="dxa"/>
            <w:tcMar>
              <w:top w:w="0" w:type="dxa"/>
              <w:left w:w="45" w:type="dxa"/>
              <w:bottom w:w="0" w:type="dxa"/>
              <w:right w:w="45" w:type="dxa"/>
            </w:tcMar>
            <w:vAlign w:val="bottom"/>
            <w:hideMark/>
          </w:tcPr>
          <w:p w14:paraId="144C6667"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518,647,605,731 </w:t>
            </w:r>
          </w:p>
        </w:tc>
        <w:tc>
          <w:tcPr>
            <w:tcW w:w="1525" w:type="dxa"/>
            <w:tcMar>
              <w:top w:w="0" w:type="dxa"/>
              <w:left w:w="45" w:type="dxa"/>
              <w:bottom w:w="0" w:type="dxa"/>
              <w:right w:w="45" w:type="dxa"/>
            </w:tcMar>
            <w:vAlign w:val="bottom"/>
            <w:hideMark/>
          </w:tcPr>
          <w:p w14:paraId="52012EB8"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528,673,313,560 </w:t>
            </w:r>
          </w:p>
        </w:tc>
      </w:tr>
      <w:tr w:rsidR="00386239" w:rsidRPr="00386239" w14:paraId="556ED0B9" w14:textId="77777777" w:rsidTr="00386239">
        <w:trPr>
          <w:trHeight w:val="70"/>
          <w:tblCellSpacing w:w="0" w:type="dxa"/>
        </w:trPr>
        <w:tc>
          <w:tcPr>
            <w:tcW w:w="6295" w:type="dxa"/>
            <w:tcMar>
              <w:top w:w="0" w:type="dxa"/>
              <w:left w:w="45" w:type="dxa"/>
              <w:bottom w:w="0" w:type="dxa"/>
              <w:right w:w="45" w:type="dxa"/>
            </w:tcMar>
            <w:vAlign w:val="bottom"/>
            <w:hideMark/>
          </w:tcPr>
          <w:p w14:paraId="0FBE02D9"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ASET TIDAK BERWUJUD</w:t>
            </w:r>
          </w:p>
        </w:tc>
        <w:tc>
          <w:tcPr>
            <w:tcW w:w="1530" w:type="dxa"/>
            <w:tcMar>
              <w:top w:w="0" w:type="dxa"/>
              <w:left w:w="45" w:type="dxa"/>
              <w:bottom w:w="0" w:type="dxa"/>
              <w:right w:w="45" w:type="dxa"/>
            </w:tcMar>
            <w:vAlign w:val="bottom"/>
            <w:hideMark/>
          </w:tcPr>
          <w:p w14:paraId="07800232" w14:textId="77777777" w:rsidR="00386239" w:rsidRPr="00386239" w:rsidRDefault="00386239" w:rsidP="00386239">
            <w:pPr>
              <w:spacing w:after="0" w:line="240" w:lineRule="auto"/>
              <w:rPr>
                <w:rFonts w:ascii="Times New Roman" w:eastAsia="Times New Roman" w:hAnsi="Times New Roman" w:cs="Times New Roman"/>
                <w:sz w:val="18"/>
                <w:szCs w:val="18"/>
              </w:rPr>
            </w:pPr>
          </w:p>
        </w:tc>
        <w:tc>
          <w:tcPr>
            <w:tcW w:w="1525" w:type="dxa"/>
            <w:tcMar>
              <w:top w:w="0" w:type="dxa"/>
              <w:left w:w="45" w:type="dxa"/>
              <w:bottom w:w="0" w:type="dxa"/>
              <w:right w:w="45" w:type="dxa"/>
            </w:tcMar>
            <w:vAlign w:val="bottom"/>
            <w:hideMark/>
          </w:tcPr>
          <w:p w14:paraId="54E0F6F4" w14:textId="77777777" w:rsidR="00386239" w:rsidRPr="00386239" w:rsidRDefault="00386239" w:rsidP="00386239">
            <w:pPr>
              <w:spacing w:after="0" w:line="240" w:lineRule="auto"/>
              <w:rPr>
                <w:rFonts w:ascii="Times New Roman" w:eastAsia="Times New Roman" w:hAnsi="Times New Roman" w:cs="Times New Roman"/>
                <w:sz w:val="18"/>
                <w:szCs w:val="18"/>
              </w:rPr>
            </w:pPr>
          </w:p>
        </w:tc>
      </w:tr>
      <w:tr w:rsidR="00386239" w:rsidRPr="00386239" w14:paraId="206C02B5" w14:textId="77777777" w:rsidTr="00386239">
        <w:trPr>
          <w:trHeight w:val="70"/>
          <w:tblCellSpacing w:w="0" w:type="dxa"/>
        </w:trPr>
        <w:tc>
          <w:tcPr>
            <w:tcW w:w="6295" w:type="dxa"/>
            <w:tcMar>
              <w:top w:w="0" w:type="dxa"/>
              <w:left w:w="45" w:type="dxa"/>
              <w:bottom w:w="0" w:type="dxa"/>
              <w:right w:w="45" w:type="dxa"/>
            </w:tcMar>
            <w:vAlign w:val="bottom"/>
            <w:hideMark/>
          </w:tcPr>
          <w:p w14:paraId="174A1A22"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HARGA PEROLEHAN</w:t>
            </w:r>
          </w:p>
        </w:tc>
        <w:tc>
          <w:tcPr>
            <w:tcW w:w="1530" w:type="dxa"/>
            <w:tcMar>
              <w:top w:w="0" w:type="dxa"/>
              <w:left w:w="45" w:type="dxa"/>
              <w:bottom w:w="0" w:type="dxa"/>
              <w:right w:w="45" w:type="dxa"/>
            </w:tcMar>
            <w:vAlign w:val="bottom"/>
            <w:hideMark/>
          </w:tcPr>
          <w:p w14:paraId="10D9446D" w14:textId="77777777" w:rsidR="00386239" w:rsidRPr="00386239" w:rsidRDefault="00386239" w:rsidP="00386239">
            <w:pPr>
              <w:spacing w:after="0" w:line="240" w:lineRule="auto"/>
              <w:rPr>
                <w:rFonts w:ascii="Times New Roman" w:eastAsia="Times New Roman" w:hAnsi="Times New Roman" w:cs="Times New Roman"/>
                <w:sz w:val="18"/>
                <w:szCs w:val="18"/>
              </w:rPr>
            </w:pPr>
          </w:p>
        </w:tc>
        <w:tc>
          <w:tcPr>
            <w:tcW w:w="1525" w:type="dxa"/>
            <w:tcMar>
              <w:top w:w="0" w:type="dxa"/>
              <w:left w:w="45" w:type="dxa"/>
              <w:bottom w:w="0" w:type="dxa"/>
              <w:right w:w="45" w:type="dxa"/>
            </w:tcMar>
            <w:vAlign w:val="bottom"/>
            <w:hideMark/>
          </w:tcPr>
          <w:p w14:paraId="7A22B44E" w14:textId="77777777" w:rsidR="00386239" w:rsidRPr="00386239" w:rsidRDefault="00386239" w:rsidP="00386239">
            <w:pPr>
              <w:spacing w:after="0" w:line="240" w:lineRule="auto"/>
              <w:rPr>
                <w:rFonts w:ascii="Times New Roman" w:eastAsia="Times New Roman" w:hAnsi="Times New Roman" w:cs="Times New Roman"/>
                <w:sz w:val="18"/>
                <w:szCs w:val="18"/>
              </w:rPr>
            </w:pPr>
          </w:p>
        </w:tc>
      </w:tr>
      <w:tr w:rsidR="00386239" w:rsidRPr="00386239" w14:paraId="34D8AFBF" w14:textId="77777777" w:rsidTr="00386239">
        <w:trPr>
          <w:trHeight w:val="70"/>
          <w:tblCellSpacing w:w="0" w:type="dxa"/>
        </w:trPr>
        <w:tc>
          <w:tcPr>
            <w:tcW w:w="6295" w:type="dxa"/>
            <w:tcMar>
              <w:top w:w="0" w:type="dxa"/>
              <w:left w:w="45" w:type="dxa"/>
              <w:bottom w:w="0" w:type="dxa"/>
              <w:right w:w="45" w:type="dxa"/>
            </w:tcMar>
            <w:vAlign w:val="bottom"/>
            <w:hideMark/>
          </w:tcPr>
          <w:p w14:paraId="6AB0A2A8"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AKREDITASI</w:t>
            </w:r>
          </w:p>
        </w:tc>
        <w:tc>
          <w:tcPr>
            <w:tcW w:w="1530" w:type="dxa"/>
            <w:tcMar>
              <w:top w:w="0" w:type="dxa"/>
              <w:left w:w="45" w:type="dxa"/>
              <w:bottom w:w="0" w:type="dxa"/>
              <w:right w:w="45" w:type="dxa"/>
            </w:tcMar>
            <w:vAlign w:val="bottom"/>
            <w:hideMark/>
          </w:tcPr>
          <w:p w14:paraId="155CFD1F"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11,679,102,442 </w:t>
            </w:r>
          </w:p>
        </w:tc>
        <w:tc>
          <w:tcPr>
            <w:tcW w:w="1525" w:type="dxa"/>
            <w:tcMar>
              <w:top w:w="0" w:type="dxa"/>
              <w:left w:w="45" w:type="dxa"/>
              <w:bottom w:w="0" w:type="dxa"/>
              <w:right w:w="45" w:type="dxa"/>
            </w:tcMar>
            <w:vAlign w:val="bottom"/>
            <w:hideMark/>
          </w:tcPr>
          <w:p w14:paraId="2B674BEE"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11,426,368,037 </w:t>
            </w:r>
          </w:p>
        </w:tc>
      </w:tr>
      <w:tr w:rsidR="00386239" w:rsidRPr="00386239" w14:paraId="02042842" w14:textId="77777777" w:rsidTr="00386239">
        <w:trPr>
          <w:trHeight w:val="70"/>
          <w:tblCellSpacing w:w="0" w:type="dxa"/>
        </w:trPr>
        <w:tc>
          <w:tcPr>
            <w:tcW w:w="6295" w:type="dxa"/>
            <w:tcMar>
              <w:top w:w="0" w:type="dxa"/>
              <w:left w:w="45" w:type="dxa"/>
              <w:bottom w:w="0" w:type="dxa"/>
              <w:right w:w="45" w:type="dxa"/>
            </w:tcMar>
            <w:vAlign w:val="bottom"/>
            <w:hideMark/>
          </w:tcPr>
          <w:p w14:paraId="77DAF465"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HAK ATAS KEKAYAAN INTELEKTUAL</w:t>
            </w:r>
          </w:p>
        </w:tc>
        <w:tc>
          <w:tcPr>
            <w:tcW w:w="1530" w:type="dxa"/>
            <w:tcMar>
              <w:top w:w="0" w:type="dxa"/>
              <w:left w:w="45" w:type="dxa"/>
              <w:bottom w:w="0" w:type="dxa"/>
              <w:right w:w="45" w:type="dxa"/>
            </w:tcMar>
            <w:vAlign w:val="bottom"/>
            <w:hideMark/>
          </w:tcPr>
          <w:p w14:paraId="25DEC7DF"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2,790,892,805 </w:t>
            </w:r>
          </w:p>
        </w:tc>
        <w:tc>
          <w:tcPr>
            <w:tcW w:w="1525" w:type="dxa"/>
            <w:tcMar>
              <w:top w:w="0" w:type="dxa"/>
              <w:left w:w="45" w:type="dxa"/>
              <w:bottom w:w="0" w:type="dxa"/>
              <w:right w:w="45" w:type="dxa"/>
            </w:tcMar>
            <w:vAlign w:val="bottom"/>
            <w:hideMark/>
          </w:tcPr>
          <w:p w14:paraId="6EA66F2E"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2,790,892,805 </w:t>
            </w:r>
          </w:p>
        </w:tc>
      </w:tr>
      <w:tr w:rsidR="00386239" w:rsidRPr="00386239" w14:paraId="7B433F30" w14:textId="77777777" w:rsidTr="00386239">
        <w:trPr>
          <w:trHeight w:val="300"/>
          <w:tblCellSpacing w:w="0" w:type="dxa"/>
        </w:trPr>
        <w:tc>
          <w:tcPr>
            <w:tcW w:w="6295" w:type="dxa"/>
            <w:tcMar>
              <w:top w:w="0" w:type="dxa"/>
              <w:left w:w="45" w:type="dxa"/>
              <w:bottom w:w="0" w:type="dxa"/>
              <w:right w:w="45" w:type="dxa"/>
            </w:tcMar>
            <w:vAlign w:val="bottom"/>
            <w:hideMark/>
          </w:tcPr>
          <w:p w14:paraId="748918DB"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SERTFIKASI PENDIDIKAN LANJUTAN</w:t>
            </w:r>
          </w:p>
        </w:tc>
        <w:tc>
          <w:tcPr>
            <w:tcW w:w="1530" w:type="dxa"/>
            <w:tcMar>
              <w:top w:w="0" w:type="dxa"/>
              <w:left w:w="45" w:type="dxa"/>
              <w:bottom w:w="0" w:type="dxa"/>
              <w:right w:w="45" w:type="dxa"/>
            </w:tcMar>
            <w:vAlign w:val="bottom"/>
            <w:hideMark/>
          </w:tcPr>
          <w:p w14:paraId="4A8B8232"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15,021,646,669 </w:t>
            </w:r>
          </w:p>
        </w:tc>
        <w:tc>
          <w:tcPr>
            <w:tcW w:w="1525" w:type="dxa"/>
            <w:tcMar>
              <w:top w:w="0" w:type="dxa"/>
              <w:left w:w="45" w:type="dxa"/>
              <w:bottom w:w="0" w:type="dxa"/>
              <w:right w:w="45" w:type="dxa"/>
            </w:tcMar>
            <w:vAlign w:val="bottom"/>
            <w:hideMark/>
          </w:tcPr>
          <w:p w14:paraId="650E93A6"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12,712,512,200 </w:t>
            </w:r>
          </w:p>
        </w:tc>
      </w:tr>
      <w:tr w:rsidR="00386239" w:rsidRPr="00386239" w14:paraId="43D005C3" w14:textId="77777777" w:rsidTr="00386239">
        <w:trPr>
          <w:trHeight w:val="70"/>
          <w:tblCellSpacing w:w="0" w:type="dxa"/>
        </w:trPr>
        <w:tc>
          <w:tcPr>
            <w:tcW w:w="6295" w:type="dxa"/>
            <w:tcMar>
              <w:top w:w="0" w:type="dxa"/>
              <w:left w:w="45" w:type="dxa"/>
              <w:bottom w:w="0" w:type="dxa"/>
              <w:right w:w="45" w:type="dxa"/>
            </w:tcMar>
            <w:vAlign w:val="bottom"/>
            <w:hideMark/>
          </w:tcPr>
          <w:p w14:paraId="5DDC0641"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SERTFIKASI PENDIDIKAN LANJUTAN, PENELITIAN DAN AKREDITASI DALAM PROSES</w:t>
            </w:r>
          </w:p>
        </w:tc>
        <w:tc>
          <w:tcPr>
            <w:tcW w:w="1530" w:type="dxa"/>
            <w:tcMar>
              <w:top w:w="0" w:type="dxa"/>
              <w:left w:w="45" w:type="dxa"/>
              <w:bottom w:w="0" w:type="dxa"/>
              <w:right w:w="45" w:type="dxa"/>
            </w:tcMar>
            <w:vAlign w:val="bottom"/>
            <w:hideMark/>
          </w:tcPr>
          <w:p w14:paraId="5CE8C227"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42,581,876,410 </w:t>
            </w:r>
          </w:p>
        </w:tc>
        <w:tc>
          <w:tcPr>
            <w:tcW w:w="1525" w:type="dxa"/>
            <w:tcMar>
              <w:top w:w="0" w:type="dxa"/>
              <w:left w:w="45" w:type="dxa"/>
              <w:bottom w:w="0" w:type="dxa"/>
              <w:right w:w="45" w:type="dxa"/>
            </w:tcMar>
            <w:vAlign w:val="bottom"/>
            <w:hideMark/>
          </w:tcPr>
          <w:p w14:paraId="686D4A80"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26,184,109,689 </w:t>
            </w:r>
          </w:p>
        </w:tc>
      </w:tr>
      <w:tr w:rsidR="00386239" w:rsidRPr="00386239" w14:paraId="3CAF89C7" w14:textId="77777777" w:rsidTr="00386239">
        <w:trPr>
          <w:trHeight w:val="70"/>
          <w:tblCellSpacing w:w="0" w:type="dxa"/>
        </w:trPr>
        <w:tc>
          <w:tcPr>
            <w:tcW w:w="6295" w:type="dxa"/>
            <w:tcMar>
              <w:top w:w="0" w:type="dxa"/>
              <w:left w:w="45" w:type="dxa"/>
              <w:bottom w:w="0" w:type="dxa"/>
              <w:right w:w="45" w:type="dxa"/>
            </w:tcMar>
            <w:vAlign w:val="bottom"/>
            <w:hideMark/>
          </w:tcPr>
          <w:p w14:paraId="1E79EDF2"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AKUMULASI AMORTISASI AKTIVA TIDAK BERWUJUD</w:t>
            </w:r>
          </w:p>
        </w:tc>
        <w:tc>
          <w:tcPr>
            <w:tcW w:w="1530" w:type="dxa"/>
            <w:tcMar>
              <w:top w:w="0" w:type="dxa"/>
              <w:left w:w="45" w:type="dxa"/>
              <w:bottom w:w="0" w:type="dxa"/>
              <w:right w:w="45" w:type="dxa"/>
            </w:tcMar>
            <w:vAlign w:val="bottom"/>
            <w:hideMark/>
          </w:tcPr>
          <w:p w14:paraId="46AA2A2A"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- 23,805,913,278 </w:t>
            </w:r>
          </w:p>
        </w:tc>
        <w:tc>
          <w:tcPr>
            <w:tcW w:w="1525" w:type="dxa"/>
            <w:tcMar>
              <w:top w:w="0" w:type="dxa"/>
              <w:left w:w="45" w:type="dxa"/>
              <w:bottom w:w="0" w:type="dxa"/>
              <w:right w:w="45" w:type="dxa"/>
            </w:tcMar>
            <w:vAlign w:val="bottom"/>
            <w:hideMark/>
          </w:tcPr>
          <w:p w14:paraId="09207184"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- 21,735,555,341 </w:t>
            </w:r>
          </w:p>
        </w:tc>
      </w:tr>
      <w:tr w:rsidR="00386239" w:rsidRPr="00386239" w14:paraId="57961725" w14:textId="77777777" w:rsidTr="00386239">
        <w:trPr>
          <w:trHeight w:val="70"/>
          <w:tblCellSpacing w:w="0" w:type="dxa"/>
        </w:trPr>
        <w:tc>
          <w:tcPr>
            <w:tcW w:w="6295" w:type="dxa"/>
            <w:tcMar>
              <w:top w:w="0" w:type="dxa"/>
              <w:left w:w="45" w:type="dxa"/>
              <w:bottom w:w="0" w:type="dxa"/>
              <w:right w:w="45" w:type="dxa"/>
            </w:tcMar>
            <w:vAlign w:val="bottom"/>
            <w:hideMark/>
          </w:tcPr>
          <w:p w14:paraId="3545734E"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lastRenderedPageBreak/>
              <w:t>    </w:t>
            </w:r>
            <w:r w:rsidRPr="00386239">
              <w:rPr>
                <w:rFonts w:ascii="Times New Roman" w:eastAsia="Times New Roman" w:hAnsi="Times New Roman" w:cs="Times New Roman"/>
                <w:color w:val="0000FF"/>
                <w:sz w:val="18"/>
                <w:szCs w:val="18"/>
              </w:rPr>
              <w:t>ASET TETAP LAINNYA</w:t>
            </w:r>
          </w:p>
        </w:tc>
        <w:tc>
          <w:tcPr>
            <w:tcW w:w="1530" w:type="dxa"/>
            <w:tcMar>
              <w:top w:w="0" w:type="dxa"/>
              <w:left w:w="45" w:type="dxa"/>
              <w:bottom w:w="0" w:type="dxa"/>
              <w:right w:w="45" w:type="dxa"/>
            </w:tcMar>
            <w:vAlign w:val="bottom"/>
            <w:hideMark/>
          </w:tcPr>
          <w:p w14:paraId="44655346"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w:t>
            </w:r>
          </w:p>
        </w:tc>
        <w:tc>
          <w:tcPr>
            <w:tcW w:w="1525" w:type="dxa"/>
            <w:tcMar>
              <w:top w:w="0" w:type="dxa"/>
              <w:left w:w="45" w:type="dxa"/>
              <w:bottom w:w="0" w:type="dxa"/>
              <w:right w:w="45" w:type="dxa"/>
            </w:tcMar>
            <w:vAlign w:val="bottom"/>
            <w:hideMark/>
          </w:tcPr>
          <w:p w14:paraId="7E387965"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w:t>
            </w:r>
          </w:p>
        </w:tc>
      </w:tr>
      <w:tr w:rsidR="00386239" w:rsidRPr="00386239" w14:paraId="2D9EDA2B" w14:textId="77777777" w:rsidTr="00386239">
        <w:trPr>
          <w:trHeight w:val="70"/>
          <w:tblCellSpacing w:w="0" w:type="dxa"/>
        </w:trPr>
        <w:tc>
          <w:tcPr>
            <w:tcW w:w="6295" w:type="dxa"/>
            <w:tcMar>
              <w:top w:w="0" w:type="dxa"/>
              <w:left w:w="45" w:type="dxa"/>
              <w:bottom w:w="0" w:type="dxa"/>
              <w:right w:w="45" w:type="dxa"/>
            </w:tcMar>
            <w:vAlign w:val="bottom"/>
            <w:hideMark/>
          </w:tcPr>
          <w:p w14:paraId="3402BF3C"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JUMLAH ASET</w:t>
            </w:r>
          </w:p>
        </w:tc>
        <w:tc>
          <w:tcPr>
            <w:tcW w:w="1530" w:type="dxa"/>
            <w:tcMar>
              <w:top w:w="0" w:type="dxa"/>
              <w:left w:w="45" w:type="dxa"/>
              <w:bottom w:w="0" w:type="dxa"/>
              <w:right w:w="45" w:type="dxa"/>
            </w:tcMar>
            <w:vAlign w:val="bottom"/>
            <w:hideMark/>
          </w:tcPr>
          <w:p w14:paraId="686F1DA3"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627,816,278,098 </w:t>
            </w:r>
          </w:p>
        </w:tc>
        <w:tc>
          <w:tcPr>
            <w:tcW w:w="1525" w:type="dxa"/>
            <w:tcMar>
              <w:top w:w="0" w:type="dxa"/>
              <w:left w:w="45" w:type="dxa"/>
              <w:bottom w:w="0" w:type="dxa"/>
              <w:right w:w="45" w:type="dxa"/>
            </w:tcMar>
            <w:vAlign w:val="bottom"/>
            <w:hideMark/>
          </w:tcPr>
          <w:p w14:paraId="09D0E2F0"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591,908,274,418 </w:t>
            </w:r>
          </w:p>
        </w:tc>
      </w:tr>
      <w:tr w:rsidR="00386239" w:rsidRPr="00386239" w14:paraId="08A4B664" w14:textId="77777777" w:rsidTr="00386239">
        <w:trPr>
          <w:trHeight w:val="70"/>
          <w:tblCellSpacing w:w="0" w:type="dxa"/>
        </w:trPr>
        <w:tc>
          <w:tcPr>
            <w:tcW w:w="6295" w:type="dxa"/>
            <w:tcMar>
              <w:top w:w="0" w:type="dxa"/>
              <w:left w:w="45" w:type="dxa"/>
              <w:bottom w:w="0" w:type="dxa"/>
              <w:right w:w="45" w:type="dxa"/>
            </w:tcMar>
            <w:vAlign w:val="bottom"/>
            <w:hideMark/>
          </w:tcPr>
          <w:p w14:paraId="42247A50"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p>
        </w:tc>
        <w:tc>
          <w:tcPr>
            <w:tcW w:w="1530" w:type="dxa"/>
            <w:tcMar>
              <w:top w:w="0" w:type="dxa"/>
              <w:left w:w="45" w:type="dxa"/>
              <w:bottom w:w="0" w:type="dxa"/>
              <w:right w:w="45" w:type="dxa"/>
            </w:tcMar>
            <w:vAlign w:val="bottom"/>
            <w:hideMark/>
          </w:tcPr>
          <w:p w14:paraId="0C752EF9" w14:textId="77777777" w:rsidR="00386239" w:rsidRPr="00386239" w:rsidRDefault="00386239" w:rsidP="00386239">
            <w:pPr>
              <w:spacing w:after="0" w:line="240" w:lineRule="auto"/>
              <w:rPr>
                <w:rFonts w:ascii="Times New Roman" w:eastAsia="Times New Roman" w:hAnsi="Times New Roman" w:cs="Times New Roman"/>
                <w:sz w:val="18"/>
                <w:szCs w:val="18"/>
              </w:rPr>
            </w:pPr>
          </w:p>
        </w:tc>
        <w:tc>
          <w:tcPr>
            <w:tcW w:w="1525" w:type="dxa"/>
            <w:tcMar>
              <w:top w:w="0" w:type="dxa"/>
              <w:left w:w="45" w:type="dxa"/>
              <w:bottom w:w="0" w:type="dxa"/>
              <w:right w:w="45" w:type="dxa"/>
            </w:tcMar>
            <w:vAlign w:val="bottom"/>
            <w:hideMark/>
          </w:tcPr>
          <w:p w14:paraId="0697CD1E" w14:textId="77777777" w:rsidR="00386239" w:rsidRPr="00386239" w:rsidRDefault="00386239" w:rsidP="00386239">
            <w:pPr>
              <w:spacing w:after="0" w:line="240" w:lineRule="auto"/>
              <w:rPr>
                <w:rFonts w:ascii="Times New Roman" w:eastAsia="Times New Roman" w:hAnsi="Times New Roman" w:cs="Times New Roman"/>
                <w:sz w:val="18"/>
                <w:szCs w:val="18"/>
              </w:rPr>
            </w:pPr>
          </w:p>
        </w:tc>
      </w:tr>
      <w:tr w:rsidR="00386239" w:rsidRPr="00386239" w14:paraId="5A138350" w14:textId="77777777" w:rsidTr="00386239">
        <w:trPr>
          <w:trHeight w:val="70"/>
          <w:tblCellSpacing w:w="0" w:type="dxa"/>
        </w:trPr>
        <w:tc>
          <w:tcPr>
            <w:tcW w:w="6295" w:type="dxa"/>
            <w:tcMar>
              <w:top w:w="0" w:type="dxa"/>
              <w:left w:w="45" w:type="dxa"/>
              <w:bottom w:w="0" w:type="dxa"/>
              <w:right w:w="45" w:type="dxa"/>
            </w:tcMar>
            <w:vAlign w:val="bottom"/>
            <w:hideMark/>
          </w:tcPr>
          <w:p w14:paraId="31F5E08A"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KEWAJIBAN</w:t>
            </w:r>
          </w:p>
        </w:tc>
        <w:tc>
          <w:tcPr>
            <w:tcW w:w="1530" w:type="dxa"/>
            <w:tcMar>
              <w:top w:w="0" w:type="dxa"/>
              <w:left w:w="45" w:type="dxa"/>
              <w:bottom w:w="0" w:type="dxa"/>
              <w:right w:w="45" w:type="dxa"/>
            </w:tcMar>
            <w:vAlign w:val="bottom"/>
            <w:hideMark/>
          </w:tcPr>
          <w:p w14:paraId="40B3C92D" w14:textId="77777777" w:rsidR="00386239" w:rsidRPr="00386239" w:rsidRDefault="00386239" w:rsidP="00386239">
            <w:pPr>
              <w:spacing w:after="0" w:line="240" w:lineRule="auto"/>
              <w:rPr>
                <w:rFonts w:ascii="Times New Roman" w:eastAsia="Times New Roman" w:hAnsi="Times New Roman" w:cs="Times New Roman"/>
                <w:sz w:val="18"/>
                <w:szCs w:val="18"/>
              </w:rPr>
            </w:pPr>
          </w:p>
        </w:tc>
        <w:tc>
          <w:tcPr>
            <w:tcW w:w="1525" w:type="dxa"/>
            <w:tcMar>
              <w:top w:w="0" w:type="dxa"/>
              <w:left w:w="45" w:type="dxa"/>
              <w:bottom w:w="0" w:type="dxa"/>
              <w:right w:w="45" w:type="dxa"/>
            </w:tcMar>
            <w:vAlign w:val="bottom"/>
            <w:hideMark/>
          </w:tcPr>
          <w:p w14:paraId="4C39A248" w14:textId="77777777" w:rsidR="00386239" w:rsidRPr="00386239" w:rsidRDefault="00386239" w:rsidP="00386239">
            <w:pPr>
              <w:spacing w:after="0" w:line="240" w:lineRule="auto"/>
              <w:rPr>
                <w:rFonts w:ascii="Times New Roman" w:eastAsia="Times New Roman" w:hAnsi="Times New Roman" w:cs="Times New Roman"/>
                <w:sz w:val="18"/>
                <w:szCs w:val="18"/>
              </w:rPr>
            </w:pPr>
          </w:p>
        </w:tc>
      </w:tr>
      <w:tr w:rsidR="00386239" w:rsidRPr="00386239" w14:paraId="7FEB8014" w14:textId="77777777" w:rsidTr="00386239">
        <w:trPr>
          <w:trHeight w:val="70"/>
          <w:tblCellSpacing w:w="0" w:type="dxa"/>
        </w:trPr>
        <w:tc>
          <w:tcPr>
            <w:tcW w:w="6295" w:type="dxa"/>
            <w:tcMar>
              <w:top w:w="0" w:type="dxa"/>
              <w:left w:w="45" w:type="dxa"/>
              <w:bottom w:w="0" w:type="dxa"/>
              <w:right w:w="45" w:type="dxa"/>
            </w:tcMar>
            <w:vAlign w:val="bottom"/>
            <w:hideMark/>
          </w:tcPr>
          <w:p w14:paraId="39A18821"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KEWAJIBAN JANGKA PENDEK</w:t>
            </w:r>
          </w:p>
        </w:tc>
        <w:tc>
          <w:tcPr>
            <w:tcW w:w="1530" w:type="dxa"/>
            <w:tcMar>
              <w:top w:w="0" w:type="dxa"/>
              <w:left w:w="45" w:type="dxa"/>
              <w:bottom w:w="0" w:type="dxa"/>
              <w:right w:w="45" w:type="dxa"/>
            </w:tcMar>
            <w:vAlign w:val="bottom"/>
            <w:hideMark/>
          </w:tcPr>
          <w:p w14:paraId="04F01B54"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248,024,945,490 </w:t>
            </w:r>
          </w:p>
        </w:tc>
        <w:tc>
          <w:tcPr>
            <w:tcW w:w="1525" w:type="dxa"/>
            <w:tcMar>
              <w:top w:w="0" w:type="dxa"/>
              <w:left w:w="45" w:type="dxa"/>
              <w:bottom w:w="0" w:type="dxa"/>
              <w:right w:w="45" w:type="dxa"/>
            </w:tcMar>
            <w:vAlign w:val="bottom"/>
            <w:hideMark/>
          </w:tcPr>
          <w:p w14:paraId="0A5527FB"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201,909,316,041 </w:t>
            </w:r>
          </w:p>
        </w:tc>
      </w:tr>
      <w:tr w:rsidR="00386239" w:rsidRPr="00386239" w14:paraId="654D4F54" w14:textId="77777777" w:rsidTr="00386239">
        <w:trPr>
          <w:trHeight w:val="70"/>
          <w:tblCellSpacing w:w="0" w:type="dxa"/>
        </w:trPr>
        <w:tc>
          <w:tcPr>
            <w:tcW w:w="6295" w:type="dxa"/>
            <w:tcMar>
              <w:top w:w="0" w:type="dxa"/>
              <w:left w:w="45" w:type="dxa"/>
              <w:bottom w:w="0" w:type="dxa"/>
              <w:right w:w="45" w:type="dxa"/>
            </w:tcMar>
            <w:vAlign w:val="bottom"/>
            <w:hideMark/>
          </w:tcPr>
          <w:p w14:paraId="089D6C71"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KEWAJIBAN USAHA</w:t>
            </w:r>
          </w:p>
        </w:tc>
        <w:tc>
          <w:tcPr>
            <w:tcW w:w="1530" w:type="dxa"/>
            <w:tcMar>
              <w:top w:w="0" w:type="dxa"/>
              <w:left w:w="45" w:type="dxa"/>
              <w:bottom w:w="0" w:type="dxa"/>
              <w:right w:w="45" w:type="dxa"/>
            </w:tcMar>
            <w:vAlign w:val="bottom"/>
            <w:hideMark/>
          </w:tcPr>
          <w:p w14:paraId="1A55D131"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372,930,296 </w:t>
            </w:r>
          </w:p>
        </w:tc>
        <w:tc>
          <w:tcPr>
            <w:tcW w:w="1525" w:type="dxa"/>
            <w:tcMar>
              <w:top w:w="0" w:type="dxa"/>
              <w:left w:w="45" w:type="dxa"/>
              <w:bottom w:w="0" w:type="dxa"/>
              <w:right w:w="45" w:type="dxa"/>
            </w:tcMar>
            <w:vAlign w:val="bottom"/>
            <w:hideMark/>
          </w:tcPr>
          <w:p w14:paraId="694709BC"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4,731,965,472 </w:t>
            </w:r>
          </w:p>
        </w:tc>
      </w:tr>
      <w:tr w:rsidR="00386239" w:rsidRPr="00386239" w14:paraId="1EB8D7F0" w14:textId="77777777" w:rsidTr="00386239">
        <w:trPr>
          <w:trHeight w:val="70"/>
          <w:tblCellSpacing w:w="0" w:type="dxa"/>
        </w:trPr>
        <w:tc>
          <w:tcPr>
            <w:tcW w:w="6295" w:type="dxa"/>
            <w:tcMar>
              <w:top w:w="0" w:type="dxa"/>
              <w:left w:w="45" w:type="dxa"/>
              <w:bottom w:w="0" w:type="dxa"/>
              <w:right w:w="45" w:type="dxa"/>
            </w:tcMar>
            <w:vAlign w:val="bottom"/>
            <w:hideMark/>
          </w:tcPr>
          <w:p w14:paraId="61E94825"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KEWAJIBAN PAJAK</w:t>
            </w:r>
          </w:p>
        </w:tc>
        <w:tc>
          <w:tcPr>
            <w:tcW w:w="1530" w:type="dxa"/>
            <w:tcMar>
              <w:top w:w="0" w:type="dxa"/>
              <w:left w:w="45" w:type="dxa"/>
              <w:bottom w:w="0" w:type="dxa"/>
              <w:right w:w="45" w:type="dxa"/>
            </w:tcMar>
            <w:vAlign w:val="bottom"/>
            <w:hideMark/>
          </w:tcPr>
          <w:p w14:paraId="4D818C3B"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707,344,515 </w:t>
            </w:r>
          </w:p>
        </w:tc>
        <w:tc>
          <w:tcPr>
            <w:tcW w:w="1525" w:type="dxa"/>
            <w:tcMar>
              <w:top w:w="0" w:type="dxa"/>
              <w:left w:w="45" w:type="dxa"/>
              <w:bottom w:w="0" w:type="dxa"/>
              <w:right w:w="45" w:type="dxa"/>
            </w:tcMar>
            <w:vAlign w:val="bottom"/>
            <w:hideMark/>
          </w:tcPr>
          <w:p w14:paraId="7DED96A3"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991,860,969 </w:t>
            </w:r>
          </w:p>
        </w:tc>
      </w:tr>
      <w:tr w:rsidR="00386239" w:rsidRPr="00386239" w14:paraId="0ED62252" w14:textId="77777777" w:rsidTr="00386239">
        <w:trPr>
          <w:trHeight w:val="70"/>
          <w:tblCellSpacing w:w="0" w:type="dxa"/>
        </w:trPr>
        <w:tc>
          <w:tcPr>
            <w:tcW w:w="6295" w:type="dxa"/>
            <w:tcMar>
              <w:top w:w="0" w:type="dxa"/>
              <w:left w:w="45" w:type="dxa"/>
              <w:bottom w:w="0" w:type="dxa"/>
              <w:right w:w="45" w:type="dxa"/>
            </w:tcMar>
            <w:vAlign w:val="bottom"/>
            <w:hideMark/>
          </w:tcPr>
          <w:p w14:paraId="3440DB3E"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HUTANG LAINYA/IURAN</w:t>
            </w:r>
          </w:p>
        </w:tc>
        <w:tc>
          <w:tcPr>
            <w:tcW w:w="1530" w:type="dxa"/>
            <w:tcMar>
              <w:top w:w="0" w:type="dxa"/>
              <w:left w:w="45" w:type="dxa"/>
              <w:bottom w:w="0" w:type="dxa"/>
              <w:right w:w="45" w:type="dxa"/>
            </w:tcMar>
            <w:vAlign w:val="bottom"/>
            <w:hideMark/>
          </w:tcPr>
          <w:p w14:paraId="3727B72F"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11,297,289,441 </w:t>
            </w:r>
          </w:p>
        </w:tc>
        <w:tc>
          <w:tcPr>
            <w:tcW w:w="1525" w:type="dxa"/>
            <w:tcMar>
              <w:top w:w="0" w:type="dxa"/>
              <w:left w:w="45" w:type="dxa"/>
              <w:bottom w:w="0" w:type="dxa"/>
              <w:right w:w="45" w:type="dxa"/>
            </w:tcMar>
            <w:vAlign w:val="bottom"/>
            <w:hideMark/>
          </w:tcPr>
          <w:p w14:paraId="09AB61DD"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12,636,145,425 </w:t>
            </w:r>
          </w:p>
        </w:tc>
      </w:tr>
      <w:tr w:rsidR="00386239" w:rsidRPr="00386239" w14:paraId="20E26435" w14:textId="77777777" w:rsidTr="00386239">
        <w:trPr>
          <w:trHeight w:val="70"/>
          <w:tblCellSpacing w:w="0" w:type="dxa"/>
        </w:trPr>
        <w:tc>
          <w:tcPr>
            <w:tcW w:w="6295" w:type="dxa"/>
            <w:tcMar>
              <w:top w:w="0" w:type="dxa"/>
              <w:left w:w="45" w:type="dxa"/>
              <w:bottom w:w="0" w:type="dxa"/>
              <w:right w:w="45" w:type="dxa"/>
            </w:tcMar>
            <w:vAlign w:val="bottom"/>
            <w:hideMark/>
          </w:tcPr>
          <w:p w14:paraId="47EF5EC2"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 xml:space="preserve">BIAYA YANG MASIH HARUS DIBAYAR (BYMD) </w:t>
            </w:r>
          </w:p>
        </w:tc>
        <w:tc>
          <w:tcPr>
            <w:tcW w:w="1530" w:type="dxa"/>
            <w:tcMar>
              <w:top w:w="0" w:type="dxa"/>
              <w:left w:w="45" w:type="dxa"/>
              <w:bottom w:w="0" w:type="dxa"/>
              <w:right w:w="45" w:type="dxa"/>
            </w:tcMar>
            <w:vAlign w:val="bottom"/>
            <w:hideMark/>
          </w:tcPr>
          <w:p w14:paraId="45131071"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15,346,776,643 </w:t>
            </w:r>
          </w:p>
        </w:tc>
        <w:tc>
          <w:tcPr>
            <w:tcW w:w="1525" w:type="dxa"/>
            <w:tcMar>
              <w:top w:w="0" w:type="dxa"/>
              <w:left w:w="45" w:type="dxa"/>
              <w:bottom w:w="0" w:type="dxa"/>
              <w:right w:w="45" w:type="dxa"/>
            </w:tcMar>
            <w:vAlign w:val="bottom"/>
            <w:hideMark/>
          </w:tcPr>
          <w:p w14:paraId="076AA256"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7,995,134,427 </w:t>
            </w:r>
          </w:p>
        </w:tc>
      </w:tr>
      <w:tr w:rsidR="00386239" w:rsidRPr="00386239" w14:paraId="749FDE4B" w14:textId="77777777" w:rsidTr="00386239">
        <w:trPr>
          <w:trHeight w:val="70"/>
          <w:tblCellSpacing w:w="0" w:type="dxa"/>
        </w:trPr>
        <w:tc>
          <w:tcPr>
            <w:tcW w:w="6295" w:type="dxa"/>
            <w:tcMar>
              <w:top w:w="0" w:type="dxa"/>
              <w:left w:w="45" w:type="dxa"/>
              <w:bottom w:w="0" w:type="dxa"/>
              <w:right w:w="45" w:type="dxa"/>
            </w:tcMar>
            <w:vAlign w:val="bottom"/>
            <w:hideMark/>
          </w:tcPr>
          <w:p w14:paraId="282B0A1D"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PENDAPATAN DITERIMA DIMUKA (PDD)</w:t>
            </w:r>
          </w:p>
        </w:tc>
        <w:tc>
          <w:tcPr>
            <w:tcW w:w="1530" w:type="dxa"/>
            <w:tcMar>
              <w:top w:w="0" w:type="dxa"/>
              <w:left w:w="45" w:type="dxa"/>
              <w:bottom w:w="0" w:type="dxa"/>
              <w:right w:w="45" w:type="dxa"/>
            </w:tcMar>
            <w:vAlign w:val="bottom"/>
            <w:hideMark/>
          </w:tcPr>
          <w:p w14:paraId="162FD19B"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179,214,899,576 </w:t>
            </w:r>
          </w:p>
        </w:tc>
        <w:tc>
          <w:tcPr>
            <w:tcW w:w="1525" w:type="dxa"/>
            <w:tcMar>
              <w:top w:w="0" w:type="dxa"/>
              <w:left w:w="45" w:type="dxa"/>
              <w:bottom w:w="0" w:type="dxa"/>
              <w:right w:w="45" w:type="dxa"/>
            </w:tcMar>
            <w:vAlign w:val="bottom"/>
            <w:hideMark/>
          </w:tcPr>
          <w:p w14:paraId="4388DD55"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136,311,476,012 </w:t>
            </w:r>
          </w:p>
        </w:tc>
      </w:tr>
      <w:tr w:rsidR="00386239" w:rsidRPr="00386239" w14:paraId="2D3369CC" w14:textId="77777777" w:rsidTr="00386239">
        <w:trPr>
          <w:trHeight w:val="70"/>
          <w:tblCellSpacing w:w="0" w:type="dxa"/>
        </w:trPr>
        <w:tc>
          <w:tcPr>
            <w:tcW w:w="6295" w:type="dxa"/>
            <w:tcMar>
              <w:top w:w="0" w:type="dxa"/>
              <w:left w:w="45" w:type="dxa"/>
              <w:bottom w:w="0" w:type="dxa"/>
              <w:right w:w="45" w:type="dxa"/>
            </w:tcMar>
            <w:vAlign w:val="bottom"/>
            <w:hideMark/>
          </w:tcPr>
          <w:p w14:paraId="341FC9F9"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PENDAPATAN YANG DITANGGUHKAN</w:t>
            </w:r>
          </w:p>
        </w:tc>
        <w:tc>
          <w:tcPr>
            <w:tcW w:w="1530" w:type="dxa"/>
            <w:tcMar>
              <w:top w:w="0" w:type="dxa"/>
              <w:left w:w="45" w:type="dxa"/>
              <w:bottom w:w="0" w:type="dxa"/>
              <w:right w:w="45" w:type="dxa"/>
            </w:tcMar>
            <w:vAlign w:val="bottom"/>
            <w:hideMark/>
          </w:tcPr>
          <w:p w14:paraId="4294307F"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41,085,705,019 </w:t>
            </w:r>
          </w:p>
        </w:tc>
        <w:tc>
          <w:tcPr>
            <w:tcW w:w="1525" w:type="dxa"/>
            <w:tcMar>
              <w:top w:w="0" w:type="dxa"/>
              <w:left w:w="45" w:type="dxa"/>
              <w:bottom w:w="0" w:type="dxa"/>
              <w:right w:w="45" w:type="dxa"/>
            </w:tcMar>
            <w:vAlign w:val="bottom"/>
            <w:hideMark/>
          </w:tcPr>
          <w:p w14:paraId="4A154636"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39,242,733,736 </w:t>
            </w:r>
          </w:p>
        </w:tc>
      </w:tr>
      <w:tr w:rsidR="00386239" w:rsidRPr="00386239" w14:paraId="66816923" w14:textId="77777777" w:rsidTr="00386239">
        <w:trPr>
          <w:trHeight w:val="70"/>
          <w:tblCellSpacing w:w="0" w:type="dxa"/>
        </w:trPr>
        <w:tc>
          <w:tcPr>
            <w:tcW w:w="6295" w:type="dxa"/>
            <w:tcMar>
              <w:top w:w="0" w:type="dxa"/>
              <w:left w:w="45" w:type="dxa"/>
              <w:bottom w:w="0" w:type="dxa"/>
              <w:right w:w="45" w:type="dxa"/>
            </w:tcMar>
            <w:vAlign w:val="bottom"/>
            <w:hideMark/>
          </w:tcPr>
          <w:p w14:paraId="286E8B55"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KEWAJIBAN JANGKA PANJANG</w:t>
            </w:r>
          </w:p>
        </w:tc>
        <w:tc>
          <w:tcPr>
            <w:tcW w:w="1530" w:type="dxa"/>
            <w:tcMar>
              <w:top w:w="0" w:type="dxa"/>
              <w:left w:w="45" w:type="dxa"/>
              <w:bottom w:w="0" w:type="dxa"/>
              <w:right w:w="45" w:type="dxa"/>
            </w:tcMar>
            <w:vAlign w:val="bottom"/>
            <w:hideMark/>
          </w:tcPr>
          <w:p w14:paraId="33E3F5A6"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w:t>
            </w:r>
          </w:p>
        </w:tc>
        <w:tc>
          <w:tcPr>
            <w:tcW w:w="1525" w:type="dxa"/>
            <w:tcMar>
              <w:top w:w="0" w:type="dxa"/>
              <w:left w:w="45" w:type="dxa"/>
              <w:bottom w:w="0" w:type="dxa"/>
              <w:right w:w="45" w:type="dxa"/>
            </w:tcMar>
            <w:vAlign w:val="bottom"/>
            <w:hideMark/>
          </w:tcPr>
          <w:p w14:paraId="4B53BCDE"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w:t>
            </w:r>
          </w:p>
        </w:tc>
      </w:tr>
      <w:tr w:rsidR="00386239" w:rsidRPr="00386239" w14:paraId="30A5651C" w14:textId="77777777" w:rsidTr="00386239">
        <w:trPr>
          <w:trHeight w:val="70"/>
          <w:tblCellSpacing w:w="0" w:type="dxa"/>
        </w:trPr>
        <w:tc>
          <w:tcPr>
            <w:tcW w:w="6295" w:type="dxa"/>
            <w:tcMar>
              <w:top w:w="0" w:type="dxa"/>
              <w:left w:w="45" w:type="dxa"/>
              <w:bottom w:w="0" w:type="dxa"/>
              <w:right w:w="45" w:type="dxa"/>
            </w:tcMar>
            <w:vAlign w:val="bottom"/>
            <w:hideMark/>
          </w:tcPr>
          <w:p w14:paraId="0DAB516A"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JMLAH KEWAJIBAN</w:t>
            </w:r>
          </w:p>
        </w:tc>
        <w:tc>
          <w:tcPr>
            <w:tcW w:w="1530" w:type="dxa"/>
            <w:tcMar>
              <w:top w:w="0" w:type="dxa"/>
              <w:left w:w="45" w:type="dxa"/>
              <w:bottom w:w="0" w:type="dxa"/>
              <w:right w:w="45" w:type="dxa"/>
            </w:tcMar>
            <w:vAlign w:val="bottom"/>
            <w:hideMark/>
          </w:tcPr>
          <w:p w14:paraId="005EFFFE"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248,024,945,490 </w:t>
            </w:r>
          </w:p>
        </w:tc>
        <w:tc>
          <w:tcPr>
            <w:tcW w:w="1525" w:type="dxa"/>
            <w:tcMar>
              <w:top w:w="0" w:type="dxa"/>
              <w:left w:w="45" w:type="dxa"/>
              <w:bottom w:w="0" w:type="dxa"/>
              <w:right w:w="45" w:type="dxa"/>
            </w:tcMar>
            <w:vAlign w:val="bottom"/>
            <w:hideMark/>
          </w:tcPr>
          <w:p w14:paraId="578F5464"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201,909,316,041 </w:t>
            </w:r>
          </w:p>
        </w:tc>
      </w:tr>
      <w:tr w:rsidR="00386239" w:rsidRPr="00386239" w14:paraId="0271339D" w14:textId="77777777" w:rsidTr="00386239">
        <w:trPr>
          <w:trHeight w:val="70"/>
          <w:tblCellSpacing w:w="0" w:type="dxa"/>
        </w:trPr>
        <w:tc>
          <w:tcPr>
            <w:tcW w:w="6295" w:type="dxa"/>
            <w:tcMar>
              <w:top w:w="0" w:type="dxa"/>
              <w:left w:w="45" w:type="dxa"/>
              <w:bottom w:w="0" w:type="dxa"/>
              <w:right w:w="45" w:type="dxa"/>
            </w:tcMar>
            <w:vAlign w:val="bottom"/>
            <w:hideMark/>
          </w:tcPr>
          <w:p w14:paraId="5424B0CC"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MODAL DAN CADANGAN</w:t>
            </w:r>
          </w:p>
        </w:tc>
        <w:tc>
          <w:tcPr>
            <w:tcW w:w="1530" w:type="dxa"/>
            <w:tcMar>
              <w:top w:w="0" w:type="dxa"/>
              <w:left w:w="45" w:type="dxa"/>
              <w:bottom w:w="0" w:type="dxa"/>
              <w:right w:w="45" w:type="dxa"/>
            </w:tcMar>
            <w:vAlign w:val="bottom"/>
            <w:hideMark/>
          </w:tcPr>
          <w:p w14:paraId="1E9F62D8" w14:textId="77777777" w:rsidR="00386239" w:rsidRPr="00386239" w:rsidRDefault="00386239" w:rsidP="00386239">
            <w:pPr>
              <w:spacing w:after="0" w:line="240" w:lineRule="auto"/>
              <w:rPr>
                <w:rFonts w:ascii="Times New Roman" w:eastAsia="Times New Roman" w:hAnsi="Times New Roman" w:cs="Times New Roman"/>
                <w:sz w:val="18"/>
                <w:szCs w:val="18"/>
              </w:rPr>
            </w:pPr>
          </w:p>
        </w:tc>
        <w:tc>
          <w:tcPr>
            <w:tcW w:w="1525" w:type="dxa"/>
            <w:tcMar>
              <w:top w:w="0" w:type="dxa"/>
              <w:left w:w="45" w:type="dxa"/>
              <w:bottom w:w="0" w:type="dxa"/>
              <w:right w:w="45" w:type="dxa"/>
            </w:tcMar>
            <w:vAlign w:val="bottom"/>
            <w:hideMark/>
          </w:tcPr>
          <w:p w14:paraId="639FBF0D" w14:textId="77777777" w:rsidR="00386239" w:rsidRPr="00386239" w:rsidRDefault="00386239" w:rsidP="00386239">
            <w:pPr>
              <w:spacing w:after="0" w:line="240" w:lineRule="auto"/>
              <w:rPr>
                <w:rFonts w:ascii="Times New Roman" w:eastAsia="Times New Roman" w:hAnsi="Times New Roman" w:cs="Times New Roman"/>
                <w:sz w:val="18"/>
                <w:szCs w:val="18"/>
              </w:rPr>
            </w:pPr>
          </w:p>
        </w:tc>
      </w:tr>
      <w:tr w:rsidR="00386239" w:rsidRPr="00386239" w14:paraId="4C3EF97C" w14:textId="77777777" w:rsidTr="00386239">
        <w:trPr>
          <w:trHeight w:val="70"/>
          <w:tblCellSpacing w:w="0" w:type="dxa"/>
        </w:trPr>
        <w:tc>
          <w:tcPr>
            <w:tcW w:w="6295" w:type="dxa"/>
            <w:tcMar>
              <w:top w:w="0" w:type="dxa"/>
              <w:left w:w="45" w:type="dxa"/>
              <w:bottom w:w="0" w:type="dxa"/>
              <w:right w:w="45" w:type="dxa"/>
            </w:tcMar>
            <w:vAlign w:val="bottom"/>
            <w:hideMark/>
          </w:tcPr>
          <w:p w14:paraId="4BD5B200"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TERIKAT PERMANEN</w:t>
            </w:r>
          </w:p>
        </w:tc>
        <w:tc>
          <w:tcPr>
            <w:tcW w:w="1530" w:type="dxa"/>
            <w:tcMar>
              <w:top w:w="0" w:type="dxa"/>
              <w:left w:w="45" w:type="dxa"/>
              <w:bottom w:w="0" w:type="dxa"/>
              <w:right w:w="45" w:type="dxa"/>
            </w:tcMar>
            <w:vAlign w:val="bottom"/>
            <w:hideMark/>
          </w:tcPr>
          <w:p w14:paraId="601A8B08"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56,117,208,435 </w:t>
            </w:r>
          </w:p>
        </w:tc>
        <w:tc>
          <w:tcPr>
            <w:tcW w:w="1525" w:type="dxa"/>
            <w:tcMar>
              <w:top w:w="0" w:type="dxa"/>
              <w:left w:w="45" w:type="dxa"/>
              <w:bottom w:w="0" w:type="dxa"/>
              <w:right w:w="45" w:type="dxa"/>
            </w:tcMar>
            <w:vAlign w:val="bottom"/>
            <w:hideMark/>
          </w:tcPr>
          <w:p w14:paraId="7554AB5D"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56,117,208,435 </w:t>
            </w:r>
          </w:p>
        </w:tc>
      </w:tr>
      <w:tr w:rsidR="00386239" w:rsidRPr="00386239" w14:paraId="66A5E358" w14:textId="77777777" w:rsidTr="00386239">
        <w:trPr>
          <w:trHeight w:val="70"/>
          <w:tblCellSpacing w:w="0" w:type="dxa"/>
        </w:trPr>
        <w:tc>
          <w:tcPr>
            <w:tcW w:w="6295" w:type="dxa"/>
            <w:tcMar>
              <w:top w:w="0" w:type="dxa"/>
              <w:left w:w="45" w:type="dxa"/>
              <w:bottom w:w="0" w:type="dxa"/>
              <w:right w:w="45" w:type="dxa"/>
            </w:tcMar>
            <w:vAlign w:val="bottom"/>
            <w:hideMark/>
          </w:tcPr>
          <w:p w14:paraId="26F5D6B3"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TERIKAT TEMPORER</w:t>
            </w:r>
          </w:p>
        </w:tc>
        <w:tc>
          <w:tcPr>
            <w:tcW w:w="1530" w:type="dxa"/>
            <w:tcMar>
              <w:top w:w="0" w:type="dxa"/>
              <w:left w:w="45" w:type="dxa"/>
              <w:bottom w:w="0" w:type="dxa"/>
              <w:right w:w="45" w:type="dxa"/>
            </w:tcMar>
            <w:vAlign w:val="bottom"/>
            <w:hideMark/>
          </w:tcPr>
          <w:p w14:paraId="403A63E6"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- 492,383,246,860 </w:t>
            </w:r>
          </w:p>
        </w:tc>
        <w:tc>
          <w:tcPr>
            <w:tcW w:w="1525" w:type="dxa"/>
            <w:tcMar>
              <w:top w:w="0" w:type="dxa"/>
              <w:left w:w="45" w:type="dxa"/>
              <w:bottom w:w="0" w:type="dxa"/>
              <w:right w:w="45" w:type="dxa"/>
            </w:tcMar>
            <w:vAlign w:val="bottom"/>
            <w:hideMark/>
          </w:tcPr>
          <w:p w14:paraId="1B17445A"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- 358,318,039,092 </w:t>
            </w:r>
          </w:p>
        </w:tc>
      </w:tr>
      <w:tr w:rsidR="00386239" w:rsidRPr="00386239" w14:paraId="1F280990" w14:textId="77777777" w:rsidTr="00386239">
        <w:trPr>
          <w:trHeight w:val="70"/>
          <w:tblCellSpacing w:w="0" w:type="dxa"/>
        </w:trPr>
        <w:tc>
          <w:tcPr>
            <w:tcW w:w="6295" w:type="dxa"/>
            <w:tcMar>
              <w:top w:w="0" w:type="dxa"/>
              <w:left w:w="45" w:type="dxa"/>
              <w:bottom w:w="0" w:type="dxa"/>
              <w:right w:w="45" w:type="dxa"/>
            </w:tcMar>
            <w:vAlign w:val="bottom"/>
            <w:hideMark/>
          </w:tcPr>
          <w:p w14:paraId="050F9F15"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color w:val="000000"/>
                <w:sz w:val="18"/>
                <w:szCs w:val="18"/>
              </w:rPr>
              <w:t>    </w:t>
            </w:r>
            <w:r w:rsidRPr="00386239">
              <w:rPr>
                <w:rFonts w:ascii="Times New Roman" w:eastAsia="Times New Roman" w:hAnsi="Times New Roman" w:cs="Times New Roman"/>
                <w:color w:val="0000FF"/>
                <w:sz w:val="18"/>
                <w:szCs w:val="18"/>
              </w:rPr>
              <w:t>TIDAK TERIKAT</w:t>
            </w:r>
          </w:p>
        </w:tc>
        <w:tc>
          <w:tcPr>
            <w:tcW w:w="1530" w:type="dxa"/>
            <w:tcMar>
              <w:top w:w="0" w:type="dxa"/>
              <w:left w:w="45" w:type="dxa"/>
              <w:bottom w:w="0" w:type="dxa"/>
              <w:right w:w="45" w:type="dxa"/>
            </w:tcMar>
            <w:vAlign w:val="bottom"/>
            <w:hideMark/>
          </w:tcPr>
          <w:p w14:paraId="4356A2A0"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816,057,371,033 </w:t>
            </w:r>
          </w:p>
        </w:tc>
        <w:tc>
          <w:tcPr>
            <w:tcW w:w="1525" w:type="dxa"/>
            <w:tcMar>
              <w:top w:w="0" w:type="dxa"/>
              <w:left w:w="45" w:type="dxa"/>
              <w:bottom w:w="0" w:type="dxa"/>
              <w:right w:w="45" w:type="dxa"/>
            </w:tcMar>
            <w:vAlign w:val="bottom"/>
            <w:hideMark/>
          </w:tcPr>
          <w:p w14:paraId="6DA99E3A"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692,199,789,034 </w:t>
            </w:r>
          </w:p>
        </w:tc>
      </w:tr>
      <w:tr w:rsidR="00386239" w:rsidRPr="00386239" w14:paraId="10328453" w14:textId="77777777" w:rsidTr="00386239">
        <w:trPr>
          <w:trHeight w:val="70"/>
          <w:tblCellSpacing w:w="0" w:type="dxa"/>
        </w:trPr>
        <w:tc>
          <w:tcPr>
            <w:tcW w:w="6295" w:type="dxa"/>
            <w:tcMar>
              <w:top w:w="0" w:type="dxa"/>
              <w:left w:w="45" w:type="dxa"/>
              <w:bottom w:w="0" w:type="dxa"/>
              <w:right w:w="45" w:type="dxa"/>
            </w:tcMar>
            <w:vAlign w:val="bottom"/>
            <w:hideMark/>
          </w:tcPr>
          <w:p w14:paraId="5E03A1C4"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JUMLAH MODAL &amp; CADANGAN</w:t>
            </w:r>
          </w:p>
        </w:tc>
        <w:tc>
          <w:tcPr>
            <w:tcW w:w="1530" w:type="dxa"/>
            <w:tcMar>
              <w:top w:w="0" w:type="dxa"/>
              <w:left w:w="45" w:type="dxa"/>
              <w:bottom w:w="0" w:type="dxa"/>
              <w:right w:w="45" w:type="dxa"/>
            </w:tcMar>
            <w:vAlign w:val="bottom"/>
            <w:hideMark/>
          </w:tcPr>
          <w:p w14:paraId="4C61CED8"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379,791,332,608 </w:t>
            </w:r>
          </w:p>
        </w:tc>
        <w:tc>
          <w:tcPr>
            <w:tcW w:w="1525" w:type="dxa"/>
            <w:tcMar>
              <w:top w:w="0" w:type="dxa"/>
              <w:left w:w="45" w:type="dxa"/>
              <w:bottom w:w="0" w:type="dxa"/>
              <w:right w:w="45" w:type="dxa"/>
            </w:tcMar>
            <w:vAlign w:val="bottom"/>
            <w:hideMark/>
          </w:tcPr>
          <w:p w14:paraId="5F490ADC"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389,998,958,377 </w:t>
            </w:r>
          </w:p>
        </w:tc>
      </w:tr>
      <w:tr w:rsidR="00386239" w:rsidRPr="00386239" w14:paraId="00D7F231" w14:textId="77777777" w:rsidTr="00386239">
        <w:trPr>
          <w:trHeight w:val="70"/>
          <w:tblCellSpacing w:w="0" w:type="dxa"/>
        </w:trPr>
        <w:tc>
          <w:tcPr>
            <w:tcW w:w="6295" w:type="dxa"/>
            <w:tcMar>
              <w:top w:w="0" w:type="dxa"/>
              <w:left w:w="45" w:type="dxa"/>
              <w:bottom w:w="0" w:type="dxa"/>
              <w:right w:w="45" w:type="dxa"/>
            </w:tcMar>
            <w:vAlign w:val="bottom"/>
            <w:hideMark/>
          </w:tcPr>
          <w:p w14:paraId="7D0B14ED" w14:textId="77777777" w:rsidR="00386239" w:rsidRPr="00386239" w:rsidRDefault="00386239" w:rsidP="00386239">
            <w:pPr>
              <w:spacing w:after="0" w:line="240" w:lineRule="auto"/>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JUMLAH KEWAJIBAN DAN MODAL</w:t>
            </w:r>
          </w:p>
        </w:tc>
        <w:tc>
          <w:tcPr>
            <w:tcW w:w="1530" w:type="dxa"/>
            <w:tcMar>
              <w:top w:w="0" w:type="dxa"/>
              <w:left w:w="45" w:type="dxa"/>
              <w:bottom w:w="0" w:type="dxa"/>
              <w:right w:w="45" w:type="dxa"/>
            </w:tcMar>
            <w:vAlign w:val="bottom"/>
            <w:hideMark/>
          </w:tcPr>
          <w:p w14:paraId="2D2ED1D1"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627,816,278,098 </w:t>
            </w:r>
          </w:p>
        </w:tc>
        <w:tc>
          <w:tcPr>
            <w:tcW w:w="1525" w:type="dxa"/>
            <w:tcMar>
              <w:top w:w="0" w:type="dxa"/>
              <w:left w:w="45" w:type="dxa"/>
              <w:bottom w:w="0" w:type="dxa"/>
              <w:right w:w="45" w:type="dxa"/>
            </w:tcMar>
            <w:vAlign w:val="bottom"/>
            <w:hideMark/>
          </w:tcPr>
          <w:p w14:paraId="7834135E" w14:textId="77777777" w:rsidR="00386239" w:rsidRPr="00386239" w:rsidRDefault="00386239" w:rsidP="00386239">
            <w:pPr>
              <w:spacing w:after="0" w:line="240" w:lineRule="auto"/>
              <w:jc w:val="right"/>
              <w:rPr>
                <w:rFonts w:ascii="Times New Roman" w:eastAsia="Times New Roman" w:hAnsi="Times New Roman" w:cs="Times New Roman"/>
                <w:sz w:val="18"/>
                <w:szCs w:val="18"/>
              </w:rPr>
            </w:pPr>
            <w:r w:rsidRPr="00386239">
              <w:rPr>
                <w:rFonts w:ascii="Times New Roman" w:eastAsia="Times New Roman" w:hAnsi="Times New Roman" w:cs="Times New Roman"/>
                <w:sz w:val="18"/>
                <w:szCs w:val="18"/>
              </w:rPr>
              <w:t xml:space="preserve">591,908,274,418 </w:t>
            </w:r>
          </w:p>
        </w:tc>
      </w:tr>
    </w:tbl>
    <w:p w14:paraId="7772EAC9" w14:textId="77777777" w:rsidR="00386239" w:rsidRPr="001428C6" w:rsidRDefault="00386239" w:rsidP="00386239">
      <w:pPr>
        <w:rPr>
          <w:sz w:val="16"/>
          <w:szCs w:val="16"/>
        </w:rPr>
      </w:pPr>
      <w:r w:rsidRPr="001428C6">
        <w:rPr>
          <w:sz w:val="16"/>
          <w:szCs w:val="16"/>
        </w:rPr>
        <w:t>*Sumber:Laporan Manajemen Dit.Kug TW II-2020 per 30 Juni 2020</w:t>
      </w:r>
    </w:p>
    <w:p w14:paraId="0EA60893" w14:textId="77777777" w:rsidR="00386239" w:rsidRPr="00386239" w:rsidRDefault="00386239" w:rsidP="00386239">
      <w:pPr>
        <w:pStyle w:val="ListParagraph"/>
        <w:numPr>
          <w:ilvl w:val="0"/>
          <w:numId w:val="10"/>
        </w:numPr>
        <w:rPr>
          <w:rFonts w:ascii="Times New Roman" w:hAnsi="Times New Roman" w:cs="Times New Roman"/>
          <w:b/>
        </w:rPr>
      </w:pPr>
      <w:r w:rsidRPr="00386239">
        <w:rPr>
          <w:rFonts w:ascii="Times New Roman" w:hAnsi="Times New Roman" w:cs="Times New Roman"/>
          <w:b/>
        </w:rPr>
        <w:t>Realisasi Pendapatan dan Beban</w:t>
      </w:r>
    </w:p>
    <w:p w14:paraId="12A3AF78" w14:textId="77777777" w:rsidR="00386239" w:rsidRDefault="00386239" w:rsidP="00386239"/>
    <w:p w14:paraId="2C8F4DAF" w14:textId="29D9DC58" w:rsidR="00256341" w:rsidRDefault="00056FED" w:rsidP="00256341">
      <w:pPr>
        <w:keepNext/>
        <w:spacing w:after="0"/>
        <w:jc w:val="center"/>
      </w:pPr>
      <w:r>
        <w:rPr>
          <w:noProof/>
          <w:lang w:val="en-US" w:bidi="ar-SA"/>
        </w:rPr>
        <w:drawing>
          <wp:inline distT="0" distB="0" distL="0" distR="0" wp14:anchorId="25E6EEC4" wp14:editId="0478F194">
            <wp:extent cx="5069434" cy="1872615"/>
            <wp:effectExtent l="0" t="0" r="17145" b="13335"/>
            <wp:docPr id="4" name="Chart 4"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A40A2B" w14:textId="77777777" w:rsidR="00386239" w:rsidRPr="00256341" w:rsidRDefault="00256341" w:rsidP="00256341">
      <w:pPr>
        <w:pStyle w:val="Caption"/>
        <w:spacing w:after="0"/>
        <w:jc w:val="center"/>
        <w:rPr>
          <w:rFonts w:ascii="Times New Roman" w:hAnsi="Times New Roman" w:cs="Times New Roman"/>
          <w:b/>
          <w:i w:val="0"/>
          <w:color w:val="auto"/>
          <w:sz w:val="22"/>
        </w:rPr>
      </w:pPr>
      <w:bookmarkStart w:id="146" w:name="_Toc49251794"/>
      <w:r w:rsidRPr="00256341">
        <w:rPr>
          <w:rFonts w:ascii="Times New Roman" w:hAnsi="Times New Roman" w:cs="Times New Roman"/>
          <w:b/>
          <w:i w:val="0"/>
          <w:color w:val="auto"/>
          <w:sz w:val="22"/>
        </w:rPr>
        <w:t xml:space="preserve">Grafik </w:t>
      </w:r>
      <w:r w:rsidRPr="00256341">
        <w:rPr>
          <w:rFonts w:ascii="Times New Roman" w:hAnsi="Times New Roman" w:cs="Times New Roman"/>
          <w:b/>
          <w:i w:val="0"/>
          <w:color w:val="auto"/>
          <w:sz w:val="22"/>
        </w:rPr>
        <w:fldChar w:fldCharType="begin"/>
      </w:r>
      <w:r w:rsidRPr="00256341">
        <w:rPr>
          <w:rFonts w:ascii="Times New Roman" w:hAnsi="Times New Roman" w:cs="Times New Roman"/>
          <w:b/>
          <w:i w:val="0"/>
          <w:color w:val="auto"/>
          <w:sz w:val="22"/>
        </w:rPr>
        <w:instrText xml:space="preserve"> SEQ Grafik \* ARABIC </w:instrText>
      </w:r>
      <w:r w:rsidRPr="00256341">
        <w:rPr>
          <w:rFonts w:ascii="Times New Roman" w:hAnsi="Times New Roman" w:cs="Times New Roman"/>
          <w:b/>
          <w:i w:val="0"/>
          <w:color w:val="auto"/>
          <w:sz w:val="22"/>
        </w:rPr>
        <w:fldChar w:fldCharType="separate"/>
      </w:r>
      <w:r w:rsidRPr="00256341">
        <w:rPr>
          <w:rFonts w:ascii="Times New Roman" w:hAnsi="Times New Roman" w:cs="Times New Roman"/>
          <w:b/>
          <w:i w:val="0"/>
          <w:noProof/>
          <w:color w:val="auto"/>
          <w:sz w:val="22"/>
        </w:rPr>
        <w:t>37</w:t>
      </w:r>
      <w:r w:rsidRPr="00256341">
        <w:rPr>
          <w:rFonts w:ascii="Times New Roman" w:hAnsi="Times New Roman" w:cs="Times New Roman"/>
          <w:b/>
          <w:i w:val="0"/>
          <w:color w:val="auto"/>
          <w:sz w:val="22"/>
        </w:rPr>
        <w:fldChar w:fldCharType="end"/>
      </w:r>
      <w:r w:rsidRPr="00256341">
        <w:rPr>
          <w:rFonts w:ascii="Times New Roman" w:hAnsi="Times New Roman" w:cs="Times New Roman"/>
          <w:b/>
          <w:i w:val="0"/>
          <w:color w:val="auto"/>
          <w:sz w:val="22"/>
        </w:rPr>
        <w:t>. Realisasi Pendapatan, Beban dan SHU</w:t>
      </w:r>
      <w:bookmarkEnd w:id="146"/>
    </w:p>
    <w:p w14:paraId="0026D410" w14:textId="65936939" w:rsidR="00386239" w:rsidRDefault="00386239" w:rsidP="00256341">
      <w:pPr>
        <w:spacing w:after="0" w:line="240" w:lineRule="auto"/>
        <w:jc w:val="center"/>
        <w:rPr>
          <w:rFonts w:ascii="Times New Roman" w:hAnsi="Times New Roman" w:cs="Times New Roman"/>
          <w:sz w:val="16"/>
          <w:szCs w:val="16"/>
        </w:rPr>
      </w:pPr>
      <w:r w:rsidRPr="00386239">
        <w:rPr>
          <w:rFonts w:ascii="Times New Roman" w:hAnsi="Times New Roman" w:cs="Times New Roman"/>
          <w:sz w:val="16"/>
          <w:szCs w:val="16"/>
        </w:rPr>
        <w:t>*Sumber:Laporan Manajemen Dit.Kug TW II-2020 per 30 Juni 2020</w:t>
      </w:r>
    </w:p>
    <w:p w14:paraId="63388FFD" w14:textId="77777777" w:rsidR="00FC1A89" w:rsidRPr="00386239" w:rsidRDefault="00FC1A89" w:rsidP="00256341">
      <w:pPr>
        <w:spacing w:after="0" w:line="240" w:lineRule="auto"/>
        <w:jc w:val="center"/>
        <w:rPr>
          <w:rFonts w:ascii="Times New Roman" w:hAnsi="Times New Roman" w:cs="Times New Roman"/>
          <w:sz w:val="16"/>
          <w:szCs w:val="16"/>
        </w:rPr>
      </w:pPr>
    </w:p>
    <w:p w14:paraId="6CA22561" w14:textId="2A0ACB0D" w:rsidR="00386239" w:rsidRPr="00386239" w:rsidRDefault="00386239" w:rsidP="00386239">
      <w:pPr>
        <w:ind w:left="360"/>
        <w:jc w:val="both"/>
        <w:rPr>
          <w:rFonts w:ascii="Times New Roman" w:hAnsi="Times New Roman" w:cs="Times New Roman"/>
        </w:rPr>
      </w:pPr>
      <w:r w:rsidRPr="00386239">
        <w:rPr>
          <w:rFonts w:ascii="Times New Roman" w:hAnsi="Times New Roman" w:cs="Times New Roman"/>
        </w:rPr>
        <w:t xml:space="preserve">Perkembangan komposisi pendapatan </w:t>
      </w:r>
      <w:r w:rsidR="00600E33">
        <w:rPr>
          <w:rFonts w:ascii="Times New Roman" w:hAnsi="Times New Roman" w:cs="Times New Roman"/>
        </w:rPr>
        <w:t>dan SHU</w:t>
      </w:r>
      <w:r w:rsidRPr="00386239">
        <w:rPr>
          <w:rFonts w:ascii="Times New Roman" w:hAnsi="Times New Roman" w:cs="Times New Roman"/>
        </w:rPr>
        <w:t xml:space="preserve"> men</w:t>
      </w:r>
      <w:r w:rsidR="00600E33">
        <w:rPr>
          <w:rFonts w:ascii="Times New Roman" w:hAnsi="Times New Roman" w:cs="Times New Roman"/>
        </w:rPr>
        <w:t>ingkat</w:t>
      </w:r>
      <w:r w:rsidRPr="00386239">
        <w:rPr>
          <w:rFonts w:ascii="Times New Roman" w:hAnsi="Times New Roman" w:cs="Times New Roman"/>
        </w:rPr>
        <w:t xml:space="preserve"> dari tahun sebelumnya. Untuk peningkatan disebabkan oleh:</w:t>
      </w:r>
    </w:p>
    <w:p w14:paraId="2380E397" w14:textId="77777777" w:rsidR="00386239" w:rsidRPr="00386239" w:rsidRDefault="00386239" w:rsidP="00386239">
      <w:pPr>
        <w:pStyle w:val="ListParagraph"/>
        <w:numPr>
          <w:ilvl w:val="0"/>
          <w:numId w:val="14"/>
        </w:numPr>
        <w:jc w:val="both"/>
        <w:rPr>
          <w:rFonts w:ascii="Times New Roman" w:hAnsi="Times New Roman" w:cs="Times New Roman"/>
        </w:rPr>
      </w:pPr>
      <w:r w:rsidRPr="00386239">
        <w:rPr>
          <w:rFonts w:ascii="Times New Roman" w:hAnsi="Times New Roman" w:cs="Times New Roman"/>
        </w:rPr>
        <w:t>Peningkatan Pendapatan dikarenakan adanya:</w:t>
      </w:r>
    </w:p>
    <w:p w14:paraId="22A7E88E" w14:textId="77777777" w:rsidR="00386239" w:rsidRPr="00386239" w:rsidRDefault="00386239" w:rsidP="00386239">
      <w:pPr>
        <w:pStyle w:val="ListParagraph"/>
        <w:numPr>
          <w:ilvl w:val="0"/>
          <w:numId w:val="15"/>
        </w:numPr>
        <w:jc w:val="both"/>
        <w:rPr>
          <w:rFonts w:ascii="Times New Roman" w:hAnsi="Times New Roman" w:cs="Times New Roman"/>
        </w:rPr>
      </w:pPr>
      <w:r w:rsidRPr="00386239">
        <w:rPr>
          <w:rFonts w:ascii="Times New Roman" w:hAnsi="Times New Roman" w:cs="Times New Roman"/>
        </w:rPr>
        <w:t>Peningkatan jumlah mahasiswa lama yang melakukan pembayaran BPP, tercapai realisasi 106.37% (realisasi Rp. 151.3 M dari target anggaran 142.26 M)</w:t>
      </w:r>
    </w:p>
    <w:p w14:paraId="1E915B1E" w14:textId="77777777" w:rsidR="00386239" w:rsidRPr="00386239" w:rsidRDefault="00386239" w:rsidP="00386239">
      <w:pPr>
        <w:pStyle w:val="ListParagraph"/>
        <w:numPr>
          <w:ilvl w:val="0"/>
          <w:numId w:val="15"/>
        </w:numPr>
        <w:jc w:val="both"/>
        <w:rPr>
          <w:rFonts w:ascii="Times New Roman" w:hAnsi="Times New Roman" w:cs="Times New Roman"/>
        </w:rPr>
      </w:pPr>
      <w:r w:rsidRPr="00386239">
        <w:rPr>
          <w:rFonts w:ascii="Times New Roman" w:hAnsi="Times New Roman" w:cs="Times New Roman"/>
        </w:rPr>
        <w:t>Peningkatan pendapatan Jasa Konsultasi Manajemen, tercapai realisasi 100.48% (realisasi Rp. 8.038 M dari target anggaran Rp. 8 M)</w:t>
      </w:r>
    </w:p>
    <w:p w14:paraId="496144F8" w14:textId="77777777" w:rsidR="00386239" w:rsidRPr="00386239" w:rsidRDefault="00386239" w:rsidP="00386239">
      <w:pPr>
        <w:pStyle w:val="ListParagraph"/>
        <w:numPr>
          <w:ilvl w:val="0"/>
          <w:numId w:val="15"/>
        </w:numPr>
        <w:jc w:val="both"/>
        <w:rPr>
          <w:rFonts w:ascii="Times New Roman" w:hAnsi="Times New Roman" w:cs="Times New Roman"/>
        </w:rPr>
      </w:pPr>
      <w:r w:rsidRPr="00386239">
        <w:rPr>
          <w:rFonts w:ascii="Times New Roman" w:hAnsi="Times New Roman" w:cs="Times New Roman"/>
        </w:rPr>
        <w:t>Peningkatan Pendapatan non operasional terdiri dari:</w:t>
      </w:r>
    </w:p>
    <w:p w14:paraId="339FCB57" w14:textId="77777777" w:rsidR="00386239" w:rsidRPr="00386239" w:rsidRDefault="00386239" w:rsidP="00386239">
      <w:pPr>
        <w:pStyle w:val="ListParagraph"/>
        <w:numPr>
          <w:ilvl w:val="1"/>
          <w:numId w:val="13"/>
        </w:numPr>
        <w:jc w:val="both"/>
        <w:rPr>
          <w:rFonts w:ascii="Times New Roman" w:hAnsi="Times New Roman" w:cs="Times New Roman"/>
        </w:rPr>
      </w:pPr>
      <w:r w:rsidRPr="00386239">
        <w:rPr>
          <w:rFonts w:ascii="Times New Roman" w:hAnsi="Times New Roman" w:cs="Times New Roman"/>
        </w:rPr>
        <w:t>Peningkatan pendapatan pengelolaan gedung, tercapai realisasi 247.04% (realisasi Rp. 639.6 Juta dari target anggaran Rp. 258.9 Juta)</w:t>
      </w:r>
    </w:p>
    <w:p w14:paraId="14489C01" w14:textId="77777777" w:rsidR="00386239" w:rsidRPr="00386239" w:rsidRDefault="00386239" w:rsidP="00386239">
      <w:pPr>
        <w:pStyle w:val="ListParagraph"/>
        <w:numPr>
          <w:ilvl w:val="1"/>
          <w:numId w:val="13"/>
        </w:numPr>
        <w:jc w:val="both"/>
        <w:rPr>
          <w:rFonts w:ascii="Times New Roman" w:hAnsi="Times New Roman" w:cs="Times New Roman"/>
        </w:rPr>
      </w:pPr>
      <w:r w:rsidRPr="00386239">
        <w:rPr>
          <w:rFonts w:ascii="Times New Roman" w:hAnsi="Times New Roman" w:cs="Times New Roman"/>
        </w:rPr>
        <w:t>Peningkatan pendapatan pengelolaan lahan, tercapai realisasi 634.28% (realisasi Rp. 256.88 Juta dari target anggaran Rp. 40.5 Juta)</w:t>
      </w:r>
    </w:p>
    <w:p w14:paraId="40958C35" w14:textId="77777777" w:rsidR="00386239" w:rsidRPr="00386239" w:rsidRDefault="00386239" w:rsidP="00386239">
      <w:pPr>
        <w:pStyle w:val="ListParagraph"/>
        <w:numPr>
          <w:ilvl w:val="1"/>
          <w:numId w:val="13"/>
        </w:numPr>
        <w:jc w:val="both"/>
        <w:rPr>
          <w:rFonts w:ascii="Times New Roman" w:hAnsi="Times New Roman" w:cs="Times New Roman"/>
        </w:rPr>
      </w:pPr>
      <w:r w:rsidRPr="00386239">
        <w:rPr>
          <w:rFonts w:ascii="Times New Roman" w:hAnsi="Times New Roman" w:cs="Times New Roman"/>
        </w:rPr>
        <w:lastRenderedPageBreak/>
        <w:t>Peningkatan pendapatan Jasa Giro/Bunga, tercapai realisasi 1348.85% (realisasi Rp. 154.98 Juta dari target anggaran Rp. 11.49 Juta)</w:t>
      </w:r>
    </w:p>
    <w:p w14:paraId="4430AFC9" w14:textId="77777777" w:rsidR="00386239" w:rsidRPr="00386239" w:rsidRDefault="00386239" w:rsidP="00386239">
      <w:pPr>
        <w:pStyle w:val="ListParagraph"/>
        <w:numPr>
          <w:ilvl w:val="1"/>
          <w:numId w:val="13"/>
        </w:numPr>
        <w:jc w:val="both"/>
        <w:rPr>
          <w:rFonts w:ascii="Times New Roman" w:hAnsi="Times New Roman" w:cs="Times New Roman"/>
        </w:rPr>
      </w:pPr>
      <w:r w:rsidRPr="00386239">
        <w:rPr>
          <w:rFonts w:ascii="Times New Roman" w:hAnsi="Times New Roman" w:cs="Times New Roman"/>
        </w:rPr>
        <w:t>Peningkatan pendapatan lain-lain dari selisih Kurs dan lain-lain, tercapai realisasi 9219.6% (realisasi Rp. 553.2 Juta dari target anggaran Rp. 6 Juta)</w:t>
      </w:r>
    </w:p>
    <w:p w14:paraId="1AD48664" w14:textId="77777777" w:rsidR="00386239" w:rsidRPr="00386239" w:rsidRDefault="00386239" w:rsidP="00386239">
      <w:pPr>
        <w:pStyle w:val="ListParagraph"/>
        <w:ind w:left="1440"/>
        <w:jc w:val="both"/>
        <w:rPr>
          <w:rFonts w:ascii="Times New Roman" w:hAnsi="Times New Roman" w:cs="Times New Roman"/>
        </w:rPr>
      </w:pPr>
    </w:p>
    <w:p w14:paraId="6F2F6C02" w14:textId="6B7D2D56" w:rsidR="00CB2500" w:rsidRPr="00386239" w:rsidRDefault="00CB2500" w:rsidP="00CB2500">
      <w:pPr>
        <w:pStyle w:val="ListParagraph"/>
        <w:numPr>
          <w:ilvl w:val="0"/>
          <w:numId w:val="14"/>
        </w:numPr>
        <w:jc w:val="both"/>
        <w:rPr>
          <w:rFonts w:ascii="Times New Roman" w:hAnsi="Times New Roman" w:cs="Times New Roman"/>
        </w:rPr>
      </w:pPr>
      <w:r>
        <w:rPr>
          <w:rFonts w:ascii="Times New Roman" w:hAnsi="Times New Roman" w:cs="Times New Roman"/>
        </w:rPr>
        <w:t xml:space="preserve">Penyerapan beban </w:t>
      </w:r>
      <w:r w:rsidRPr="00CB2500">
        <w:rPr>
          <w:rFonts w:ascii="Times New Roman" w:hAnsi="Times New Roman" w:cs="Times New Roman"/>
        </w:rPr>
        <w:t xml:space="preserve">secara total </w:t>
      </w:r>
      <w:r w:rsidR="00AB5DD9">
        <w:rPr>
          <w:rFonts w:ascii="Times New Roman" w:hAnsi="Times New Roman" w:cs="Times New Roman"/>
        </w:rPr>
        <w:t>mengalami efisiensi</w:t>
      </w:r>
      <w:r w:rsidRPr="00CB2500">
        <w:rPr>
          <w:rFonts w:ascii="Times New Roman" w:hAnsi="Times New Roman" w:cs="Times New Roman"/>
        </w:rPr>
        <w:t>, tetapi ada beberapa beban mengalami peningkatan, khususnya pada beban operasional sebagai berikut:</w:t>
      </w:r>
    </w:p>
    <w:p w14:paraId="094F8B7B" w14:textId="77777777" w:rsidR="00CB2500" w:rsidRPr="00386239" w:rsidRDefault="00CB2500" w:rsidP="00CB2500">
      <w:pPr>
        <w:pStyle w:val="ListParagraph"/>
        <w:numPr>
          <w:ilvl w:val="0"/>
          <w:numId w:val="16"/>
        </w:numPr>
        <w:jc w:val="both"/>
        <w:rPr>
          <w:rFonts w:ascii="Times New Roman" w:hAnsi="Times New Roman" w:cs="Times New Roman"/>
        </w:rPr>
      </w:pPr>
      <w:r w:rsidRPr="00386239">
        <w:rPr>
          <w:rFonts w:ascii="Times New Roman" w:hAnsi="Times New Roman" w:cs="Times New Roman"/>
        </w:rPr>
        <w:t>Peningkatan beban pendidikan terutama pada beban pelatihan dan sertifikasi mahasiswa, tercapai realisasi 113.81% (realisasi Rp. 340.9 Juta dari target anggaran Rp. 299.6 Juta)</w:t>
      </w:r>
    </w:p>
    <w:p w14:paraId="4BA69FCF" w14:textId="77777777" w:rsidR="00CB2500" w:rsidRPr="00386239" w:rsidRDefault="00CB2500" w:rsidP="00CB2500">
      <w:pPr>
        <w:pStyle w:val="ListParagraph"/>
        <w:numPr>
          <w:ilvl w:val="0"/>
          <w:numId w:val="16"/>
        </w:numPr>
        <w:jc w:val="both"/>
        <w:rPr>
          <w:rFonts w:ascii="Times New Roman" w:hAnsi="Times New Roman" w:cs="Times New Roman"/>
        </w:rPr>
      </w:pPr>
      <w:r w:rsidRPr="00386239">
        <w:rPr>
          <w:rFonts w:ascii="Times New Roman" w:hAnsi="Times New Roman" w:cs="Times New Roman"/>
        </w:rPr>
        <w:t>Peningkatan beban proyek kerjasama, terutama pada beban jasa konsultasi manajemen, tercapai realisasi 118.03% (realisasi Rp. 7.355 M dari target anggaran Rp. 6.2 M)</w:t>
      </w:r>
    </w:p>
    <w:p w14:paraId="524DB5E5" w14:textId="77777777" w:rsidR="00CB2500" w:rsidRPr="00386239" w:rsidRDefault="00CB2500" w:rsidP="00CB2500">
      <w:pPr>
        <w:pStyle w:val="ListParagraph"/>
        <w:numPr>
          <w:ilvl w:val="0"/>
          <w:numId w:val="16"/>
        </w:numPr>
        <w:jc w:val="both"/>
        <w:rPr>
          <w:rFonts w:ascii="Times New Roman" w:hAnsi="Times New Roman" w:cs="Times New Roman"/>
        </w:rPr>
      </w:pPr>
      <w:r w:rsidRPr="00386239">
        <w:rPr>
          <w:rFonts w:ascii="Times New Roman" w:hAnsi="Times New Roman" w:cs="Times New Roman"/>
        </w:rPr>
        <w:t>Peningkatan beban pelatihan/kursus/seminar, terutama pada beban Pelatihan Sertifikasi, tercapai realisasi 110.81% (realisasi Rp. 1.6 M dari target anggaran Rp. 1.47 M)</w:t>
      </w:r>
    </w:p>
    <w:p w14:paraId="0A47E909" w14:textId="77777777" w:rsidR="00CB2500" w:rsidRPr="00386239" w:rsidRDefault="00CB2500" w:rsidP="00CB2500">
      <w:pPr>
        <w:pStyle w:val="ListParagraph"/>
        <w:numPr>
          <w:ilvl w:val="0"/>
          <w:numId w:val="16"/>
        </w:numPr>
        <w:jc w:val="both"/>
        <w:rPr>
          <w:rFonts w:ascii="Times New Roman" w:hAnsi="Times New Roman" w:cs="Times New Roman"/>
        </w:rPr>
      </w:pPr>
      <w:r w:rsidRPr="00386239">
        <w:rPr>
          <w:rFonts w:ascii="Times New Roman" w:hAnsi="Times New Roman" w:cs="Times New Roman"/>
        </w:rPr>
        <w:t>Peningkatan beban Pengabdian Masyarakat, tercapai realisasi 235.32% (realisasi Rp. 3.9 M dari target anggaran Rp. 1.66 M)</w:t>
      </w:r>
    </w:p>
    <w:p w14:paraId="03C3C5C1" w14:textId="77777777" w:rsidR="00CB2500" w:rsidRPr="00386239" w:rsidRDefault="00CB2500" w:rsidP="00CB2500">
      <w:pPr>
        <w:pStyle w:val="ListParagraph"/>
        <w:numPr>
          <w:ilvl w:val="0"/>
          <w:numId w:val="16"/>
        </w:numPr>
        <w:jc w:val="both"/>
        <w:rPr>
          <w:rFonts w:ascii="Times New Roman" w:hAnsi="Times New Roman" w:cs="Times New Roman"/>
        </w:rPr>
      </w:pPr>
      <w:r w:rsidRPr="00386239">
        <w:rPr>
          <w:rFonts w:ascii="Times New Roman" w:hAnsi="Times New Roman" w:cs="Times New Roman"/>
        </w:rPr>
        <w:t>Peningkatan beban SDM dikarenakan penyesuaian dengan SK remunerasi pegawai sesuai ketentuan baru YPT Tahun 2020. Maka berdampak peningkatan penyerapan beban pada:</w:t>
      </w:r>
    </w:p>
    <w:p w14:paraId="08863B88" w14:textId="77777777" w:rsidR="00CB2500" w:rsidRPr="00386239" w:rsidRDefault="00CB2500" w:rsidP="00CB2500">
      <w:pPr>
        <w:pStyle w:val="ListParagraph"/>
        <w:numPr>
          <w:ilvl w:val="1"/>
          <w:numId w:val="13"/>
        </w:numPr>
        <w:rPr>
          <w:rFonts w:ascii="Times New Roman" w:hAnsi="Times New Roman" w:cs="Times New Roman"/>
        </w:rPr>
      </w:pPr>
      <w:r w:rsidRPr="00386239">
        <w:rPr>
          <w:rFonts w:ascii="Times New Roman" w:hAnsi="Times New Roman" w:cs="Times New Roman"/>
        </w:rPr>
        <w:t xml:space="preserve">Penyerapan Gaji Dasar sebesar 100.16% (realisasi Rp. 2.974 M dari anggaran Rp. 2.970 M) </w:t>
      </w:r>
    </w:p>
    <w:p w14:paraId="20A68FA6" w14:textId="77777777" w:rsidR="00CB2500" w:rsidRPr="00386239" w:rsidRDefault="00CB2500" w:rsidP="00CB2500">
      <w:pPr>
        <w:pStyle w:val="ListParagraph"/>
        <w:numPr>
          <w:ilvl w:val="1"/>
          <w:numId w:val="13"/>
        </w:numPr>
        <w:rPr>
          <w:rFonts w:ascii="Times New Roman" w:hAnsi="Times New Roman" w:cs="Times New Roman"/>
        </w:rPr>
      </w:pPr>
      <w:r w:rsidRPr="00386239">
        <w:rPr>
          <w:rFonts w:ascii="Times New Roman" w:hAnsi="Times New Roman" w:cs="Times New Roman"/>
        </w:rPr>
        <w:t>Tunjangan Posisi/Profesi 101.09% (realisasi Rp. 5.775 M dari anggaran Rp. 5.713 M)</w:t>
      </w:r>
    </w:p>
    <w:p w14:paraId="30E19278" w14:textId="77777777" w:rsidR="00CB2500" w:rsidRPr="00386239" w:rsidRDefault="00CB2500" w:rsidP="00CB2500">
      <w:pPr>
        <w:pStyle w:val="ListParagraph"/>
        <w:numPr>
          <w:ilvl w:val="1"/>
          <w:numId w:val="13"/>
        </w:numPr>
        <w:rPr>
          <w:rFonts w:ascii="Times New Roman" w:hAnsi="Times New Roman" w:cs="Times New Roman"/>
        </w:rPr>
      </w:pPr>
      <w:r w:rsidRPr="00386239">
        <w:rPr>
          <w:rFonts w:ascii="Times New Roman" w:hAnsi="Times New Roman" w:cs="Times New Roman"/>
        </w:rPr>
        <w:t>Tunjangan Hari Tua 101.73% (realisasi Rp. 696.9 Juta dari anggaran Rp. 685.1 Juta)</w:t>
      </w:r>
    </w:p>
    <w:p w14:paraId="58BCE427" w14:textId="77777777" w:rsidR="00CB2500" w:rsidRPr="00386239" w:rsidRDefault="00CB2500" w:rsidP="00CB2500">
      <w:pPr>
        <w:pStyle w:val="ListParagraph"/>
        <w:numPr>
          <w:ilvl w:val="1"/>
          <w:numId w:val="13"/>
        </w:numPr>
        <w:rPr>
          <w:rFonts w:ascii="Times New Roman" w:hAnsi="Times New Roman" w:cs="Times New Roman"/>
        </w:rPr>
      </w:pPr>
      <w:r w:rsidRPr="00386239">
        <w:rPr>
          <w:rFonts w:ascii="Times New Roman" w:hAnsi="Times New Roman" w:cs="Times New Roman"/>
        </w:rPr>
        <w:t>Fasilitas Pakser 100.42% (realisasi Rp. 2.387 M dari anggaran Rp. 2.377 M)</w:t>
      </w:r>
    </w:p>
    <w:p w14:paraId="61898ED9" w14:textId="77777777" w:rsidR="00CB2500" w:rsidRPr="00386239" w:rsidRDefault="00CB2500" w:rsidP="00CB2500">
      <w:pPr>
        <w:pStyle w:val="ListParagraph"/>
        <w:numPr>
          <w:ilvl w:val="1"/>
          <w:numId w:val="13"/>
        </w:numPr>
        <w:rPr>
          <w:rFonts w:ascii="Times New Roman" w:hAnsi="Times New Roman" w:cs="Times New Roman"/>
        </w:rPr>
      </w:pPr>
      <w:r w:rsidRPr="00386239">
        <w:rPr>
          <w:rFonts w:ascii="Times New Roman" w:hAnsi="Times New Roman" w:cs="Times New Roman"/>
        </w:rPr>
        <w:t>Fasilitas Kesehatan 107.66% (realisasi Rp. 4.853 M dari anggaran Rp. 4.508 M)</w:t>
      </w:r>
    </w:p>
    <w:p w14:paraId="7539FD23" w14:textId="77777777" w:rsidR="00CB2500" w:rsidRPr="00386239" w:rsidRDefault="00CB2500" w:rsidP="00CB2500">
      <w:pPr>
        <w:pStyle w:val="ListParagraph"/>
        <w:numPr>
          <w:ilvl w:val="1"/>
          <w:numId w:val="13"/>
        </w:numPr>
        <w:rPr>
          <w:rFonts w:ascii="Times New Roman" w:hAnsi="Times New Roman" w:cs="Times New Roman"/>
        </w:rPr>
      </w:pPr>
      <w:r w:rsidRPr="00386239">
        <w:rPr>
          <w:rFonts w:ascii="Times New Roman" w:hAnsi="Times New Roman" w:cs="Times New Roman"/>
        </w:rPr>
        <w:t>Fasilitas Telekomunikasi 125.72% (realiasi Rp. 1.278 M dari anggaran Rp. 1.017 M)</w:t>
      </w:r>
    </w:p>
    <w:p w14:paraId="4CB10D8B" w14:textId="77777777" w:rsidR="00CB2500" w:rsidRPr="00386239" w:rsidRDefault="00CB2500" w:rsidP="00CB2500">
      <w:pPr>
        <w:pStyle w:val="ListParagraph"/>
        <w:numPr>
          <w:ilvl w:val="1"/>
          <w:numId w:val="13"/>
        </w:numPr>
        <w:rPr>
          <w:rFonts w:ascii="Times New Roman" w:hAnsi="Times New Roman" w:cs="Times New Roman"/>
        </w:rPr>
      </w:pPr>
      <w:r w:rsidRPr="00386239">
        <w:rPr>
          <w:rFonts w:ascii="Times New Roman" w:hAnsi="Times New Roman" w:cs="Times New Roman"/>
        </w:rPr>
        <w:t>BPJS TK-Jaminan Kematian &amp; Kecelakaan Kerja 202.89% (realisasi Rp. 992.58 Juta dari anggaran Rp. 489.2 Juta)</w:t>
      </w:r>
    </w:p>
    <w:p w14:paraId="3F6161A4" w14:textId="77777777" w:rsidR="00CB2500" w:rsidRPr="00386239" w:rsidRDefault="00CB2500" w:rsidP="00CB2500">
      <w:pPr>
        <w:pStyle w:val="ListParagraph"/>
        <w:numPr>
          <w:ilvl w:val="1"/>
          <w:numId w:val="13"/>
        </w:numPr>
        <w:rPr>
          <w:rFonts w:ascii="Times New Roman" w:hAnsi="Times New Roman" w:cs="Times New Roman"/>
        </w:rPr>
      </w:pPr>
      <w:r w:rsidRPr="00386239">
        <w:rPr>
          <w:rFonts w:ascii="Times New Roman" w:hAnsi="Times New Roman" w:cs="Times New Roman"/>
        </w:rPr>
        <w:t>BPJS Kesehatan 109.62% (realisasi Rp. 882.3 Juta dari anggaran Rp. 804.9 Juta)</w:t>
      </w:r>
    </w:p>
    <w:p w14:paraId="15EBA9BF" w14:textId="77777777" w:rsidR="00CB2500" w:rsidRPr="00386239" w:rsidRDefault="00CB2500" w:rsidP="00CB2500">
      <w:pPr>
        <w:pStyle w:val="ListParagraph"/>
        <w:numPr>
          <w:ilvl w:val="0"/>
          <w:numId w:val="16"/>
        </w:numPr>
        <w:jc w:val="both"/>
        <w:rPr>
          <w:rFonts w:ascii="Times New Roman" w:hAnsi="Times New Roman" w:cs="Times New Roman"/>
        </w:rPr>
      </w:pPr>
      <w:r w:rsidRPr="00386239">
        <w:rPr>
          <w:rFonts w:ascii="Times New Roman" w:hAnsi="Times New Roman" w:cs="Times New Roman"/>
        </w:rPr>
        <w:t>Peningkatan Beban Manajemen dan Umum pada indikator Beban Keperluan Rumah Tangga, tercapai realisasi 100.07% (realisasi Rp. 103.9 Juta dari target anggaran Rp. 103.8 Juta)</w:t>
      </w:r>
    </w:p>
    <w:p w14:paraId="0CDBBDB6" w14:textId="77777777" w:rsidR="00CB2500" w:rsidRPr="00386239" w:rsidRDefault="00CB2500" w:rsidP="00CB2500">
      <w:pPr>
        <w:pStyle w:val="ListParagraph"/>
        <w:numPr>
          <w:ilvl w:val="0"/>
          <w:numId w:val="16"/>
        </w:numPr>
        <w:jc w:val="both"/>
        <w:rPr>
          <w:rFonts w:ascii="Times New Roman" w:hAnsi="Times New Roman" w:cs="Times New Roman"/>
        </w:rPr>
      </w:pPr>
      <w:r w:rsidRPr="00386239">
        <w:rPr>
          <w:rFonts w:ascii="Times New Roman" w:hAnsi="Times New Roman" w:cs="Times New Roman"/>
        </w:rPr>
        <w:t xml:space="preserve">Peningkatan Beban Perbaikan dan Pemeliharaan (BPP) terutama pada Beban BPP Alat Catu Daya, tercapai realisasi 100.03% (realisasi Rp. 289.88 Juta dari target anggaran Rp. 289.73 Juta) </w:t>
      </w:r>
    </w:p>
    <w:p w14:paraId="6509A0DE" w14:textId="77777777" w:rsidR="00CB2500" w:rsidRPr="00386239" w:rsidRDefault="00CB2500" w:rsidP="00CB2500">
      <w:pPr>
        <w:pStyle w:val="ListParagraph"/>
        <w:numPr>
          <w:ilvl w:val="0"/>
          <w:numId w:val="16"/>
        </w:numPr>
        <w:jc w:val="both"/>
        <w:rPr>
          <w:rFonts w:ascii="Times New Roman" w:hAnsi="Times New Roman" w:cs="Times New Roman"/>
        </w:rPr>
      </w:pPr>
      <w:r w:rsidRPr="00386239">
        <w:rPr>
          <w:rFonts w:ascii="Times New Roman" w:hAnsi="Times New Roman" w:cs="Times New Roman"/>
        </w:rPr>
        <w:t>Peningkatan pada beban non operasional antara lain:</w:t>
      </w:r>
    </w:p>
    <w:p w14:paraId="3D6D55DE" w14:textId="77777777" w:rsidR="00CB2500" w:rsidRPr="00386239" w:rsidRDefault="00CB2500" w:rsidP="00CB2500">
      <w:pPr>
        <w:pStyle w:val="ListParagraph"/>
        <w:numPr>
          <w:ilvl w:val="1"/>
          <w:numId w:val="13"/>
        </w:numPr>
        <w:jc w:val="both"/>
        <w:rPr>
          <w:rFonts w:ascii="Times New Roman" w:hAnsi="Times New Roman" w:cs="Times New Roman"/>
        </w:rPr>
      </w:pPr>
      <w:r w:rsidRPr="00386239">
        <w:rPr>
          <w:rFonts w:ascii="Times New Roman" w:hAnsi="Times New Roman" w:cs="Times New Roman"/>
        </w:rPr>
        <w:t>Peningkatan Beban Pajak secara kumulatif anggaran tercapai realisasi 114.32% (realisasi Rp. 5.185 M dari target anggaran Rp. 4.536 M). Dikarenakan adanya kebijakan pemerintah pada insentif PPh 21.</w:t>
      </w:r>
    </w:p>
    <w:p w14:paraId="2683EABC" w14:textId="77777777" w:rsidR="00CB2500" w:rsidRPr="00386239" w:rsidRDefault="00CB2500" w:rsidP="00CB2500">
      <w:pPr>
        <w:pStyle w:val="ListParagraph"/>
        <w:numPr>
          <w:ilvl w:val="1"/>
          <w:numId w:val="13"/>
        </w:numPr>
        <w:spacing w:after="0"/>
        <w:jc w:val="both"/>
        <w:rPr>
          <w:rFonts w:ascii="Times New Roman" w:hAnsi="Times New Roman" w:cs="Times New Roman"/>
        </w:rPr>
      </w:pPr>
      <w:r w:rsidRPr="00386239">
        <w:rPr>
          <w:rFonts w:ascii="Times New Roman" w:hAnsi="Times New Roman" w:cs="Times New Roman"/>
        </w:rPr>
        <w:t>Peningkatan beban lain-lain yaitu beban selisih kurs tercapai realisasi 161.72% (realisasi Rp. 465.9 Juta dari target anggaran Rp. 288 Juta)</w:t>
      </w:r>
    </w:p>
    <w:p w14:paraId="2D479668" w14:textId="77777777" w:rsidR="00C3139F" w:rsidRDefault="00C3139F" w:rsidP="00C3139F">
      <w:pPr>
        <w:pStyle w:val="ListParagraph"/>
        <w:spacing w:after="0"/>
        <w:ind w:left="1440"/>
        <w:jc w:val="both"/>
        <w:rPr>
          <w:rFonts w:ascii="Times New Roman" w:hAnsi="Times New Roman" w:cs="Times New Roman"/>
        </w:rPr>
      </w:pPr>
    </w:p>
    <w:p w14:paraId="6C8D6BB7" w14:textId="77777777" w:rsidR="00AB5DD9" w:rsidRPr="00AB5DD9" w:rsidRDefault="00AB5DD9" w:rsidP="00AB5DD9">
      <w:pPr>
        <w:pStyle w:val="ListParagraph"/>
        <w:numPr>
          <w:ilvl w:val="0"/>
          <w:numId w:val="14"/>
        </w:numPr>
        <w:spacing w:after="0"/>
        <w:jc w:val="both"/>
        <w:rPr>
          <w:rFonts w:ascii="Times New Roman" w:hAnsi="Times New Roman" w:cs="Times New Roman"/>
        </w:rPr>
      </w:pPr>
      <w:r w:rsidRPr="00AB5DD9">
        <w:rPr>
          <w:rFonts w:ascii="Times New Roman" w:hAnsi="Times New Roman" w:cs="Times New Roman"/>
        </w:rPr>
        <w:t>Efisiensi Beban antara lain:</w:t>
      </w:r>
    </w:p>
    <w:p w14:paraId="086A3BA7" w14:textId="37211E87" w:rsidR="00AB5DD9" w:rsidRPr="00AB5DD9" w:rsidRDefault="00AB5DD9" w:rsidP="00AB5DD9">
      <w:pPr>
        <w:pStyle w:val="ListParagraph"/>
        <w:numPr>
          <w:ilvl w:val="0"/>
          <w:numId w:val="22"/>
        </w:numPr>
        <w:spacing w:after="0"/>
        <w:ind w:left="1080"/>
        <w:jc w:val="both"/>
        <w:rPr>
          <w:rFonts w:ascii="Times New Roman" w:hAnsi="Times New Roman" w:cs="Times New Roman"/>
        </w:rPr>
      </w:pPr>
      <w:r w:rsidRPr="00AB5DD9">
        <w:rPr>
          <w:rFonts w:ascii="Times New Roman" w:hAnsi="Times New Roman" w:cs="Times New Roman"/>
        </w:rPr>
        <w:t>Beban Operasional</w:t>
      </w:r>
    </w:p>
    <w:p w14:paraId="6E7F25FF" w14:textId="1EA88258" w:rsidR="00AB5DD9" w:rsidRPr="00AB5DD9" w:rsidRDefault="00AB5DD9" w:rsidP="00AB5DD9">
      <w:pPr>
        <w:pStyle w:val="ListParagraph"/>
        <w:numPr>
          <w:ilvl w:val="0"/>
          <w:numId w:val="21"/>
        </w:numPr>
        <w:spacing w:after="0"/>
        <w:jc w:val="both"/>
        <w:rPr>
          <w:rFonts w:ascii="Times New Roman" w:hAnsi="Times New Roman" w:cs="Times New Roman"/>
        </w:rPr>
      </w:pPr>
      <w:r w:rsidRPr="00AB5DD9">
        <w:rPr>
          <w:rFonts w:ascii="Times New Roman" w:hAnsi="Times New Roman" w:cs="Times New Roman"/>
        </w:rPr>
        <w:t>Beban Pendaftaran penyerapan sebesar 66.56%  (realisasi Rp. 3.21 M dari anggaran Rp. 4.82 M atau turun 1.01 % dibandingkan tahun sebelumnya)</w:t>
      </w:r>
    </w:p>
    <w:p w14:paraId="1EE1878C" w14:textId="7003EB16" w:rsidR="00AB5DD9" w:rsidRPr="00AB5DD9" w:rsidRDefault="00AB5DD9" w:rsidP="00AB5DD9">
      <w:pPr>
        <w:pStyle w:val="ListParagraph"/>
        <w:numPr>
          <w:ilvl w:val="0"/>
          <w:numId w:val="21"/>
        </w:numPr>
        <w:spacing w:after="0"/>
        <w:jc w:val="both"/>
        <w:rPr>
          <w:rFonts w:ascii="Times New Roman" w:hAnsi="Times New Roman" w:cs="Times New Roman"/>
        </w:rPr>
      </w:pPr>
      <w:r w:rsidRPr="00AB5DD9">
        <w:rPr>
          <w:rFonts w:ascii="Times New Roman" w:hAnsi="Times New Roman" w:cs="Times New Roman"/>
        </w:rPr>
        <w:t>Beban Pendidikan penyerapan sebesar 74.30% (realisasi Rp. 18.6 M dari anggaran Rp. 25. 04 M atau turun 9.72% dibandingkan tahun sebelumnya)</w:t>
      </w:r>
    </w:p>
    <w:p w14:paraId="4D19CC84" w14:textId="7F8003CA" w:rsidR="00AB5DD9" w:rsidRPr="00AB5DD9" w:rsidRDefault="00AB5DD9" w:rsidP="00AB5DD9">
      <w:pPr>
        <w:pStyle w:val="ListParagraph"/>
        <w:numPr>
          <w:ilvl w:val="0"/>
          <w:numId w:val="21"/>
        </w:numPr>
        <w:spacing w:after="0"/>
        <w:jc w:val="both"/>
        <w:rPr>
          <w:rFonts w:ascii="Times New Roman" w:hAnsi="Times New Roman" w:cs="Times New Roman"/>
        </w:rPr>
      </w:pPr>
      <w:r w:rsidRPr="00AB5DD9">
        <w:rPr>
          <w:rFonts w:ascii="Times New Roman" w:hAnsi="Times New Roman" w:cs="Times New Roman"/>
        </w:rPr>
        <w:lastRenderedPageBreak/>
        <w:t>Beban Proyek Kerjasama penyerapan sebesar 98.32% (realisasi Rp. 8.67 M dari anggaran Rp. 8.82 M atau naik 193%, tetapi anggaran beban ini lebih tinggi dibandingkan tahun sebelumnya)</w:t>
      </w:r>
    </w:p>
    <w:p w14:paraId="71C7C8CE" w14:textId="68FFF62F" w:rsidR="00AB5DD9" w:rsidRPr="00AB5DD9" w:rsidRDefault="00AB5DD9" w:rsidP="00AB5DD9">
      <w:pPr>
        <w:pStyle w:val="ListParagraph"/>
        <w:numPr>
          <w:ilvl w:val="0"/>
          <w:numId w:val="21"/>
        </w:numPr>
        <w:spacing w:after="0"/>
        <w:jc w:val="both"/>
        <w:rPr>
          <w:rFonts w:ascii="Times New Roman" w:hAnsi="Times New Roman" w:cs="Times New Roman"/>
        </w:rPr>
      </w:pPr>
      <w:r w:rsidRPr="00AB5DD9">
        <w:rPr>
          <w:rFonts w:ascii="Times New Roman" w:hAnsi="Times New Roman" w:cs="Times New Roman"/>
        </w:rPr>
        <w:t>Beban Jasa Penelitian penyerapan sebesar 76.01% (realisasi Rp 9.62 M dari anggaran Rp. 12.65 M atau turun 15.33% dibandingkan tahun sebelumnya)</w:t>
      </w:r>
    </w:p>
    <w:p w14:paraId="186F7369" w14:textId="7520BB62" w:rsidR="00AB5DD9" w:rsidRPr="00AB5DD9" w:rsidRDefault="00AB5DD9" w:rsidP="00AB5DD9">
      <w:pPr>
        <w:pStyle w:val="ListParagraph"/>
        <w:numPr>
          <w:ilvl w:val="0"/>
          <w:numId w:val="21"/>
        </w:numPr>
        <w:spacing w:after="0"/>
        <w:jc w:val="both"/>
        <w:rPr>
          <w:rFonts w:ascii="Times New Roman" w:hAnsi="Times New Roman" w:cs="Times New Roman"/>
        </w:rPr>
      </w:pPr>
      <w:r w:rsidRPr="00AB5DD9">
        <w:rPr>
          <w:rFonts w:ascii="Times New Roman" w:hAnsi="Times New Roman" w:cs="Times New Roman"/>
        </w:rPr>
        <w:t>Beban SDM penyerapan sebesar 93.76% (realisasi Rp. 117.82 M dari anggaran Rp. 125.66 M atau turun 7.05% dibandingkan tahun sebelumnya)</w:t>
      </w:r>
    </w:p>
    <w:p w14:paraId="06AB3E44" w14:textId="648A9B42" w:rsidR="00AB5DD9" w:rsidRPr="00AB5DD9" w:rsidRDefault="00AB5DD9" w:rsidP="00AB5DD9">
      <w:pPr>
        <w:pStyle w:val="ListParagraph"/>
        <w:numPr>
          <w:ilvl w:val="0"/>
          <w:numId w:val="21"/>
        </w:numPr>
        <w:spacing w:after="0"/>
        <w:jc w:val="both"/>
        <w:rPr>
          <w:rFonts w:ascii="Times New Roman" w:hAnsi="Times New Roman" w:cs="Times New Roman"/>
        </w:rPr>
      </w:pPr>
      <w:r w:rsidRPr="00AB5DD9">
        <w:rPr>
          <w:rFonts w:ascii="Times New Roman" w:hAnsi="Times New Roman" w:cs="Times New Roman"/>
        </w:rPr>
        <w:t>Beban Manajemen dan Umum penyerapan sebesar 82.87% (realisasi Rp. 12.21 M dari anggaran Rp. 14.74 M atau turun 13.02% dibandingkan tahun sebelumnya)</w:t>
      </w:r>
    </w:p>
    <w:p w14:paraId="7280763D" w14:textId="10FA70DD" w:rsidR="00AB5DD9" w:rsidRPr="00AB5DD9" w:rsidRDefault="00AB5DD9" w:rsidP="00AB5DD9">
      <w:pPr>
        <w:pStyle w:val="ListParagraph"/>
        <w:numPr>
          <w:ilvl w:val="0"/>
          <w:numId w:val="21"/>
        </w:numPr>
        <w:spacing w:after="0"/>
        <w:jc w:val="both"/>
        <w:rPr>
          <w:rFonts w:ascii="Times New Roman" w:hAnsi="Times New Roman" w:cs="Times New Roman"/>
        </w:rPr>
      </w:pPr>
      <w:r w:rsidRPr="00AB5DD9">
        <w:rPr>
          <w:rFonts w:ascii="Times New Roman" w:hAnsi="Times New Roman" w:cs="Times New Roman"/>
        </w:rPr>
        <w:t>Beban Perbaikan dan Pemeliharaan penyerapan sebesar 88.52% (realisasi Rp. 15.08 M dari anggaran Rp. 17.04 M atau naik 6.68% tetapi anggaran beban ini lebih tinggi dibandingkan tahun sebelumnya)</w:t>
      </w:r>
    </w:p>
    <w:p w14:paraId="45450390" w14:textId="14BB6B93" w:rsidR="00AB5DD9" w:rsidRPr="00AB5DD9" w:rsidRDefault="00AB5DD9" w:rsidP="00AB5DD9">
      <w:pPr>
        <w:pStyle w:val="ListParagraph"/>
        <w:numPr>
          <w:ilvl w:val="0"/>
          <w:numId w:val="22"/>
        </w:numPr>
        <w:spacing w:after="0"/>
        <w:ind w:left="1080"/>
        <w:jc w:val="both"/>
        <w:rPr>
          <w:rFonts w:ascii="Times New Roman" w:hAnsi="Times New Roman" w:cs="Times New Roman"/>
        </w:rPr>
      </w:pPr>
      <w:r w:rsidRPr="00AB5DD9">
        <w:rPr>
          <w:rFonts w:ascii="Times New Roman" w:hAnsi="Times New Roman" w:cs="Times New Roman"/>
        </w:rPr>
        <w:t>Beban Non Operasional</w:t>
      </w:r>
    </w:p>
    <w:p w14:paraId="03A67977" w14:textId="77777777" w:rsidR="00AB5DD9" w:rsidRPr="00386239" w:rsidRDefault="00AB5DD9" w:rsidP="00AB5DD9">
      <w:pPr>
        <w:pStyle w:val="ListParagraph"/>
        <w:spacing w:after="0"/>
        <w:ind w:left="1080"/>
        <w:jc w:val="both"/>
        <w:rPr>
          <w:rFonts w:ascii="Times New Roman" w:hAnsi="Times New Roman" w:cs="Times New Roman"/>
        </w:rPr>
      </w:pPr>
      <w:r w:rsidRPr="00AB5DD9">
        <w:rPr>
          <w:rFonts w:ascii="Times New Roman" w:hAnsi="Times New Roman" w:cs="Times New Roman"/>
        </w:rPr>
        <w:t>Beban Pengelolaan penyerapan sebesar 61.53% (realisasi Rp. 6.42 M dari anggaran Rp. 10.43 M atau turun 14.99% dibandingkan tahun sebelumnya)</w:t>
      </w:r>
    </w:p>
    <w:p w14:paraId="66563C1C" w14:textId="3B880750" w:rsidR="00AB5DD9" w:rsidRPr="00386239" w:rsidRDefault="00AB5DD9" w:rsidP="00AB5DD9">
      <w:pPr>
        <w:pStyle w:val="ListParagraph"/>
        <w:jc w:val="both"/>
        <w:rPr>
          <w:rFonts w:ascii="Times New Roman" w:hAnsi="Times New Roman" w:cs="Times New Roman"/>
        </w:rPr>
      </w:pPr>
    </w:p>
    <w:p w14:paraId="369AA91B" w14:textId="77777777" w:rsidR="00AB5DD9" w:rsidRDefault="00AB5DD9" w:rsidP="00C3139F">
      <w:pPr>
        <w:pStyle w:val="ListParagraph"/>
        <w:spacing w:after="0"/>
        <w:ind w:left="1440"/>
        <w:jc w:val="both"/>
        <w:rPr>
          <w:rFonts w:ascii="Times New Roman" w:hAnsi="Times New Roman" w:cs="Times New Roman"/>
        </w:rPr>
      </w:pPr>
    </w:p>
    <w:p w14:paraId="75C8BAEF" w14:textId="77777777" w:rsidR="00386239" w:rsidRPr="00386239" w:rsidRDefault="00386239" w:rsidP="00386239">
      <w:pPr>
        <w:pStyle w:val="ListParagraph"/>
        <w:numPr>
          <w:ilvl w:val="0"/>
          <w:numId w:val="10"/>
        </w:numPr>
        <w:rPr>
          <w:rFonts w:ascii="Times New Roman" w:hAnsi="Times New Roman" w:cs="Times New Roman"/>
          <w:b/>
        </w:rPr>
      </w:pPr>
      <w:r w:rsidRPr="00386239">
        <w:rPr>
          <w:rFonts w:ascii="Times New Roman" w:hAnsi="Times New Roman" w:cs="Times New Roman"/>
          <w:b/>
        </w:rPr>
        <w:t>Produktivitas Pegawai</w:t>
      </w:r>
    </w:p>
    <w:p w14:paraId="30B861E7" w14:textId="77777777" w:rsidR="00386239" w:rsidRPr="00386239" w:rsidRDefault="00386239" w:rsidP="00386239">
      <w:pPr>
        <w:pStyle w:val="ListParagraph"/>
        <w:ind w:left="360"/>
        <w:rPr>
          <w:rFonts w:ascii="Times New Roman" w:hAnsi="Times New Roman" w:cs="Times New Roman"/>
        </w:rPr>
      </w:pPr>
      <w:r w:rsidRPr="00386239">
        <w:rPr>
          <w:rFonts w:ascii="Times New Roman" w:hAnsi="Times New Roman" w:cs="Times New Roman"/>
        </w:rPr>
        <w:t>Beban Pegawai (SDM) mengalami peningkatan dengan Rasio 199.53 %, hal ini dikarenakan:</w:t>
      </w:r>
    </w:p>
    <w:p w14:paraId="2C90B728" w14:textId="77777777" w:rsidR="00386239" w:rsidRPr="00386239" w:rsidRDefault="00386239" w:rsidP="00386239">
      <w:pPr>
        <w:pStyle w:val="ListParagraph"/>
        <w:numPr>
          <w:ilvl w:val="0"/>
          <w:numId w:val="11"/>
        </w:numPr>
        <w:rPr>
          <w:rFonts w:ascii="Times New Roman" w:hAnsi="Times New Roman" w:cs="Times New Roman"/>
        </w:rPr>
      </w:pPr>
      <w:r w:rsidRPr="00386239">
        <w:rPr>
          <w:rFonts w:ascii="Times New Roman" w:hAnsi="Times New Roman" w:cs="Times New Roman"/>
        </w:rPr>
        <w:t>Dikarenakan adanya penyesuaian dengan SK remunerasi pegawai sesuai ketentuan baru YPT Tahun 2020. Maka berdampak peningkatan penyerapan pada:</w:t>
      </w:r>
    </w:p>
    <w:p w14:paraId="46CF4403" w14:textId="77777777" w:rsidR="00386239" w:rsidRPr="00386239" w:rsidRDefault="00386239" w:rsidP="00386239">
      <w:pPr>
        <w:pStyle w:val="ListParagraph"/>
        <w:numPr>
          <w:ilvl w:val="0"/>
          <w:numId w:val="12"/>
        </w:numPr>
        <w:rPr>
          <w:rFonts w:ascii="Times New Roman" w:hAnsi="Times New Roman" w:cs="Times New Roman"/>
        </w:rPr>
      </w:pPr>
      <w:r w:rsidRPr="00386239">
        <w:rPr>
          <w:rFonts w:ascii="Times New Roman" w:hAnsi="Times New Roman" w:cs="Times New Roman"/>
        </w:rPr>
        <w:t xml:space="preserve">Penyerapan Gaji Dasar sebesar 100.16% (realisasi Rp. 2.974 M dari anggaran Rp. 2.970 M) </w:t>
      </w:r>
    </w:p>
    <w:p w14:paraId="1870EFB3" w14:textId="77777777" w:rsidR="00386239" w:rsidRPr="00386239" w:rsidRDefault="00386239" w:rsidP="00386239">
      <w:pPr>
        <w:pStyle w:val="ListParagraph"/>
        <w:numPr>
          <w:ilvl w:val="0"/>
          <w:numId w:val="12"/>
        </w:numPr>
        <w:rPr>
          <w:rFonts w:ascii="Times New Roman" w:hAnsi="Times New Roman" w:cs="Times New Roman"/>
        </w:rPr>
      </w:pPr>
      <w:r w:rsidRPr="00386239">
        <w:rPr>
          <w:rFonts w:ascii="Times New Roman" w:hAnsi="Times New Roman" w:cs="Times New Roman"/>
        </w:rPr>
        <w:t>Tunjangan Posisi/Profesi 101.09% (realisasi Rp. 5.775 M dari anggaran Rp. 5.713 M)</w:t>
      </w:r>
    </w:p>
    <w:p w14:paraId="3FA859E1" w14:textId="77777777" w:rsidR="00386239" w:rsidRPr="00386239" w:rsidRDefault="00386239" w:rsidP="00386239">
      <w:pPr>
        <w:pStyle w:val="ListParagraph"/>
        <w:numPr>
          <w:ilvl w:val="0"/>
          <w:numId w:val="12"/>
        </w:numPr>
        <w:rPr>
          <w:rFonts w:ascii="Times New Roman" w:hAnsi="Times New Roman" w:cs="Times New Roman"/>
        </w:rPr>
      </w:pPr>
      <w:r w:rsidRPr="00386239">
        <w:rPr>
          <w:rFonts w:ascii="Times New Roman" w:hAnsi="Times New Roman" w:cs="Times New Roman"/>
        </w:rPr>
        <w:t>Tunjangan Hari Tua 101.73% (realisasi Rp. 696.9 Juta dari anggaran Rp. 685.1 Juta)</w:t>
      </w:r>
    </w:p>
    <w:p w14:paraId="388CDAE4" w14:textId="77777777" w:rsidR="00386239" w:rsidRPr="00386239" w:rsidRDefault="00386239" w:rsidP="00386239">
      <w:pPr>
        <w:pStyle w:val="ListParagraph"/>
        <w:numPr>
          <w:ilvl w:val="0"/>
          <w:numId w:val="12"/>
        </w:numPr>
        <w:rPr>
          <w:rFonts w:ascii="Times New Roman" w:hAnsi="Times New Roman" w:cs="Times New Roman"/>
        </w:rPr>
      </w:pPr>
      <w:r w:rsidRPr="00386239">
        <w:rPr>
          <w:rFonts w:ascii="Times New Roman" w:hAnsi="Times New Roman" w:cs="Times New Roman"/>
        </w:rPr>
        <w:t>Fasilitas Pakser 100.42% (realisasi Rp. 2.387 M dari anggaran Rp. 2.377 M)</w:t>
      </w:r>
    </w:p>
    <w:p w14:paraId="0EB6219E" w14:textId="77777777" w:rsidR="00386239" w:rsidRPr="00386239" w:rsidRDefault="00386239" w:rsidP="00386239">
      <w:pPr>
        <w:pStyle w:val="ListParagraph"/>
        <w:numPr>
          <w:ilvl w:val="0"/>
          <w:numId w:val="12"/>
        </w:numPr>
        <w:rPr>
          <w:rFonts w:ascii="Times New Roman" w:hAnsi="Times New Roman" w:cs="Times New Roman"/>
        </w:rPr>
      </w:pPr>
      <w:r w:rsidRPr="00386239">
        <w:rPr>
          <w:rFonts w:ascii="Times New Roman" w:hAnsi="Times New Roman" w:cs="Times New Roman"/>
        </w:rPr>
        <w:t>Fasilitas Kesehatan 107.66% (realisasi Rp. 4.853 M dari anggaran Rp. 4.508 M)</w:t>
      </w:r>
    </w:p>
    <w:p w14:paraId="7C345421" w14:textId="77777777" w:rsidR="00386239" w:rsidRPr="00386239" w:rsidRDefault="00386239" w:rsidP="00386239">
      <w:pPr>
        <w:pStyle w:val="ListParagraph"/>
        <w:numPr>
          <w:ilvl w:val="0"/>
          <w:numId w:val="12"/>
        </w:numPr>
        <w:rPr>
          <w:rFonts w:ascii="Times New Roman" w:hAnsi="Times New Roman" w:cs="Times New Roman"/>
        </w:rPr>
      </w:pPr>
      <w:r w:rsidRPr="00386239">
        <w:rPr>
          <w:rFonts w:ascii="Times New Roman" w:hAnsi="Times New Roman" w:cs="Times New Roman"/>
        </w:rPr>
        <w:t>Fasilitas Telekomunikasi 125.72% (realiasi Rp. 1.278 M dari anggaran Rp. 1.017 M)</w:t>
      </w:r>
    </w:p>
    <w:p w14:paraId="7E8C7CDB" w14:textId="77777777" w:rsidR="00386239" w:rsidRPr="00386239" w:rsidRDefault="00386239" w:rsidP="00386239">
      <w:pPr>
        <w:pStyle w:val="ListParagraph"/>
        <w:numPr>
          <w:ilvl w:val="0"/>
          <w:numId w:val="12"/>
        </w:numPr>
        <w:rPr>
          <w:rFonts w:ascii="Times New Roman" w:hAnsi="Times New Roman" w:cs="Times New Roman"/>
        </w:rPr>
      </w:pPr>
      <w:r w:rsidRPr="00386239">
        <w:rPr>
          <w:rFonts w:ascii="Times New Roman" w:hAnsi="Times New Roman" w:cs="Times New Roman"/>
        </w:rPr>
        <w:t>BPJS TK-Jaminan Kematian &amp; Kecelakaan Kerja 202.89% (realisasi Rp. 992.58 Juta dari anggaran Rp. 489.2 Juta)</w:t>
      </w:r>
    </w:p>
    <w:p w14:paraId="6E9EDBF6" w14:textId="77777777" w:rsidR="00386239" w:rsidRPr="00386239" w:rsidRDefault="00386239" w:rsidP="00386239">
      <w:pPr>
        <w:pStyle w:val="ListParagraph"/>
        <w:numPr>
          <w:ilvl w:val="0"/>
          <w:numId w:val="12"/>
        </w:numPr>
        <w:rPr>
          <w:rFonts w:ascii="Times New Roman" w:hAnsi="Times New Roman" w:cs="Times New Roman"/>
        </w:rPr>
      </w:pPr>
      <w:r w:rsidRPr="00386239">
        <w:rPr>
          <w:rFonts w:ascii="Times New Roman" w:hAnsi="Times New Roman" w:cs="Times New Roman"/>
        </w:rPr>
        <w:t>BPJS Kesehatan 109.62% (realisasi Rp. 882.3 Juta dari anggaran Rp. 804.9 Juta)</w:t>
      </w:r>
    </w:p>
    <w:p w14:paraId="5F6956B0" w14:textId="77777777" w:rsidR="00386239" w:rsidRPr="00386239" w:rsidRDefault="00386239" w:rsidP="00386239">
      <w:pPr>
        <w:pStyle w:val="ListParagraph"/>
        <w:ind w:left="360"/>
        <w:rPr>
          <w:rFonts w:ascii="Times New Roman" w:hAnsi="Times New Roman" w:cs="Times New Roman"/>
        </w:rPr>
      </w:pPr>
    </w:p>
    <w:p w14:paraId="672F948C" w14:textId="7D8002DD" w:rsidR="00337440" w:rsidRPr="00337440" w:rsidRDefault="007C62C2" w:rsidP="00337440">
      <w:pPr>
        <w:pStyle w:val="Caption"/>
        <w:keepNext/>
        <w:spacing w:after="0"/>
        <w:jc w:val="center"/>
        <w:rPr>
          <w:rFonts w:ascii="Times New Roman" w:hAnsi="Times New Roman" w:cs="Times New Roman"/>
          <w:b/>
          <w:i w:val="0"/>
          <w:color w:val="auto"/>
          <w:sz w:val="22"/>
        </w:rPr>
      </w:pPr>
      <w:bookmarkStart w:id="147" w:name="_Toc49251756"/>
      <w:r>
        <w:rPr>
          <w:rFonts w:ascii="Times New Roman" w:hAnsi="Times New Roman" w:cs="Times New Roman"/>
          <w:b/>
          <w:i w:val="0"/>
          <w:color w:val="auto"/>
          <w:sz w:val="22"/>
        </w:rPr>
        <w:t>Tabel</w:t>
      </w:r>
      <w:r w:rsidR="00337440" w:rsidRPr="00337440">
        <w:rPr>
          <w:rFonts w:ascii="Times New Roman" w:hAnsi="Times New Roman" w:cs="Times New Roman"/>
          <w:b/>
          <w:i w:val="0"/>
          <w:color w:val="auto"/>
          <w:sz w:val="22"/>
        </w:rPr>
        <w:t xml:space="preserve"> </w:t>
      </w:r>
      <w:r w:rsidR="00337440" w:rsidRPr="00337440">
        <w:rPr>
          <w:rFonts w:ascii="Times New Roman" w:hAnsi="Times New Roman" w:cs="Times New Roman"/>
          <w:b/>
          <w:i w:val="0"/>
          <w:color w:val="auto"/>
          <w:sz w:val="22"/>
        </w:rPr>
        <w:fldChar w:fldCharType="begin"/>
      </w:r>
      <w:r w:rsidR="00337440" w:rsidRPr="00337440">
        <w:rPr>
          <w:rFonts w:ascii="Times New Roman" w:hAnsi="Times New Roman" w:cs="Times New Roman"/>
          <w:b/>
          <w:i w:val="0"/>
          <w:color w:val="auto"/>
          <w:sz w:val="22"/>
        </w:rPr>
        <w:instrText xml:space="preserve"> SEQ Table \* ARABIC </w:instrText>
      </w:r>
      <w:r w:rsidR="00337440" w:rsidRPr="00337440">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15</w:t>
      </w:r>
      <w:r w:rsidR="00337440" w:rsidRPr="00337440">
        <w:rPr>
          <w:rFonts w:ascii="Times New Roman" w:hAnsi="Times New Roman" w:cs="Times New Roman"/>
          <w:b/>
          <w:i w:val="0"/>
          <w:color w:val="auto"/>
          <w:sz w:val="22"/>
        </w:rPr>
        <w:fldChar w:fldCharType="end"/>
      </w:r>
      <w:r w:rsidR="00337440" w:rsidRPr="00337440">
        <w:rPr>
          <w:rFonts w:ascii="Times New Roman" w:hAnsi="Times New Roman" w:cs="Times New Roman"/>
          <w:b/>
          <w:i w:val="0"/>
          <w:color w:val="auto"/>
          <w:sz w:val="22"/>
        </w:rPr>
        <w:t>. Produktivitas Pegawai s.d 30 Juni 2020</w:t>
      </w:r>
      <w:bookmarkEnd w:id="147"/>
    </w:p>
    <w:tbl>
      <w:tblPr>
        <w:tblW w:w="5000" w:type="pct"/>
        <w:jc w:val="center"/>
        <w:tblLayout w:type="fixed"/>
        <w:tblLook w:val="04A0" w:firstRow="1" w:lastRow="0" w:firstColumn="1" w:lastColumn="0" w:noHBand="0" w:noVBand="1"/>
      </w:tblPr>
      <w:tblGrid>
        <w:gridCol w:w="640"/>
        <w:gridCol w:w="3319"/>
        <w:gridCol w:w="1659"/>
        <w:gridCol w:w="1660"/>
        <w:gridCol w:w="2298"/>
      </w:tblGrid>
      <w:tr w:rsidR="00386239" w:rsidRPr="00386239" w14:paraId="49EA5862" w14:textId="77777777" w:rsidTr="00386239">
        <w:trPr>
          <w:trHeight w:val="70"/>
          <w:jc w:val="center"/>
        </w:trPr>
        <w:tc>
          <w:tcPr>
            <w:tcW w:w="33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62AD4E" w14:textId="77777777" w:rsidR="00386239" w:rsidRPr="00386239" w:rsidRDefault="00386239" w:rsidP="00386239">
            <w:pPr>
              <w:spacing w:after="0" w:line="240" w:lineRule="auto"/>
              <w:jc w:val="center"/>
              <w:rPr>
                <w:rFonts w:ascii="Times New Roman" w:eastAsia="Times New Roman" w:hAnsi="Times New Roman" w:cs="Times New Roman"/>
                <w:b/>
                <w:bCs/>
                <w:color w:val="000000"/>
                <w:sz w:val="18"/>
                <w:szCs w:val="18"/>
              </w:rPr>
            </w:pPr>
            <w:r w:rsidRPr="00386239">
              <w:rPr>
                <w:rFonts w:ascii="Times New Roman" w:eastAsia="Times New Roman" w:hAnsi="Times New Roman" w:cs="Times New Roman"/>
                <w:b/>
                <w:bCs/>
                <w:color w:val="000000"/>
                <w:sz w:val="18"/>
                <w:szCs w:val="18"/>
              </w:rPr>
              <w:t>NO</w:t>
            </w:r>
          </w:p>
        </w:tc>
        <w:tc>
          <w:tcPr>
            <w:tcW w:w="173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F9F5923" w14:textId="77777777" w:rsidR="00386239" w:rsidRPr="00386239" w:rsidRDefault="00386239" w:rsidP="00386239">
            <w:pPr>
              <w:spacing w:after="0" w:line="240" w:lineRule="auto"/>
              <w:jc w:val="center"/>
              <w:rPr>
                <w:rFonts w:ascii="Times New Roman" w:eastAsia="Times New Roman" w:hAnsi="Times New Roman" w:cs="Times New Roman"/>
                <w:b/>
                <w:bCs/>
                <w:color w:val="000000"/>
                <w:sz w:val="18"/>
                <w:szCs w:val="18"/>
              </w:rPr>
            </w:pPr>
            <w:r w:rsidRPr="00386239">
              <w:rPr>
                <w:rFonts w:ascii="Times New Roman" w:eastAsia="Times New Roman" w:hAnsi="Times New Roman" w:cs="Times New Roman"/>
                <w:b/>
                <w:bCs/>
                <w:color w:val="000000"/>
                <w:sz w:val="18"/>
                <w:szCs w:val="18"/>
              </w:rPr>
              <w:t>URAIAN</w:t>
            </w:r>
          </w:p>
        </w:tc>
        <w:tc>
          <w:tcPr>
            <w:tcW w:w="1733"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6F2B5859" w14:textId="77777777" w:rsidR="00386239" w:rsidRPr="00386239" w:rsidRDefault="00386239" w:rsidP="00386239">
            <w:pPr>
              <w:spacing w:after="0" w:line="240" w:lineRule="auto"/>
              <w:jc w:val="center"/>
              <w:rPr>
                <w:rFonts w:ascii="Times New Roman" w:eastAsia="Times New Roman" w:hAnsi="Times New Roman" w:cs="Times New Roman"/>
                <w:b/>
                <w:bCs/>
                <w:color w:val="000000"/>
                <w:sz w:val="18"/>
                <w:szCs w:val="18"/>
              </w:rPr>
            </w:pPr>
            <w:r w:rsidRPr="00386239">
              <w:rPr>
                <w:rFonts w:ascii="Times New Roman" w:eastAsia="Times New Roman" w:hAnsi="Times New Roman" w:cs="Times New Roman"/>
                <w:b/>
                <w:bCs/>
                <w:color w:val="000000"/>
                <w:sz w:val="18"/>
                <w:szCs w:val="18"/>
              </w:rPr>
              <w:t>BIAYA</w:t>
            </w:r>
          </w:p>
        </w:tc>
        <w:tc>
          <w:tcPr>
            <w:tcW w:w="120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E936DB" w14:textId="77777777" w:rsidR="00386239" w:rsidRPr="00386239" w:rsidRDefault="00386239" w:rsidP="00386239">
            <w:pPr>
              <w:spacing w:after="0" w:line="240" w:lineRule="auto"/>
              <w:jc w:val="center"/>
              <w:rPr>
                <w:rFonts w:ascii="Times New Roman" w:eastAsia="Times New Roman" w:hAnsi="Times New Roman" w:cs="Times New Roman"/>
                <w:b/>
                <w:bCs/>
                <w:color w:val="000000"/>
                <w:sz w:val="18"/>
                <w:szCs w:val="18"/>
              </w:rPr>
            </w:pPr>
            <w:r w:rsidRPr="00386239">
              <w:rPr>
                <w:rFonts w:ascii="Times New Roman" w:eastAsia="Times New Roman" w:hAnsi="Times New Roman" w:cs="Times New Roman"/>
                <w:b/>
                <w:bCs/>
                <w:color w:val="000000"/>
                <w:sz w:val="18"/>
                <w:szCs w:val="18"/>
              </w:rPr>
              <w:t>RASIO (REA PND OPR/REA BEBAN)</w:t>
            </w:r>
          </w:p>
        </w:tc>
      </w:tr>
      <w:tr w:rsidR="00386239" w:rsidRPr="00386239" w14:paraId="19F17502" w14:textId="77777777" w:rsidTr="00386239">
        <w:trPr>
          <w:trHeight w:val="70"/>
          <w:jc w:val="center"/>
        </w:trPr>
        <w:tc>
          <w:tcPr>
            <w:tcW w:w="334" w:type="pct"/>
            <w:vMerge/>
            <w:tcBorders>
              <w:top w:val="single" w:sz="4" w:space="0" w:color="auto"/>
              <w:left w:val="single" w:sz="4" w:space="0" w:color="auto"/>
              <w:bottom w:val="single" w:sz="4" w:space="0" w:color="auto"/>
              <w:right w:val="single" w:sz="4" w:space="0" w:color="auto"/>
            </w:tcBorders>
            <w:vAlign w:val="center"/>
            <w:hideMark/>
          </w:tcPr>
          <w:p w14:paraId="3E4D85F0" w14:textId="77777777" w:rsidR="00386239" w:rsidRPr="00386239" w:rsidRDefault="00386239" w:rsidP="00386239">
            <w:pPr>
              <w:spacing w:after="0" w:line="240" w:lineRule="auto"/>
              <w:rPr>
                <w:rFonts w:ascii="Times New Roman" w:eastAsia="Times New Roman" w:hAnsi="Times New Roman" w:cs="Times New Roman"/>
                <w:b/>
                <w:bCs/>
                <w:color w:val="000000"/>
                <w:sz w:val="18"/>
                <w:szCs w:val="18"/>
              </w:rPr>
            </w:pPr>
          </w:p>
        </w:tc>
        <w:tc>
          <w:tcPr>
            <w:tcW w:w="1733" w:type="pct"/>
            <w:vMerge/>
            <w:tcBorders>
              <w:top w:val="single" w:sz="4" w:space="0" w:color="auto"/>
              <w:left w:val="single" w:sz="4" w:space="0" w:color="auto"/>
              <w:bottom w:val="single" w:sz="4" w:space="0" w:color="auto"/>
              <w:right w:val="single" w:sz="4" w:space="0" w:color="auto"/>
            </w:tcBorders>
            <w:vAlign w:val="center"/>
            <w:hideMark/>
          </w:tcPr>
          <w:p w14:paraId="3F1815F7" w14:textId="77777777" w:rsidR="00386239" w:rsidRPr="00386239" w:rsidRDefault="00386239" w:rsidP="00386239">
            <w:pPr>
              <w:spacing w:after="0" w:line="240" w:lineRule="auto"/>
              <w:rPr>
                <w:rFonts w:ascii="Times New Roman" w:eastAsia="Times New Roman" w:hAnsi="Times New Roman" w:cs="Times New Roman"/>
                <w:b/>
                <w:bCs/>
                <w:color w:val="000000"/>
                <w:sz w:val="18"/>
                <w:szCs w:val="18"/>
              </w:rPr>
            </w:pPr>
          </w:p>
        </w:tc>
        <w:tc>
          <w:tcPr>
            <w:tcW w:w="866" w:type="pct"/>
            <w:tcBorders>
              <w:top w:val="nil"/>
              <w:left w:val="nil"/>
              <w:bottom w:val="single" w:sz="4" w:space="0" w:color="auto"/>
              <w:right w:val="single" w:sz="4" w:space="0" w:color="auto"/>
            </w:tcBorders>
            <w:shd w:val="clear" w:color="000000" w:fill="D9D9D9"/>
            <w:vAlign w:val="center"/>
            <w:hideMark/>
          </w:tcPr>
          <w:p w14:paraId="1A0F6D0A" w14:textId="77777777" w:rsidR="00386239" w:rsidRPr="00386239" w:rsidRDefault="00386239" w:rsidP="00386239">
            <w:pPr>
              <w:spacing w:after="0" w:line="240" w:lineRule="auto"/>
              <w:jc w:val="center"/>
              <w:rPr>
                <w:rFonts w:ascii="Times New Roman" w:eastAsia="Times New Roman" w:hAnsi="Times New Roman" w:cs="Times New Roman"/>
                <w:b/>
                <w:bCs/>
                <w:color w:val="000000"/>
                <w:sz w:val="18"/>
                <w:szCs w:val="18"/>
              </w:rPr>
            </w:pPr>
            <w:r w:rsidRPr="00386239">
              <w:rPr>
                <w:rFonts w:ascii="Times New Roman" w:eastAsia="Times New Roman" w:hAnsi="Times New Roman" w:cs="Times New Roman"/>
                <w:b/>
                <w:bCs/>
                <w:color w:val="000000"/>
                <w:sz w:val="18"/>
                <w:szCs w:val="18"/>
              </w:rPr>
              <w:t xml:space="preserve">ANGGARAN </w:t>
            </w:r>
            <w:r w:rsidRPr="00386239">
              <w:rPr>
                <w:rFonts w:ascii="Times New Roman" w:eastAsia="Times New Roman" w:hAnsi="Times New Roman" w:cs="Times New Roman"/>
                <w:b/>
                <w:bCs/>
                <w:color w:val="000000"/>
                <w:sz w:val="18"/>
                <w:szCs w:val="18"/>
              </w:rPr>
              <w:br/>
              <w:t>(Rupiah)</w:t>
            </w:r>
          </w:p>
        </w:tc>
        <w:tc>
          <w:tcPr>
            <w:tcW w:w="867" w:type="pct"/>
            <w:tcBorders>
              <w:top w:val="nil"/>
              <w:left w:val="nil"/>
              <w:bottom w:val="single" w:sz="4" w:space="0" w:color="auto"/>
              <w:right w:val="single" w:sz="4" w:space="0" w:color="auto"/>
            </w:tcBorders>
            <w:shd w:val="clear" w:color="000000" w:fill="D9D9D9"/>
            <w:vAlign w:val="center"/>
            <w:hideMark/>
          </w:tcPr>
          <w:p w14:paraId="5CD6D6F9" w14:textId="77777777" w:rsidR="00386239" w:rsidRPr="00386239" w:rsidRDefault="00386239" w:rsidP="00386239">
            <w:pPr>
              <w:spacing w:after="0" w:line="240" w:lineRule="auto"/>
              <w:jc w:val="center"/>
              <w:rPr>
                <w:rFonts w:ascii="Times New Roman" w:eastAsia="Times New Roman" w:hAnsi="Times New Roman" w:cs="Times New Roman"/>
                <w:b/>
                <w:bCs/>
                <w:color w:val="000000"/>
                <w:sz w:val="18"/>
                <w:szCs w:val="18"/>
              </w:rPr>
            </w:pPr>
            <w:r w:rsidRPr="00386239">
              <w:rPr>
                <w:rFonts w:ascii="Times New Roman" w:eastAsia="Times New Roman" w:hAnsi="Times New Roman" w:cs="Times New Roman"/>
                <w:b/>
                <w:bCs/>
                <w:color w:val="000000"/>
                <w:sz w:val="18"/>
                <w:szCs w:val="18"/>
              </w:rPr>
              <w:t xml:space="preserve">REALISASI </w:t>
            </w:r>
            <w:r w:rsidRPr="00386239">
              <w:rPr>
                <w:rFonts w:ascii="Times New Roman" w:eastAsia="Times New Roman" w:hAnsi="Times New Roman" w:cs="Times New Roman"/>
                <w:b/>
                <w:bCs/>
                <w:color w:val="000000"/>
                <w:sz w:val="18"/>
                <w:szCs w:val="18"/>
              </w:rPr>
              <w:br/>
              <w:t>(Rupiah)</w:t>
            </w:r>
          </w:p>
        </w:tc>
        <w:tc>
          <w:tcPr>
            <w:tcW w:w="1200" w:type="pct"/>
            <w:vMerge/>
            <w:tcBorders>
              <w:top w:val="single" w:sz="4" w:space="0" w:color="auto"/>
              <w:left w:val="single" w:sz="4" w:space="0" w:color="auto"/>
              <w:bottom w:val="single" w:sz="4" w:space="0" w:color="auto"/>
              <w:right w:val="single" w:sz="4" w:space="0" w:color="auto"/>
            </w:tcBorders>
            <w:vAlign w:val="center"/>
            <w:hideMark/>
          </w:tcPr>
          <w:p w14:paraId="3901ED18" w14:textId="77777777" w:rsidR="00386239" w:rsidRPr="00386239" w:rsidRDefault="00386239" w:rsidP="00386239">
            <w:pPr>
              <w:spacing w:after="0" w:line="240" w:lineRule="auto"/>
              <w:rPr>
                <w:rFonts w:ascii="Times New Roman" w:eastAsia="Times New Roman" w:hAnsi="Times New Roman" w:cs="Times New Roman"/>
                <w:b/>
                <w:bCs/>
                <w:color w:val="000000"/>
                <w:sz w:val="18"/>
                <w:szCs w:val="18"/>
              </w:rPr>
            </w:pPr>
          </w:p>
        </w:tc>
      </w:tr>
      <w:tr w:rsidR="00386239" w:rsidRPr="00386239" w14:paraId="33B2EAB8" w14:textId="77777777" w:rsidTr="00386239">
        <w:trPr>
          <w:trHeight w:val="315"/>
          <w:jc w:val="center"/>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F22858C" w14:textId="77777777" w:rsidR="00386239" w:rsidRPr="00386239" w:rsidRDefault="00386239" w:rsidP="00386239">
            <w:pPr>
              <w:spacing w:after="0" w:line="240" w:lineRule="auto"/>
              <w:jc w:val="right"/>
              <w:rPr>
                <w:rFonts w:ascii="Times New Roman" w:eastAsia="Times New Roman" w:hAnsi="Times New Roman" w:cs="Times New Roman"/>
                <w:color w:val="000000"/>
                <w:sz w:val="18"/>
                <w:szCs w:val="18"/>
              </w:rPr>
            </w:pPr>
            <w:r w:rsidRPr="00386239">
              <w:rPr>
                <w:rFonts w:ascii="Times New Roman" w:eastAsia="Times New Roman" w:hAnsi="Times New Roman" w:cs="Times New Roman"/>
                <w:color w:val="000000"/>
                <w:sz w:val="18"/>
                <w:szCs w:val="18"/>
              </w:rPr>
              <w:t>1</w:t>
            </w:r>
          </w:p>
        </w:tc>
        <w:tc>
          <w:tcPr>
            <w:tcW w:w="1733" w:type="pct"/>
            <w:tcBorders>
              <w:top w:val="nil"/>
              <w:left w:val="nil"/>
              <w:bottom w:val="single" w:sz="4" w:space="0" w:color="auto"/>
              <w:right w:val="single" w:sz="4" w:space="0" w:color="auto"/>
            </w:tcBorders>
            <w:shd w:val="clear" w:color="auto" w:fill="auto"/>
            <w:noWrap/>
            <w:vAlign w:val="bottom"/>
            <w:hideMark/>
          </w:tcPr>
          <w:p w14:paraId="4A6A3210" w14:textId="77777777" w:rsidR="00386239" w:rsidRPr="00386239" w:rsidRDefault="00386239" w:rsidP="00386239">
            <w:pPr>
              <w:spacing w:after="0" w:line="240" w:lineRule="auto"/>
              <w:rPr>
                <w:rFonts w:ascii="Times New Roman" w:eastAsia="Times New Roman" w:hAnsi="Times New Roman" w:cs="Times New Roman"/>
                <w:color w:val="000000"/>
                <w:sz w:val="18"/>
                <w:szCs w:val="18"/>
              </w:rPr>
            </w:pPr>
            <w:r w:rsidRPr="00386239">
              <w:rPr>
                <w:rFonts w:ascii="Times New Roman" w:eastAsia="Times New Roman" w:hAnsi="Times New Roman" w:cs="Times New Roman"/>
                <w:color w:val="000000"/>
                <w:sz w:val="18"/>
                <w:szCs w:val="18"/>
              </w:rPr>
              <w:t>Total Pendapatan Operasional</w:t>
            </w:r>
          </w:p>
        </w:tc>
        <w:tc>
          <w:tcPr>
            <w:tcW w:w="866" w:type="pct"/>
            <w:tcBorders>
              <w:top w:val="nil"/>
              <w:left w:val="nil"/>
              <w:bottom w:val="single" w:sz="4" w:space="0" w:color="auto"/>
              <w:right w:val="single" w:sz="4" w:space="0" w:color="auto"/>
            </w:tcBorders>
            <w:shd w:val="clear" w:color="auto" w:fill="auto"/>
            <w:noWrap/>
            <w:vAlign w:val="bottom"/>
            <w:hideMark/>
          </w:tcPr>
          <w:p w14:paraId="670F605C" w14:textId="77777777" w:rsidR="00386239" w:rsidRPr="00386239" w:rsidRDefault="00386239" w:rsidP="00386239">
            <w:pPr>
              <w:spacing w:after="0" w:line="240" w:lineRule="auto"/>
              <w:jc w:val="right"/>
              <w:rPr>
                <w:rFonts w:ascii="Times New Roman" w:eastAsia="Times New Roman" w:hAnsi="Times New Roman" w:cs="Times New Roman"/>
                <w:color w:val="000000"/>
                <w:sz w:val="18"/>
                <w:szCs w:val="18"/>
              </w:rPr>
            </w:pPr>
            <w:r w:rsidRPr="00386239">
              <w:rPr>
                <w:rFonts w:ascii="Times New Roman" w:eastAsia="Times New Roman" w:hAnsi="Times New Roman" w:cs="Times New Roman"/>
                <w:color w:val="000000"/>
                <w:sz w:val="18"/>
                <w:szCs w:val="18"/>
              </w:rPr>
              <w:t>232,967,720,160</w:t>
            </w:r>
          </w:p>
        </w:tc>
        <w:tc>
          <w:tcPr>
            <w:tcW w:w="867" w:type="pct"/>
            <w:tcBorders>
              <w:top w:val="nil"/>
              <w:left w:val="nil"/>
              <w:bottom w:val="single" w:sz="4" w:space="0" w:color="auto"/>
              <w:right w:val="single" w:sz="4" w:space="0" w:color="auto"/>
            </w:tcBorders>
            <w:shd w:val="clear" w:color="auto" w:fill="auto"/>
            <w:noWrap/>
            <w:vAlign w:val="bottom"/>
            <w:hideMark/>
          </w:tcPr>
          <w:p w14:paraId="53F08D60" w14:textId="77777777" w:rsidR="00386239" w:rsidRPr="00386239" w:rsidRDefault="00386239" w:rsidP="00386239">
            <w:pPr>
              <w:spacing w:after="0" w:line="240" w:lineRule="auto"/>
              <w:jc w:val="right"/>
              <w:rPr>
                <w:rFonts w:ascii="Times New Roman" w:eastAsia="Times New Roman" w:hAnsi="Times New Roman" w:cs="Times New Roman"/>
                <w:color w:val="000000"/>
                <w:sz w:val="18"/>
                <w:szCs w:val="18"/>
              </w:rPr>
            </w:pPr>
            <w:r w:rsidRPr="00386239">
              <w:rPr>
                <w:rFonts w:ascii="Times New Roman" w:eastAsia="Times New Roman" w:hAnsi="Times New Roman" w:cs="Times New Roman"/>
                <w:color w:val="000000"/>
                <w:sz w:val="18"/>
                <w:szCs w:val="18"/>
              </w:rPr>
              <w:t>235,090,001,340</w:t>
            </w:r>
          </w:p>
        </w:tc>
        <w:tc>
          <w:tcPr>
            <w:tcW w:w="1200"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E6C818D" w14:textId="77777777" w:rsidR="00386239" w:rsidRPr="00386239" w:rsidRDefault="00386239" w:rsidP="00386239">
            <w:pPr>
              <w:spacing w:after="0" w:line="240" w:lineRule="auto"/>
              <w:jc w:val="center"/>
              <w:rPr>
                <w:rFonts w:ascii="Times New Roman" w:eastAsia="Times New Roman" w:hAnsi="Times New Roman" w:cs="Times New Roman"/>
                <w:color w:val="000000"/>
                <w:sz w:val="18"/>
                <w:szCs w:val="18"/>
              </w:rPr>
            </w:pPr>
            <w:r w:rsidRPr="00386239">
              <w:rPr>
                <w:rFonts w:ascii="Times New Roman" w:eastAsia="Times New Roman" w:hAnsi="Times New Roman" w:cs="Times New Roman"/>
                <w:color w:val="000000"/>
                <w:sz w:val="18"/>
                <w:szCs w:val="18"/>
              </w:rPr>
              <w:t>199.53%</w:t>
            </w:r>
          </w:p>
        </w:tc>
      </w:tr>
      <w:tr w:rsidR="00386239" w:rsidRPr="00386239" w14:paraId="45EEA8AC" w14:textId="77777777" w:rsidTr="00386239">
        <w:trPr>
          <w:trHeight w:val="315"/>
          <w:jc w:val="center"/>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1E36F48" w14:textId="77777777" w:rsidR="00386239" w:rsidRPr="00386239" w:rsidRDefault="00386239" w:rsidP="00386239">
            <w:pPr>
              <w:spacing w:after="0" w:line="240" w:lineRule="auto"/>
              <w:jc w:val="right"/>
              <w:rPr>
                <w:rFonts w:ascii="Times New Roman" w:eastAsia="Times New Roman" w:hAnsi="Times New Roman" w:cs="Times New Roman"/>
                <w:color w:val="000000"/>
                <w:sz w:val="18"/>
                <w:szCs w:val="18"/>
              </w:rPr>
            </w:pPr>
            <w:r w:rsidRPr="00386239">
              <w:rPr>
                <w:rFonts w:ascii="Times New Roman" w:eastAsia="Times New Roman" w:hAnsi="Times New Roman" w:cs="Times New Roman"/>
                <w:color w:val="000000"/>
                <w:sz w:val="18"/>
                <w:szCs w:val="18"/>
              </w:rPr>
              <w:t>2</w:t>
            </w:r>
          </w:p>
        </w:tc>
        <w:tc>
          <w:tcPr>
            <w:tcW w:w="1733" w:type="pct"/>
            <w:tcBorders>
              <w:top w:val="nil"/>
              <w:left w:val="nil"/>
              <w:bottom w:val="single" w:sz="4" w:space="0" w:color="auto"/>
              <w:right w:val="single" w:sz="4" w:space="0" w:color="auto"/>
            </w:tcBorders>
            <w:shd w:val="clear" w:color="auto" w:fill="auto"/>
            <w:noWrap/>
            <w:vAlign w:val="bottom"/>
            <w:hideMark/>
          </w:tcPr>
          <w:p w14:paraId="3D310036" w14:textId="77777777" w:rsidR="00386239" w:rsidRPr="00386239" w:rsidRDefault="00386239" w:rsidP="00386239">
            <w:pPr>
              <w:spacing w:after="0" w:line="240" w:lineRule="auto"/>
              <w:rPr>
                <w:rFonts w:ascii="Times New Roman" w:eastAsia="Times New Roman" w:hAnsi="Times New Roman" w:cs="Times New Roman"/>
                <w:color w:val="000000"/>
                <w:sz w:val="18"/>
                <w:szCs w:val="18"/>
              </w:rPr>
            </w:pPr>
            <w:r w:rsidRPr="00386239">
              <w:rPr>
                <w:rFonts w:ascii="Times New Roman" w:eastAsia="Times New Roman" w:hAnsi="Times New Roman" w:cs="Times New Roman"/>
                <w:color w:val="000000"/>
                <w:sz w:val="18"/>
                <w:szCs w:val="18"/>
              </w:rPr>
              <w:t>Total Beban Pegawai</w:t>
            </w:r>
          </w:p>
        </w:tc>
        <w:tc>
          <w:tcPr>
            <w:tcW w:w="866" w:type="pct"/>
            <w:tcBorders>
              <w:top w:val="nil"/>
              <w:left w:val="nil"/>
              <w:bottom w:val="single" w:sz="4" w:space="0" w:color="auto"/>
              <w:right w:val="single" w:sz="4" w:space="0" w:color="auto"/>
            </w:tcBorders>
            <w:shd w:val="clear" w:color="auto" w:fill="auto"/>
            <w:noWrap/>
            <w:vAlign w:val="bottom"/>
            <w:hideMark/>
          </w:tcPr>
          <w:p w14:paraId="1BE1F68E" w14:textId="77777777" w:rsidR="00386239" w:rsidRPr="00386239" w:rsidRDefault="00386239" w:rsidP="00386239">
            <w:pPr>
              <w:spacing w:after="0" w:line="240" w:lineRule="auto"/>
              <w:jc w:val="right"/>
              <w:rPr>
                <w:rFonts w:ascii="Times New Roman" w:eastAsia="Times New Roman" w:hAnsi="Times New Roman" w:cs="Times New Roman"/>
                <w:color w:val="000000"/>
                <w:sz w:val="18"/>
                <w:szCs w:val="18"/>
              </w:rPr>
            </w:pPr>
            <w:r w:rsidRPr="00386239">
              <w:rPr>
                <w:rFonts w:ascii="Times New Roman" w:eastAsia="Times New Roman" w:hAnsi="Times New Roman" w:cs="Times New Roman"/>
                <w:color w:val="000000"/>
                <w:sz w:val="18"/>
                <w:szCs w:val="18"/>
              </w:rPr>
              <w:t>125,656,539,125</w:t>
            </w:r>
          </w:p>
        </w:tc>
        <w:tc>
          <w:tcPr>
            <w:tcW w:w="867" w:type="pct"/>
            <w:tcBorders>
              <w:top w:val="nil"/>
              <w:left w:val="nil"/>
              <w:bottom w:val="single" w:sz="4" w:space="0" w:color="auto"/>
              <w:right w:val="single" w:sz="4" w:space="0" w:color="auto"/>
            </w:tcBorders>
            <w:shd w:val="clear" w:color="auto" w:fill="auto"/>
            <w:noWrap/>
            <w:vAlign w:val="bottom"/>
            <w:hideMark/>
          </w:tcPr>
          <w:p w14:paraId="46BC5E62" w14:textId="77777777" w:rsidR="00386239" w:rsidRPr="00386239" w:rsidRDefault="00386239" w:rsidP="00386239">
            <w:pPr>
              <w:spacing w:after="0" w:line="240" w:lineRule="auto"/>
              <w:jc w:val="right"/>
              <w:rPr>
                <w:rFonts w:ascii="Times New Roman" w:eastAsia="Times New Roman" w:hAnsi="Times New Roman" w:cs="Times New Roman"/>
                <w:color w:val="000000"/>
                <w:sz w:val="18"/>
                <w:szCs w:val="18"/>
              </w:rPr>
            </w:pPr>
            <w:r w:rsidRPr="00386239">
              <w:rPr>
                <w:rFonts w:ascii="Times New Roman" w:eastAsia="Times New Roman" w:hAnsi="Times New Roman" w:cs="Times New Roman"/>
                <w:color w:val="000000"/>
                <w:sz w:val="18"/>
                <w:szCs w:val="18"/>
              </w:rPr>
              <w:t>117,820,296,718</w:t>
            </w:r>
          </w:p>
        </w:tc>
        <w:tc>
          <w:tcPr>
            <w:tcW w:w="1200" w:type="pct"/>
            <w:vMerge/>
            <w:tcBorders>
              <w:top w:val="nil"/>
              <w:left w:val="single" w:sz="4" w:space="0" w:color="auto"/>
              <w:bottom w:val="single" w:sz="4" w:space="0" w:color="auto"/>
              <w:right w:val="single" w:sz="4" w:space="0" w:color="auto"/>
            </w:tcBorders>
            <w:vAlign w:val="center"/>
            <w:hideMark/>
          </w:tcPr>
          <w:p w14:paraId="437DA34D" w14:textId="77777777" w:rsidR="00386239" w:rsidRPr="00386239" w:rsidRDefault="00386239" w:rsidP="00386239">
            <w:pPr>
              <w:spacing w:after="0" w:line="240" w:lineRule="auto"/>
              <w:rPr>
                <w:rFonts w:ascii="Times New Roman" w:eastAsia="Times New Roman" w:hAnsi="Times New Roman" w:cs="Times New Roman"/>
                <w:color w:val="000000"/>
                <w:sz w:val="18"/>
                <w:szCs w:val="18"/>
              </w:rPr>
            </w:pPr>
          </w:p>
        </w:tc>
      </w:tr>
    </w:tbl>
    <w:p w14:paraId="288A2FF6" w14:textId="58C0D3E0" w:rsidR="00386239" w:rsidRPr="00C3139F" w:rsidRDefault="00386239" w:rsidP="00C3139F">
      <w:pPr>
        <w:jc w:val="center"/>
        <w:rPr>
          <w:sz w:val="16"/>
          <w:szCs w:val="16"/>
        </w:rPr>
      </w:pPr>
      <w:r w:rsidRPr="001428C6">
        <w:rPr>
          <w:sz w:val="16"/>
          <w:szCs w:val="16"/>
        </w:rPr>
        <w:t>*Sumber:Laporan Manajemen Dit.Kug TW II-2020 per 30 Juni 2020</w:t>
      </w:r>
    </w:p>
    <w:p w14:paraId="585EB753" w14:textId="77777777" w:rsidR="00386239" w:rsidRPr="0043522F" w:rsidRDefault="00386239" w:rsidP="00386239">
      <w:pPr>
        <w:pStyle w:val="ListParagraph"/>
        <w:ind w:left="360"/>
      </w:pPr>
    </w:p>
    <w:p w14:paraId="44ABC584" w14:textId="77777777" w:rsidR="00386239" w:rsidRPr="00A645F3" w:rsidRDefault="00386239" w:rsidP="00386239">
      <w:pPr>
        <w:pStyle w:val="ListParagraph"/>
        <w:numPr>
          <w:ilvl w:val="0"/>
          <w:numId w:val="12"/>
        </w:numPr>
        <w:rPr>
          <w:rFonts w:ascii="Times New Roman" w:hAnsi="Times New Roman" w:cs="Times New Roman"/>
          <w:b/>
        </w:rPr>
      </w:pPr>
      <w:r w:rsidRPr="00A645F3">
        <w:rPr>
          <w:rFonts w:ascii="Times New Roman" w:hAnsi="Times New Roman" w:cs="Times New Roman"/>
          <w:b/>
        </w:rPr>
        <w:t>Realisasi Investasi</w:t>
      </w:r>
    </w:p>
    <w:p w14:paraId="0CC5350B" w14:textId="33312B29" w:rsidR="00337440" w:rsidRPr="00337440" w:rsidRDefault="007C62C2" w:rsidP="00337440">
      <w:pPr>
        <w:pStyle w:val="Caption"/>
        <w:keepNext/>
        <w:spacing w:after="0"/>
        <w:jc w:val="center"/>
        <w:rPr>
          <w:rFonts w:ascii="Times New Roman" w:hAnsi="Times New Roman" w:cs="Times New Roman"/>
          <w:b/>
          <w:i w:val="0"/>
          <w:color w:val="auto"/>
          <w:sz w:val="22"/>
        </w:rPr>
      </w:pPr>
      <w:bookmarkStart w:id="148" w:name="_Toc49251757"/>
      <w:r>
        <w:rPr>
          <w:rFonts w:ascii="Times New Roman" w:hAnsi="Times New Roman" w:cs="Times New Roman"/>
          <w:b/>
          <w:i w:val="0"/>
          <w:color w:val="auto"/>
          <w:sz w:val="22"/>
        </w:rPr>
        <w:t>Tabel</w:t>
      </w:r>
      <w:r w:rsidR="00337440" w:rsidRPr="00337440">
        <w:rPr>
          <w:rFonts w:ascii="Times New Roman" w:hAnsi="Times New Roman" w:cs="Times New Roman"/>
          <w:b/>
          <w:i w:val="0"/>
          <w:color w:val="auto"/>
          <w:sz w:val="22"/>
        </w:rPr>
        <w:t xml:space="preserve"> </w:t>
      </w:r>
      <w:r w:rsidR="00337440" w:rsidRPr="00337440">
        <w:rPr>
          <w:rFonts w:ascii="Times New Roman" w:hAnsi="Times New Roman" w:cs="Times New Roman"/>
          <w:b/>
          <w:i w:val="0"/>
          <w:color w:val="auto"/>
          <w:sz w:val="22"/>
        </w:rPr>
        <w:fldChar w:fldCharType="begin"/>
      </w:r>
      <w:r w:rsidR="00337440" w:rsidRPr="00337440">
        <w:rPr>
          <w:rFonts w:ascii="Times New Roman" w:hAnsi="Times New Roman" w:cs="Times New Roman"/>
          <w:b/>
          <w:i w:val="0"/>
          <w:color w:val="auto"/>
          <w:sz w:val="22"/>
        </w:rPr>
        <w:instrText xml:space="preserve"> SEQ Table \* ARABIC </w:instrText>
      </w:r>
      <w:r w:rsidR="00337440" w:rsidRPr="00337440">
        <w:rPr>
          <w:rFonts w:ascii="Times New Roman" w:hAnsi="Times New Roman" w:cs="Times New Roman"/>
          <w:b/>
          <w:i w:val="0"/>
          <w:color w:val="auto"/>
          <w:sz w:val="22"/>
        </w:rPr>
        <w:fldChar w:fldCharType="separate"/>
      </w:r>
      <w:r w:rsidR="0019028C">
        <w:rPr>
          <w:rFonts w:ascii="Times New Roman" w:hAnsi="Times New Roman" w:cs="Times New Roman"/>
          <w:b/>
          <w:i w:val="0"/>
          <w:noProof/>
          <w:color w:val="auto"/>
          <w:sz w:val="22"/>
        </w:rPr>
        <w:t>16</w:t>
      </w:r>
      <w:r w:rsidR="00337440" w:rsidRPr="00337440">
        <w:rPr>
          <w:rFonts w:ascii="Times New Roman" w:hAnsi="Times New Roman" w:cs="Times New Roman"/>
          <w:b/>
          <w:i w:val="0"/>
          <w:color w:val="auto"/>
          <w:sz w:val="22"/>
        </w:rPr>
        <w:fldChar w:fldCharType="end"/>
      </w:r>
      <w:r w:rsidR="00337440" w:rsidRPr="00337440">
        <w:rPr>
          <w:rFonts w:ascii="Times New Roman" w:hAnsi="Times New Roman" w:cs="Times New Roman"/>
          <w:b/>
          <w:i w:val="0"/>
          <w:color w:val="auto"/>
          <w:sz w:val="22"/>
        </w:rPr>
        <w:t>. Realisasi Investasi s.d 30 Juni 2020</w:t>
      </w:r>
      <w:bookmarkEnd w:id="148"/>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9"/>
        <w:gridCol w:w="1388"/>
        <w:gridCol w:w="1301"/>
        <w:gridCol w:w="1305"/>
        <w:gridCol w:w="1305"/>
        <w:gridCol w:w="845"/>
        <w:gridCol w:w="871"/>
        <w:gridCol w:w="926"/>
      </w:tblGrid>
      <w:tr w:rsidR="00386239" w:rsidRPr="00A645F3" w14:paraId="2E4BA023" w14:textId="77777777" w:rsidTr="00386239">
        <w:trPr>
          <w:trHeight w:val="315"/>
          <w:tblHeader/>
          <w:tblCellSpacing w:w="0" w:type="dxa"/>
        </w:trPr>
        <w:tc>
          <w:tcPr>
            <w:tcW w:w="807" w:type="pct"/>
            <w:shd w:val="clear" w:color="auto" w:fill="CCCCCC"/>
            <w:tcMar>
              <w:top w:w="0" w:type="dxa"/>
              <w:left w:w="45" w:type="dxa"/>
              <w:bottom w:w="0" w:type="dxa"/>
              <w:right w:w="45" w:type="dxa"/>
            </w:tcMar>
            <w:vAlign w:val="center"/>
            <w:hideMark/>
          </w:tcPr>
          <w:p w14:paraId="0490A38B"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Keterangan</w:t>
            </w:r>
          </w:p>
        </w:tc>
        <w:tc>
          <w:tcPr>
            <w:tcW w:w="733" w:type="pct"/>
            <w:shd w:val="clear" w:color="auto" w:fill="CCCCCC"/>
            <w:tcMar>
              <w:top w:w="0" w:type="dxa"/>
              <w:left w:w="45" w:type="dxa"/>
              <w:bottom w:w="0" w:type="dxa"/>
              <w:right w:w="45" w:type="dxa"/>
            </w:tcMar>
            <w:vAlign w:val="center"/>
            <w:hideMark/>
          </w:tcPr>
          <w:p w14:paraId="3BDEB5FB"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RKA 2020</w:t>
            </w:r>
          </w:p>
        </w:tc>
        <w:tc>
          <w:tcPr>
            <w:tcW w:w="687" w:type="pct"/>
            <w:shd w:val="clear" w:color="auto" w:fill="CCCCCC"/>
            <w:tcMar>
              <w:top w:w="0" w:type="dxa"/>
              <w:left w:w="45" w:type="dxa"/>
              <w:bottom w:w="0" w:type="dxa"/>
              <w:right w:w="45" w:type="dxa"/>
            </w:tcMar>
            <w:vAlign w:val="center"/>
            <w:hideMark/>
          </w:tcPr>
          <w:p w14:paraId="69F837A5"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RKA s.d Bulan Berjalan 2020</w:t>
            </w:r>
          </w:p>
        </w:tc>
        <w:tc>
          <w:tcPr>
            <w:tcW w:w="689" w:type="pct"/>
            <w:shd w:val="clear" w:color="auto" w:fill="CCCCCC"/>
            <w:tcMar>
              <w:top w:w="0" w:type="dxa"/>
              <w:left w:w="45" w:type="dxa"/>
              <w:bottom w:w="0" w:type="dxa"/>
              <w:right w:w="45" w:type="dxa"/>
            </w:tcMar>
            <w:vAlign w:val="center"/>
            <w:hideMark/>
          </w:tcPr>
          <w:p w14:paraId="727BB07F"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Realisasi s.d Bulan Berjalan 2020</w:t>
            </w:r>
          </w:p>
        </w:tc>
        <w:tc>
          <w:tcPr>
            <w:tcW w:w="689" w:type="pct"/>
            <w:shd w:val="clear" w:color="auto" w:fill="CCCCCC"/>
            <w:tcMar>
              <w:top w:w="0" w:type="dxa"/>
              <w:left w:w="45" w:type="dxa"/>
              <w:bottom w:w="0" w:type="dxa"/>
              <w:right w:w="45" w:type="dxa"/>
            </w:tcMar>
            <w:vAlign w:val="center"/>
            <w:hideMark/>
          </w:tcPr>
          <w:p w14:paraId="0E2EE623"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Realisasi s.d Bulan Berjalan 2019</w:t>
            </w:r>
          </w:p>
        </w:tc>
        <w:tc>
          <w:tcPr>
            <w:tcW w:w="446" w:type="pct"/>
            <w:shd w:val="clear" w:color="auto" w:fill="CCCCCC"/>
            <w:tcMar>
              <w:top w:w="0" w:type="dxa"/>
              <w:left w:w="45" w:type="dxa"/>
              <w:bottom w:w="0" w:type="dxa"/>
              <w:right w:w="45" w:type="dxa"/>
            </w:tcMar>
            <w:vAlign w:val="center"/>
            <w:hideMark/>
          </w:tcPr>
          <w:p w14:paraId="383F72B4"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Realisasi s.d Bulan Berjalan thd RKA 2020</w:t>
            </w:r>
          </w:p>
        </w:tc>
        <w:tc>
          <w:tcPr>
            <w:tcW w:w="460" w:type="pct"/>
            <w:shd w:val="clear" w:color="auto" w:fill="CCCCCC"/>
            <w:tcMar>
              <w:top w:w="0" w:type="dxa"/>
              <w:left w:w="45" w:type="dxa"/>
              <w:bottom w:w="0" w:type="dxa"/>
              <w:right w:w="45" w:type="dxa"/>
            </w:tcMar>
            <w:vAlign w:val="center"/>
            <w:hideMark/>
          </w:tcPr>
          <w:p w14:paraId="752040C0"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Realisasi s.d Bulan Berjalan thd RKA s.d Bulan Berjalan 2020</w:t>
            </w:r>
          </w:p>
        </w:tc>
        <w:tc>
          <w:tcPr>
            <w:tcW w:w="489" w:type="pct"/>
            <w:shd w:val="clear" w:color="auto" w:fill="CCCCCC"/>
            <w:tcMar>
              <w:top w:w="0" w:type="dxa"/>
              <w:left w:w="45" w:type="dxa"/>
              <w:bottom w:w="0" w:type="dxa"/>
              <w:right w:w="45" w:type="dxa"/>
            </w:tcMar>
            <w:vAlign w:val="center"/>
            <w:hideMark/>
          </w:tcPr>
          <w:p w14:paraId="7160EC06"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Growth Thd 2019</w:t>
            </w:r>
          </w:p>
        </w:tc>
      </w:tr>
      <w:tr w:rsidR="00386239" w:rsidRPr="00A645F3" w14:paraId="2BCA9DEF" w14:textId="77777777" w:rsidTr="00386239">
        <w:trPr>
          <w:trHeight w:val="125"/>
          <w:tblHeader/>
          <w:tblCellSpacing w:w="0" w:type="dxa"/>
        </w:trPr>
        <w:tc>
          <w:tcPr>
            <w:tcW w:w="807" w:type="pct"/>
            <w:shd w:val="clear" w:color="auto" w:fill="CCCCCC"/>
            <w:tcMar>
              <w:top w:w="0" w:type="dxa"/>
              <w:left w:w="45" w:type="dxa"/>
              <w:bottom w:w="0" w:type="dxa"/>
              <w:right w:w="45" w:type="dxa"/>
            </w:tcMar>
            <w:vAlign w:val="center"/>
            <w:hideMark/>
          </w:tcPr>
          <w:p w14:paraId="264B1F3B"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p>
        </w:tc>
        <w:tc>
          <w:tcPr>
            <w:tcW w:w="733" w:type="pct"/>
            <w:shd w:val="clear" w:color="auto" w:fill="CCCCCC"/>
            <w:tcMar>
              <w:top w:w="0" w:type="dxa"/>
              <w:left w:w="45" w:type="dxa"/>
              <w:bottom w:w="0" w:type="dxa"/>
              <w:right w:w="45" w:type="dxa"/>
            </w:tcMar>
            <w:vAlign w:val="center"/>
            <w:hideMark/>
          </w:tcPr>
          <w:p w14:paraId="2AF9DCF9"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1</w:t>
            </w:r>
          </w:p>
        </w:tc>
        <w:tc>
          <w:tcPr>
            <w:tcW w:w="687" w:type="pct"/>
            <w:shd w:val="clear" w:color="auto" w:fill="CCCCCC"/>
            <w:tcMar>
              <w:top w:w="0" w:type="dxa"/>
              <w:left w:w="45" w:type="dxa"/>
              <w:bottom w:w="0" w:type="dxa"/>
              <w:right w:w="45" w:type="dxa"/>
            </w:tcMar>
            <w:vAlign w:val="center"/>
            <w:hideMark/>
          </w:tcPr>
          <w:p w14:paraId="4E9EFB52"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2</w:t>
            </w:r>
          </w:p>
        </w:tc>
        <w:tc>
          <w:tcPr>
            <w:tcW w:w="689" w:type="pct"/>
            <w:shd w:val="clear" w:color="auto" w:fill="CCCCCC"/>
            <w:tcMar>
              <w:top w:w="0" w:type="dxa"/>
              <w:left w:w="45" w:type="dxa"/>
              <w:bottom w:w="0" w:type="dxa"/>
              <w:right w:w="45" w:type="dxa"/>
            </w:tcMar>
            <w:vAlign w:val="center"/>
            <w:hideMark/>
          </w:tcPr>
          <w:p w14:paraId="441C61D7"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3</w:t>
            </w:r>
          </w:p>
        </w:tc>
        <w:tc>
          <w:tcPr>
            <w:tcW w:w="689" w:type="pct"/>
            <w:shd w:val="clear" w:color="auto" w:fill="CCCCCC"/>
            <w:tcMar>
              <w:top w:w="0" w:type="dxa"/>
              <w:left w:w="45" w:type="dxa"/>
              <w:bottom w:w="0" w:type="dxa"/>
              <w:right w:w="45" w:type="dxa"/>
            </w:tcMar>
            <w:vAlign w:val="center"/>
            <w:hideMark/>
          </w:tcPr>
          <w:p w14:paraId="0FE241E9"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4</w:t>
            </w:r>
          </w:p>
        </w:tc>
        <w:tc>
          <w:tcPr>
            <w:tcW w:w="446" w:type="pct"/>
            <w:shd w:val="clear" w:color="auto" w:fill="CCCCCC"/>
            <w:tcMar>
              <w:top w:w="0" w:type="dxa"/>
              <w:left w:w="45" w:type="dxa"/>
              <w:bottom w:w="0" w:type="dxa"/>
              <w:right w:w="45" w:type="dxa"/>
            </w:tcMar>
            <w:vAlign w:val="center"/>
            <w:hideMark/>
          </w:tcPr>
          <w:p w14:paraId="76074216"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5=3/1</w:t>
            </w:r>
          </w:p>
        </w:tc>
        <w:tc>
          <w:tcPr>
            <w:tcW w:w="460" w:type="pct"/>
            <w:shd w:val="clear" w:color="auto" w:fill="CCCCCC"/>
            <w:tcMar>
              <w:top w:w="0" w:type="dxa"/>
              <w:left w:w="45" w:type="dxa"/>
              <w:bottom w:w="0" w:type="dxa"/>
              <w:right w:w="45" w:type="dxa"/>
            </w:tcMar>
            <w:vAlign w:val="center"/>
            <w:hideMark/>
          </w:tcPr>
          <w:p w14:paraId="0F7F39E9"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6=3/2</w:t>
            </w:r>
          </w:p>
        </w:tc>
        <w:tc>
          <w:tcPr>
            <w:tcW w:w="489" w:type="pct"/>
            <w:shd w:val="clear" w:color="auto" w:fill="CCCCCC"/>
            <w:tcMar>
              <w:top w:w="0" w:type="dxa"/>
              <w:left w:w="45" w:type="dxa"/>
              <w:bottom w:w="0" w:type="dxa"/>
              <w:right w:w="45" w:type="dxa"/>
            </w:tcMar>
            <w:vAlign w:val="center"/>
            <w:hideMark/>
          </w:tcPr>
          <w:p w14:paraId="1EDD531F" w14:textId="77777777" w:rsidR="00386239" w:rsidRPr="00A645F3" w:rsidRDefault="00386239" w:rsidP="00386239">
            <w:pPr>
              <w:spacing w:after="0" w:line="240" w:lineRule="auto"/>
              <w:jc w:val="center"/>
              <w:rPr>
                <w:rFonts w:ascii="Times New Roman" w:eastAsia="Times New Roman" w:hAnsi="Times New Roman" w:cs="Times New Roman"/>
                <w:b/>
                <w:sz w:val="16"/>
                <w:szCs w:val="16"/>
              </w:rPr>
            </w:pPr>
            <w:r w:rsidRPr="00A645F3">
              <w:rPr>
                <w:rFonts w:ascii="Times New Roman" w:eastAsia="Times New Roman" w:hAnsi="Times New Roman" w:cs="Times New Roman"/>
                <w:b/>
                <w:sz w:val="16"/>
                <w:szCs w:val="16"/>
              </w:rPr>
              <w:t>7=(3-4)/4</w:t>
            </w:r>
          </w:p>
        </w:tc>
      </w:tr>
      <w:tr w:rsidR="00386239" w:rsidRPr="00A645F3" w14:paraId="1EB8CF8E" w14:textId="77777777" w:rsidTr="00386239">
        <w:trPr>
          <w:trHeight w:val="70"/>
          <w:tblCellSpacing w:w="0" w:type="dxa"/>
        </w:trPr>
        <w:tc>
          <w:tcPr>
            <w:tcW w:w="807" w:type="pct"/>
            <w:tcMar>
              <w:top w:w="0" w:type="dxa"/>
              <w:left w:w="45" w:type="dxa"/>
              <w:bottom w:w="0" w:type="dxa"/>
              <w:right w:w="45" w:type="dxa"/>
            </w:tcMar>
            <w:vAlign w:val="bottom"/>
            <w:hideMark/>
          </w:tcPr>
          <w:p w14:paraId="1719B337"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TANAH</w:t>
            </w:r>
          </w:p>
        </w:tc>
        <w:tc>
          <w:tcPr>
            <w:tcW w:w="733" w:type="pct"/>
            <w:tcMar>
              <w:top w:w="0" w:type="dxa"/>
              <w:left w:w="45" w:type="dxa"/>
              <w:bottom w:w="0" w:type="dxa"/>
              <w:right w:w="45" w:type="dxa"/>
            </w:tcMar>
            <w:vAlign w:val="bottom"/>
            <w:hideMark/>
          </w:tcPr>
          <w:p w14:paraId="4FFD1334"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7" w:type="pct"/>
            <w:tcMar>
              <w:top w:w="0" w:type="dxa"/>
              <w:left w:w="45" w:type="dxa"/>
              <w:bottom w:w="0" w:type="dxa"/>
              <w:right w:w="45" w:type="dxa"/>
            </w:tcMar>
            <w:vAlign w:val="bottom"/>
            <w:hideMark/>
          </w:tcPr>
          <w:p w14:paraId="3AD6A402"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575EACB4"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66145645"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446" w:type="pct"/>
            <w:tcMar>
              <w:top w:w="0" w:type="dxa"/>
              <w:left w:w="45" w:type="dxa"/>
              <w:bottom w:w="0" w:type="dxa"/>
              <w:right w:w="45" w:type="dxa"/>
            </w:tcMar>
            <w:vAlign w:val="bottom"/>
            <w:hideMark/>
          </w:tcPr>
          <w:p w14:paraId="353E8FF3"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60" w:type="pct"/>
            <w:tcMar>
              <w:top w:w="0" w:type="dxa"/>
              <w:left w:w="45" w:type="dxa"/>
              <w:bottom w:w="0" w:type="dxa"/>
              <w:right w:w="45" w:type="dxa"/>
            </w:tcMar>
            <w:vAlign w:val="bottom"/>
            <w:hideMark/>
          </w:tcPr>
          <w:p w14:paraId="3C2532EC"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89" w:type="pct"/>
            <w:tcMar>
              <w:top w:w="0" w:type="dxa"/>
              <w:left w:w="45" w:type="dxa"/>
              <w:bottom w:w="0" w:type="dxa"/>
              <w:right w:w="45" w:type="dxa"/>
            </w:tcMar>
            <w:vAlign w:val="bottom"/>
            <w:hideMark/>
          </w:tcPr>
          <w:p w14:paraId="7A1F52CF"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r>
      <w:tr w:rsidR="00386239" w:rsidRPr="00A645F3" w14:paraId="2F4240B8" w14:textId="77777777" w:rsidTr="00386239">
        <w:trPr>
          <w:trHeight w:val="70"/>
          <w:tblCellSpacing w:w="0" w:type="dxa"/>
        </w:trPr>
        <w:tc>
          <w:tcPr>
            <w:tcW w:w="807" w:type="pct"/>
            <w:tcMar>
              <w:top w:w="0" w:type="dxa"/>
              <w:left w:w="45" w:type="dxa"/>
              <w:bottom w:w="0" w:type="dxa"/>
              <w:right w:w="45" w:type="dxa"/>
            </w:tcMar>
            <w:vAlign w:val="bottom"/>
            <w:hideMark/>
          </w:tcPr>
          <w:p w14:paraId="32FF33E8"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GEDUNG DAN BANGUNAN</w:t>
            </w:r>
          </w:p>
        </w:tc>
        <w:tc>
          <w:tcPr>
            <w:tcW w:w="733" w:type="pct"/>
            <w:tcMar>
              <w:top w:w="0" w:type="dxa"/>
              <w:left w:w="45" w:type="dxa"/>
              <w:bottom w:w="0" w:type="dxa"/>
              <w:right w:w="45" w:type="dxa"/>
            </w:tcMar>
            <w:vAlign w:val="bottom"/>
            <w:hideMark/>
          </w:tcPr>
          <w:p w14:paraId="03772367"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4,467,500,000</w:t>
            </w:r>
          </w:p>
        </w:tc>
        <w:tc>
          <w:tcPr>
            <w:tcW w:w="687" w:type="pct"/>
            <w:tcMar>
              <w:top w:w="0" w:type="dxa"/>
              <w:left w:w="45" w:type="dxa"/>
              <w:bottom w:w="0" w:type="dxa"/>
              <w:right w:w="45" w:type="dxa"/>
            </w:tcMar>
            <w:vAlign w:val="bottom"/>
            <w:hideMark/>
          </w:tcPr>
          <w:p w14:paraId="0C95CAE9"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750,000,000</w:t>
            </w:r>
          </w:p>
        </w:tc>
        <w:tc>
          <w:tcPr>
            <w:tcW w:w="689" w:type="pct"/>
            <w:tcMar>
              <w:top w:w="0" w:type="dxa"/>
              <w:left w:w="45" w:type="dxa"/>
              <w:bottom w:w="0" w:type="dxa"/>
              <w:right w:w="45" w:type="dxa"/>
            </w:tcMar>
            <w:vAlign w:val="bottom"/>
            <w:hideMark/>
          </w:tcPr>
          <w:p w14:paraId="699611BA"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101,802,094</w:t>
            </w:r>
          </w:p>
        </w:tc>
        <w:tc>
          <w:tcPr>
            <w:tcW w:w="689" w:type="pct"/>
            <w:tcMar>
              <w:top w:w="0" w:type="dxa"/>
              <w:left w:w="45" w:type="dxa"/>
              <w:bottom w:w="0" w:type="dxa"/>
              <w:right w:w="45" w:type="dxa"/>
            </w:tcMar>
            <w:vAlign w:val="bottom"/>
            <w:hideMark/>
          </w:tcPr>
          <w:p w14:paraId="3D32F88B"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196,018,105</w:t>
            </w:r>
          </w:p>
        </w:tc>
        <w:tc>
          <w:tcPr>
            <w:tcW w:w="446" w:type="pct"/>
            <w:tcMar>
              <w:top w:w="0" w:type="dxa"/>
              <w:left w:w="45" w:type="dxa"/>
              <w:bottom w:w="0" w:type="dxa"/>
              <w:right w:w="45" w:type="dxa"/>
            </w:tcMar>
            <w:vAlign w:val="bottom"/>
            <w:hideMark/>
          </w:tcPr>
          <w:p w14:paraId="6775BC84"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2.28%</w:t>
            </w:r>
          </w:p>
        </w:tc>
        <w:tc>
          <w:tcPr>
            <w:tcW w:w="460" w:type="pct"/>
            <w:tcMar>
              <w:top w:w="0" w:type="dxa"/>
              <w:left w:w="45" w:type="dxa"/>
              <w:bottom w:w="0" w:type="dxa"/>
              <w:right w:w="45" w:type="dxa"/>
            </w:tcMar>
            <w:vAlign w:val="bottom"/>
            <w:hideMark/>
          </w:tcPr>
          <w:p w14:paraId="2ACE13DB"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13.57%</w:t>
            </w:r>
          </w:p>
        </w:tc>
        <w:tc>
          <w:tcPr>
            <w:tcW w:w="489" w:type="pct"/>
            <w:tcMar>
              <w:top w:w="0" w:type="dxa"/>
              <w:left w:w="45" w:type="dxa"/>
              <w:bottom w:w="0" w:type="dxa"/>
              <w:right w:w="45" w:type="dxa"/>
            </w:tcMar>
            <w:vAlign w:val="bottom"/>
            <w:hideMark/>
          </w:tcPr>
          <w:p w14:paraId="3EDC94B9"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-48.06%</w:t>
            </w:r>
          </w:p>
        </w:tc>
      </w:tr>
      <w:tr w:rsidR="00386239" w:rsidRPr="00A645F3" w14:paraId="19D9EFDE" w14:textId="77777777" w:rsidTr="00386239">
        <w:trPr>
          <w:trHeight w:val="390"/>
          <w:tblCellSpacing w:w="0" w:type="dxa"/>
        </w:trPr>
        <w:tc>
          <w:tcPr>
            <w:tcW w:w="807" w:type="pct"/>
            <w:tcMar>
              <w:top w:w="0" w:type="dxa"/>
              <w:left w:w="45" w:type="dxa"/>
              <w:bottom w:w="0" w:type="dxa"/>
              <w:right w:w="45" w:type="dxa"/>
            </w:tcMar>
            <w:vAlign w:val="bottom"/>
            <w:hideMark/>
          </w:tcPr>
          <w:p w14:paraId="1BB99F93"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SARPEN LABORATORIUM</w:t>
            </w:r>
          </w:p>
        </w:tc>
        <w:tc>
          <w:tcPr>
            <w:tcW w:w="733" w:type="pct"/>
            <w:tcMar>
              <w:top w:w="0" w:type="dxa"/>
              <w:left w:w="45" w:type="dxa"/>
              <w:bottom w:w="0" w:type="dxa"/>
              <w:right w:w="45" w:type="dxa"/>
            </w:tcMar>
            <w:vAlign w:val="bottom"/>
            <w:hideMark/>
          </w:tcPr>
          <w:p w14:paraId="3B2B7DE1"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9,000,000,000</w:t>
            </w:r>
          </w:p>
        </w:tc>
        <w:tc>
          <w:tcPr>
            <w:tcW w:w="687" w:type="pct"/>
            <w:tcMar>
              <w:top w:w="0" w:type="dxa"/>
              <w:left w:w="45" w:type="dxa"/>
              <w:bottom w:w="0" w:type="dxa"/>
              <w:right w:w="45" w:type="dxa"/>
            </w:tcMar>
            <w:vAlign w:val="bottom"/>
            <w:hideMark/>
          </w:tcPr>
          <w:p w14:paraId="0E88F26A"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1,380,000,000</w:t>
            </w:r>
          </w:p>
        </w:tc>
        <w:tc>
          <w:tcPr>
            <w:tcW w:w="689" w:type="pct"/>
            <w:tcMar>
              <w:top w:w="0" w:type="dxa"/>
              <w:left w:w="45" w:type="dxa"/>
              <w:bottom w:w="0" w:type="dxa"/>
              <w:right w:w="45" w:type="dxa"/>
            </w:tcMar>
            <w:vAlign w:val="bottom"/>
            <w:hideMark/>
          </w:tcPr>
          <w:p w14:paraId="36C87F89"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809,334,827</w:t>
            </w:r>
          </w:p>
        </w:tc>
        <w:tc>
          <w:tcPr>
            <w:tcW w:w="689" w:type="pct"/>
            <w:tcMar>
              <w:top w:w="0" w:type="dxa"/>
              <w:left w:w="45" w:type="dxa"/>
              <w:bottom w:w="0" w:type="dxa"/>
              <w:right w:w="45" w:type="dxa"/>
            </w:tcMar>
            <w:vAlign w:val="bottom"/>
            <w:hideMark/>
          </w:tcPr>
          <w:p w14:paraId="44D178FF"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224,389,550</w:t>
            </w:r>
          </w:p>
        </w:tc>
        <w:tc>
          <w:tcPr>
            <w:tcW w:w="446" w:type="pct"/>
            <w:tcMar>
              <w:top w:w="0" w:type="dxa"/>
              <w:left w:w="45" w:type="dxa"/>
              <w:bottom w:w="0" w:type="dxa"/>
              <w:right w:w="45" w:type="dxa"/>
            </w:tcMar>
            <w:vAlign w:val="bottom"/>
            <w:hideMark/>
          </w:tcPr>
          <w:p w14:paraId="331B9A64"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8.99%</w:t>
            </w:r>
          </w:p>
        </w:tc>
        <w:tc>
          <w:tcPr>
            <w:tcW w:w="460" w:type="pct"/>
            <w:tcMar>
              <w:top w:w="0" w:type="dxa"/>
              <w:left w:w="45" w:type="dxa"/>
              <w:bottom w:w="0" w:type="dxa"/>
              <w:right w:w="45" w:type="dxa"/>
            </w:tcMar>
            <w:vAlign w:val="bottom"/>
            <w:hideMark/>
          </w:tcPr>
          <w:p w14:paraId="44FEBA4E"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58.65%</w:t>
            </w:r>
          </w:p>
        </w:tc>
        <w:tc>
          <w:tcPr>
            <w:tcW w:w="489" w:type="pct"/>
            <w:tcMar>
              <w:top w:w="0" w:type="dxa"/>
              <w:left w:w="45" w:type="dxa"/>
              <w:bottom w:w="0" w:type="dxa"/>
              <w:right w:w="45" w:type="dxa"/>
            </w:tcMar>
            <w:vAlign w:val="bottom"/>
            <w:hideMark/>
          </w:tcPr>
          <w:p w14:paraId="7B3E2337"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260.68%</w:t>
            </w:r>
          </w:p>
        </w:tc>
      </w:tr>
      <w:tr w:rsidR="00386239" w:rsidRPr="00A645F3" w14:paraId="28711EBE" w14:textId="77777777" w:rsidTr="00386239">
        <w:trPr>
          <w:trHeight w:val="70"/>
          <w:tblCellSpacing w:w="0" w:type="dxa"/>
        </w:trPr>
        <w:tc>
          <w:tcPr>
            <w:tcW w:w="807" w:type="pct"/>
            <w:tcMar>
              <w:top w:w="0" w:type="dxa"/>
              <w:left w:w="45" w:type="dxa"/>
              <w:bottom w:w="0" w:type="dxa"/>
              <w:right w:w="45" w:type="dxa"/>
            </w:tcMar>
            <w:vAlign w:val="bottom"/>
            <w:hideMark/>
          </w:tcPr>
          <w:p w14:paraId="58D3C6ED"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SARANA PENDIDIKAN</w:t>
            </w:r>
          </w:p>
        </w:tc>
        <w:tc>
          <w:tcPr>
            <w:tcW w:w="733" w:type="pct"/>
            <w:tcMar>
              <w:top w:w="0" w:type="dxa"/>
              <w:left w:w="45" w:type="dxa"/>
              <w:bottom w:w="0" w:type="dxa"/>
              <w:right w:w="45" w:type="dxa"/>
            </w:tcMar>
            <w:vAlign w:val="bottom"/>
            <w:hideMark/>
          </w:tcPr>
          <w:p w14:paraId="4F83638A"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3,175,359,393</w:t>
            </w:r>
          </w:p>
        </w:tc>
        <w:tc>
          <w:tcPr>
            <w:tcW w:w="687" w:type="pct"/>
            <w:tcMar>
              <w:top w:w="0" w:type="dxa"/>
              <w:left w:w="45" w:type="dxa"/>
              <w:bottom w:w="0" w:type="dxa"/>
              <w:right w:w="45" w:type="dxa"/>
            </w:tcMar>
            <w:vAlign w:val="bottom"/>
            <w:hideMark/>
          </w:tcPr>
          <w:p w14:paraId="7E8E7F1E"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3BAFA7DF"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48,188,000</w:t>
            </w:r>
          </w:p>
        </w:tc>
        <w:tc>
          <w:tcPr>
            <w:tcW w:w="689" w:type="pct"/>
            <w:tcMar>
              <w:top w:w="0" w:type="dxa"/>
              <w:left w:w="45" w:type="dxa"/>
              <w:bottom w:w="0" w:type="dxa"/>
              <w:right w:w="45" w:type="dxa"/>
            </w:tcMar>
            <w:vAlign w:val="bottom"/>
            <w:hideMark/>
          </w:tcPr>
          <w:p w14:paraId="5CC7E728"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32,164,250</w:t>
            </w:r>
          </w:p>
        </w:tc>
        <w:tc>
          <w:tcPr>
            <w:tcW w:w="446" w:type="pct"/>
            <w:tcMar>
              <w:top w:w="0" w:type="dxa"/>
              <w:left w:w="45" w:type="dxa"/>
              <w:bottom w:w="0" w:type="dxa"/>
              <w:right w:w="45" w:type="dxa"/>
            </w:tcMar>
            <w:vAlign w:val="bottom"/>
            <w:hideMark/>
          </w:tcPr>
          <w:p w14:paraId="7BFBDEDE"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1.52%</w:t>
            </w:r>
          </w:p>
        </w:tc>
        <w:tc>
          <w:tcPr>
            <w:tcW w:w="460" w:type="pct"/>
            <w:tcMar>
              <w:top w:w="0" w:type="dxa"/>
              <w:left w:w="45" w:type="dxa"/>
              <w:bottom w:w="0" w:type="dxa"/>
              <w:right w:w="45" w:type="dxa"/>
            </w:tcMar>
            <w:vAlign w:val="bottom"/>
            <w:hideMark/>
          </w:tcPr>
          <w:p w14:paraId="08A1D5BA"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89" w:type="pct"/>
            <w:tcMar>
              <w:top w:w="0" w:type="dxa"/>
              <w:left w:w="45" w:type="dxa"/>
              <w:bottom w:w="0" w:type="dxa"/>
              <w:right w:w="45" w:type="dxa"/>
            </w:tcMar>
            <w:vAlign w:val="bottom"/>
            <w:hideMark/>
          </w:tcPr>
          <w:p w14:paraId="4390E369"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49.82%</w:t>
            </w:r>
          </w:p>
        </w:tc>
      </w:tr>
      <w:tr w:rsidR="00386239" w:rsidRPr="00A645F3" w14:paraId="4694666B" w14:textId="77777777" w:rsidTr="00386239">
        <w:trPr>
          <w:trHeight w:val="70"/>
          <w:tblCellSpacing w:w="0" w:type="dxa"/>
        </w:trPr>
        <w:tc>
          <w:tcPr>
            <w:tcW w:w="807" w:type="pct"/>
            <w:tcMar>
              <w:top w:w="0" w:type="dxa"/>
              <w:left w:w="45" w:type="dxa"/>
              <w:bottom w:w="0" w:type="dxa"/>
              <w:right w:w="45" w:type="dxa"/>
            </w:tcMar>
            <w:vAlign w:val="bottom"/>
            <w:hideMark/>
          </w:tcPr>
          <w:p w14:paraId="16B53292"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INVENTARIS KANTOR</w:t>
            </w:r>
          </w:p>
        </w:tc>
        <w:tc>
          <w:tcPr>
            <w:tcW w:w="733" w:type="pct"/>
            <w:tcMar>
              <w:top w:w="0" w:type="dxa"/>
              <w:left w:w="45" w:type="dxa"/>
              <w:bottom w:w="0" w:type="dxa"/>
              <w:right w:w="45" w:type="dxa"/>
            </w:tcMar>
            <w:vAlign w:val="bottom"/>
            <w:hideMark/>
          </w:tcPr>
          <w:p w14:paraId="4061D2D2"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960,000,000</w:t>
            </w:r>
          </w:p>
        </w:tc>
        <w:tc>
          <w:tcPr>
            <w:tcW w:w="687" w:type="pct"/>
            <w:tcMar>
              <w:top w:w="0" w:type="dxa"/>
              <w:left w:w="45" w:type="dxa"/>
              <w:bottom w:w="0" w:type="dxa"/>
              <w:right w:w="45" w:type="dxa"/>
            </w:tcMar>
            <w:vAlign w:val="bottom"/>
            <w:hideMark/>
          </w:tcPr>
          <w:p w14:paraId="03E19C95"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192,000,000</w:t>
            </w:r>
          </w:p>
        </w:tc>
        <w:tc>
          <w:tcPr>
            <w:tcW w:w="689" w:type="pct"/>
            <w:tcMar>
              <w:top w:w="0" w:type="dxa"/>
              <w:left w:w="45" w:type="dxa"/>
              <w:bottom w:w="0" w:type="dxa"/>
              <w:right w:w="45" w:type="dxa"/>
            </w:tcMar>
            <w:vAlign w:val="bottom"/>
            <w:hideMark/>
          </w:tcPr>
          <w:p w14:paraId="0140AEE3"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663,396,045</w:t>
            </w:r>
          </w:p>
        </w:tc>
        <w:tc>
          <w:tcPr>
            <w:tcW w:w="689" w:type="pct"/>
            <w:tcMar>
              <w:top w:w="0" w:type="dxa"/>
              <w:left w:w="45" w:type="dxa"/>
              <w:bottom w:w="0" w:type="dxa"/>
              <w:right w:w="45" w:type="dxa"/>
            </w:tcMar>
            <w:vAlign w:val="bottom"/>
            <w:hideMark/>
          </w:tcPr>
          <w:p w14:paraId="2981FB21"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37,189,980</w:t>
            </w:r>
          </w:p>
        </w:tc>
        <w:tc>
          <w:tcPr>
            <w:tcW w:w="446" w:type="pct"/>
            <w:tcMar>
              <w:top w:w="0" w:type="dxa"/>
              <w:left w:w="45" w:type="dxa"/>
              <w:bottom w:w="0" w:type="dxa"/>
              <w:right w:w="45" w:type="dxa"/>
            </w:tcMar>
            <w:vAlign w:val="bottom"/>
            <w:hideMark/>
          </w:tcPr>
          <w:p w14:paraId="7A8BF176"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69.10%</w:t>
            </w:r>
          </w:p>
        </w:tc>
        <w:tc>
          <w:tcPr>
            <w:tcW w:w="460" w:type="pct"/>
            <w:tcMar>
              <w:top w:w="0" w:type="dxa"/>
              <w:left w:w="45" w:type="dxa"/>
              <w:bottom w:w="0" w:type="dxa"/>
              <w:right w:w="45" w:type="dxa"/>
            </w:tcMar>
            <w:vAlign w:val="bottom"/>
            <w:hideMark/>
          </w:tcPr>
          <w:p w14:paraId="65BB245A"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345.52%</w:t>
            </w:r>
          </w:p>
        </w:tc>
        <w:tc>
          <w:tcPr>
            <w:tcW w:w="489" w:type="pct"/>
            <w:tcMar>
              <w:top w:w="0" w:type="dxa"/>
              <w:left w:w="45" w:type="dxa"/>
              <w:bottom w:w="0" w:type="dxa"/>
              <w:right w:w="45" w:type="dxa"/>
            </w:tcMar>
            <w:vAlign w:val="bottom"/>
            <w:hideMark/>
          </w:tcPr>
          <w:p w14:paraId="576E8941"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1683.80%</w:t>
            </w:r>
          </w:p>
        </w:tc>
      </w:tr>
      <w:tr w:rsidR="00386239" w:rsidRPr="00A645F3" w14:paraId="00A1948D" w14:textId="77777777" w:rsidTr="00386239">
        <w:trPr>
          <w:trHeight w:val="390"/>
          <w:tblCellSpacing w:w="0" w:type="dxa"/>
        </w:trPr>
        <w:tc>
          <w:tcPr>
            <w:tcW w:w="807" w:type="pct"/>
            <w:tcMar>
              <w:top w:w="0" w:type="dxa"/>
              <w:left w:w="45" w:type="dxa"/>
              <w:bottom w:w="0" w:type="dxa"/>
              <w:right w:w="45" w:type="dxa"/>
            </w:tcMar>
            <w:vAlign w:val="bottom"/>
            <w:hideMark/>
          </w:tcPr>
          <w:p w14:paraId="4629EE9D"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ALAT PENGOLAH DATA</w:t>
            </w:r>
          </w:p>
        </w:tc>
        <w:tc>
          <w:tcPr>
            <w:tcW w:w="733" w:type="pct"/>
            <w:tcMar>
              <w:top w:w="0" w:type="dxa"/>
              <w:left w:w="45" w:type="dxa"/>
              <w:bottom w:w="0" w:type="dxa"/>
              <w:right w:w="45" w:type="dxa"/>
            </w:tcMar>
            <w:vAlign w:val="bottom"/>
            <w:hideMark/>
          </w:tcPr>
          <w:p w14:paraId="51B3CB69"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1,458,000,000</w:t>
            </w:r>
          </w:p>
        </w:tc>
        <w:tc>
          <w:tcPr>
            <w:tcW w:w="687" w:type="pct"/>
            <w:tcMar>
              <w:top w:w="0" w:type="dxa"/>
              <w:left w:w="45" w:type="dxa"/>
              <w:bottom w:w="0" w:type="dxa"/>
              <w:right w:w="45" w:type="dxa"/>
            </w:tcMar>
            <w:vAlign w:val="bottom"/>
            <w:hideMark/>
          </w:tcPr>
          <w:p w14:paraId="798F54D5"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100,000,000</w:t>
            </w:r>
          </w:p>
        </w:tc>
        <w:tc>
          <w:tcPr>
            <w:tcW w:w="689" w:type="pct"/>
            <w:tcMar>
              <w:top w:w="0" w:type="dxa"/>
              <w:left w:w="45" w:type="dxa"/>
              <w:bottom w:w="0" w:type="dxa"/>
              <w:right w:w="45" w:type="dxa"/>
            </w:tcMar>
            <w:vAlign w:val="bottom"/>
            <w:hideMark/>
          </w:tcPr>
          <w:p w14:paraId="0AB6597B"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10937EF5"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4,149,000</w:t>
            </w:r>
          </w:p>
        </w:tc>
        <w:tc>
          <w:tcPr>
            <w:tcW w:w="446" w:type="pct"/>
            <w:tcMar>
              <w:top w:w="0" w:type="dxa"/>
              <w:left w:w="45" w:type="dxa"/>
              <w:bottom w:w="0" w:type="dxa"/>
              <w:right w:w="45" w:type="dxa"/>
            </w:tcMar>
            <w:vAlign w:val="bottom"/>
            <w:hideMark/>
          </w:tcPr>
          <w:p w14:paraId="057A241F"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60" w:type="pct"/>
            <w:tcMar>
              <w:top w:w="0" w:type="dxa"/>
              <w:left w:w="45" w:type="dxa"/>
              <w:bottom w:w="0" w:type="dxa"/>
              <w:right w:w="45" w:type="dxa"/>
            </w:tcMar>
            <w:vAlign w:val="bottom"/>
            <w:hideMark/>
          </w:tcPr>
          <w:p w14:paraId="39C865B2"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89" w:type="pct"/>
            <w:tcMar>
              <w:top w:w="0" w:type="dxa"/>
              <w:left w:w="45" w:type="dxa"/>
              <w:bottom w:w="0" w:type="dxa"/>
              <w:right w:w="45" w:type="dxa"/>
            </w:tcMar>
            <w:vAlign w:val="bottom"/>
            <w:hideMark/>
          </w:tcPr>
          <w:p w14:paraId="57F22C7D"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-100.00%</w:t>
            </w:r>
          </w:p>
        </w:tc>
      </w:tr>
      <w:tr w:rsidR="00386239" w:rsidRPr="00A645F3" w14:paraId="6EBB1168" w14:textId="77777777" w:rsidTr="00386239">
        <w:trPr>
          <w:trHeight w:val="70"/>
          <w:tblCellSpacing w:w="0" w:type="dxa"/>
        </w:trPr>
        <w:tc>
          <w:tcPr>
            <w:tcW w:w="807" w:type="pct"/>
            <w:tcMar>
              <w:top w:w="0" w:type="dxa"/>
              <w:left w:w="45" w:type="dxa"/>
              <w:bottom w:w="0" w:type="dxa"/>
              <w:right w:w="45" w:type="dxa"/>
            </w:tcMar>
            <w:vAlign w:val="bottom"/>
            <w:hideMark/>
          </w:tcPr>
          <w:p w14:paraId="51CC903B"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ALAT CATU DAYA</w:t>
            </w:r>
          </w:p>
        </w:tc>
        <w:tc>
          <w:tcPr>
            <w:tcW w:w="733" w:type="pct"/>
            <w:tcMar>
              <w:top w:w="0" w:type="dxa"/>
              <w:left w:w="45" w:type="dxa"/>
              <w:bottom w:w="0" w:type="dxa"/>
              <w:right w:w="45" w:type="dxa"/>
            </w:tcMar>
            <w:vAlign w:val="bottom"/>
            <w:hideMark/>
          </w:tcPr>
          <w:p w14:paraId="2FC60B51"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344,250,000</w:t>
            </w:r>
          </w:p>
        </w:tc>
        <w:tc>
          <w:tcPr>
            <w:tcW w:w="687" w:type="pct"/>
            <w:tcMar>
              <w:top w:w="0" w:type="dxa"/>
              <w:left w:w="45" w:type="dxa"/>
              <w:bottom w:w="0" w:type="dxa"/>
              <w:right w:w="45" w:type="dxa"/>
            </w:tcMar>
            <w:vAlign w:val="bottom"/>
            <w:hideMark/>
          </w:tcPr>
          <w:p w14:paraId="5BACE63C"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13097466"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20,963,250</w:t>
            </w:r>
          </w:p>
        </w:tc>
        <w:tc>
          <w:tcPr>
            <w:tcW w:w="689" w:type="pct"/>
            <w:tcMar>
              <w:top w:w="0" w:type="dxa"/>
              <w:left w:w="45" w:type="dxa"/>
              <w:bottom w:w="0" w:type="dxa"/>
              <w:right w:w="45" w:type="dxa"/>
            </w:tcMar>
            <w:vAlign w:val="bottom"/>
            <w:hideMark/>
          </w:tcPr>
          <w:p w14:paraId="6CC33668"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142,725,000</w:t>
            </w:r>
          </w:p>
        </w:tc>
        <w:tc>
          <w:tcPr>
            <w:tcW w:w="446" w:type="pct"/>
            <w:tcMar>
              <w:top w:w="0" w:type="dxa"/>
              <w:left w:w="45" w:type="dxa"/>
              <w:bottom w:w="0" w:type="dxa"/>
              <w:right w:w="45" w:type="dxa"/>
            </w:tcMar>
            <w:vAlign w:val="bottom"/>
            <w:hideMark/>
          </w:tcPr>
          <w:p w14:paraId="180B2D51"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6.09%</w:t>
            </w:r>
          </w:p>
        </w:tc>
        <w:tc>
          <w:tcPr>
            <w:tcW w:w="460" w:type="pct"/>
            <w:tcMar>
              <w:top w:w="0" w:type="dxa"/>
              <w:left w:w="45" w:type="dxa"/>
              <w:bottom w:w="0" w:type="dxa"/>
              <w:right w:w="45" w:type="dxa"/>
            </w:tcMar>
            <w:vAlign w:val="bottom"/>
            <w:hideMark/>
          </w:tcPr>
          <w:p w14:paraId="7FD647E0"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89" w:type="pct"/>
            <w:tcMar>
              <w:top w:w="0" w:type="dxa"/>
              <w:left w:w="45" w:type="dxa"/>
              <w:bottom w:w="0" w:type="dxa"/>
              <w:right w:w="45" w:type="dxa"/>
            </w:tcMar>
            <w:vAlign w:val="bottom"/>
            <w:hideMark/>
          </w:tcPr>
          <w:p w14:paraId="5A905934"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-85.31%</w:t>
            </w:r>
          </w:p>
        </w:tc>
      </w:tr>
      <w:tr w:rsidR="00386239" w:rsidRPr="00A645F3" w14:paraId="476A0D0F" w14:textId="77777777" w:rsidTr="00386239">
        <w:trPr>
          <w:trHeight w:val="390"/>
          <w:tblCellSpacing w:w="0" w:type="dxa"/>
        </w:trPr>
        <w:tc>
          <w:tcPr>
            <w:tcW w:w="807" w:type="pct"/>
            <w:tcMar>
              <w:top w:w="0" w:type="dxa"/>
              <w:left w:w="45" w:type="dxa"/>
              <w:bottom w:w="0" w:type="dxa"/>
              <w:right w:w="45" w:type="dxa"/>
            </w:tcMar>
            <w:vAlign w:val="bottom"/>
            <w:hideMark/>
          </w:tcPr>
          <w:p w14:paraId="1997A3BE"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KENDARAAN BERMOTOR</w:t>
            </w:r>
          </w:p>
        </w:tc>
        <w:tc>
          <w:tcPr>
            <w:tcW w:w="733" w:type="pct"/>
            <w:tcMar>
              <w:top w:w="0" w:type="dxa"/>
              <w:left w:w="45" w:type="dxa"/>
              <w:bottom w:w="0" w:type="dxa"/>
              <w:right w:w="45" w:type="dxa"/>
            </w:tcMar>
            <w:vAlign w:val="bottom"/>
            <w:hideMark/>
          </w:tcPr>
          <w:p w14:paraId="6971654C"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7" w:type="pct"/>
            <w:tcMar>
              <w:top w:w="0" w:type="dxa"/>
              <w:left w:w="45" w:type="dxa"/>
              <w:bottom w:w="0" w:type="dxa"/>
              <w:right w:w="45" w:type="dxa"/>
            </w:tcMar>
            <w:vAlign w:val="bottom"/>
            <w:hideMark/>
          </w:tcPr>
          <w:p w14:paraId="3E47F412"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696B19BF"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4CC7B1F7"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446" w:type="pct"/>
            <w:tcMar>
              <w:top w:w="0" w:type="dxa"/>
              <w:left w:w="45" w:type="dxa"/>
              <w:bottom w:w="0" w:type="dxa"/>
              <w:right w:w="45" w:type="dxa"/>
            </w:tcMar>
            <w:vAlign w:val="bottom"/>
            <w:hideMark/>
          </w:tcPr>
          <w:p w14:paraId="24033B0E"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60" w:type="pct"/>
            <w:tcMar>
              <w:top w:w="0" w:type="dxa"/>
              <w:left w:w="45" w:type="dxa"/>
              <w:bottom w:w="0" w:type="dxa"/>
              <w:right w:w="45" w:type="dxa"/>
            </w:tcMar>
            <w:vAlign w:val="bottom"/>
            <w:hideMark/>
          </w:tcPr>
          <w:p w14:paraId="2AFD5843"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89" w:type="pct"/>
            <w:tcMar>
              <w:top w:w="0" w:type="dxa"/>
              <w:left w:w="45" w:type="dxa"/>
              <w:bottom w:w="0" w:type="dxa"/>
              <w:right w:w="45" w:type="dxa"/>
            </w:tcMar>
            <w:vAlign w:val="bottom"/>
            <w:hideMark/>
          </w:tcPr>
          <w:p w14:paraId="542FC374"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r>
      <w:tr w:rsidR="00386239" w:rsidRPr="00A645F3" w14:paraId="6AAFD7F4" w14:textId="77777777" w:rsidTr="00386239">
        <w:trPr>
          <w:trHeight w:val="70"/>
          <w:tblCellSpacing w:w="0" w:type="dxa"/>
        </w:trPr>
        <w:tc>
          <w:tcPr>
            <w:tcW w:w="807" w:type="pct"/>
            <w:tcMar>
              <w:top w:w="0" w:type="dxa"/>
              <w:left w:w="45" w:type="dxa"/>
              <w:bottom w:w="0" w:type="dxa"/>
              <w:right w:w="45" w:type="dxa"/>
            </w:tcMar>
            <w:vAlign w:val="bottom"/>
            <w:hideMark/>
          </w:tcPr>
          <w:p w14:paraId="4A83E312"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AKREDITASI</w:t>
            </w:r>
          </w:p>
        </w:tc>
        <w:tc>
          <w:tcPr>
            <w:tcW w:w="733" w:type="pct"/>
            <w:tcMar>
              <w:top w:w="0" w:type="dxa"/>
              <w:left w:w="45" w:type="dxa"/>
              <w:bottom w:w="0" w:type="dxa"/>
              <w:right w:w="45" w:type="dxa"/>
            </w:tcMar>
            <w:vAlign w:val="bottom"/>
            <w:hideMark/>
          </w:tcPr>
          <w:p w14:paraId="40AB1596"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7" w:type="pct"/>
            <w:tcMar>
              <w:top w:w="0" w:type="dxa"/>
              <w:left w:w="45" w:type="dxa"/>
              <w:bottom w:w="0" w:type="dxa"/>
              <w:right w:w="45" w:type="dxa"/>
            </w:tcMar>
            <w:vAlign w:val="bottom"/>
            <w:hideMark/>
          </w:tcPr>
          <w:p w14:paraId="7E67F27B"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74CE5476"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2A8B35C5"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179,109,636</w:t>
            </w:r>
          </w:p>
        </w:tc>
        <w:tc>
          <w:tcPr>
            <w:tcW w:w="446" w:type="pct"/>
            <w:tcMar>
              <w:top w:w="0" w:type="dxa"/>
              <w:left w:w="45" w:type="dxa"/>
              <w:bottom w:w="0" w:type="dxa"/>
              <w:right w:w="45" w:type="dxa"/>
            </w:tcMar>
            <w:vAlign w:val="bottom"/>
            <w:hideMark/>
          </w:tcPr>
          <w:p w14:paraId="399A86A1"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60" w:type="pct"/>
            <w:tcMar>
              <w:top w:w="0" w:type="dxa"/>
              <w:left w:w="45" w:type="dxa"/>
              <w:bottom w:w="0" w:type="dxa"/>
              <w:right w:w="45" w:type="dxa"/>
            </w:tcMar>
            <w:vAlign w:val="bottom"/>
            <w:hideMark/>
          </w:tcPr>
          <w:p w14:paraId="782BB3F0"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89" w:type="pct"/>
            <w:tcMar>
              <w:top w:w="0" w:type="dxa"/>
              <w:left w:w="45" w:type="dxa"/>
              <w:bottom w:w="0" w:type="dxa"/>
              <w:right w:w="45" w:type="dxa"/>
            </w:tcMar>
            <w:vAlign w:val="bottom"/>
            <w:hideMark/>
          </w:tcPr>
          <w:p w14:paraId="3FA2FC24"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-100.00%</w:t>
            </w:r>
          </w:p>
        </w:tc>
      </w:tr>
      <w:tr w:rsidR="00386239" w:rsidRPr="00A645F3" w14:paraId="3C42AC73" w14:textId="77777777" w:rsidTr="00386239">
        <w:trPr>
          <w:trHeight w:val="390"/>
          <w:tblCellSpacing w:w="0" w:type="dxa"/>
        </w:trPr>
        <w:tc>
          <w:tcPr>
            <w:tcW w:w="807" w:type="pct"/>
            <w:tcMar>
              <w:top w:w="0" w:type="dxa"/>
              <w:left w:w="45" w:type="dxa"/>
              <w:bottom w:w="0" w:type="dxa"/>
              <w:right w:w="45" w:type="dxa"/>
            </w:tcMar>
            <w:vAlign w:val="bottom"/>
            <w:hideMark/>
          </w:tcPr>
          <w:p w14:paraId="76FC948A"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PRODUCT DEVELOPMENT</w:t>
            </w:r>
          </w:p>
        </w:tc>
        <w:tc>
          <w:tcPr>
            <w:tcW w:w="733" w:type="pct"/>
            <w:tcMar>
              <w:top w:w="0" w:type="dxa"/>
              <w:left w:w="45" w:type="dxa"/>
              <w:bottom w:w="0" w:type="dxa"/>
              <w:right w:w="45" w:type="dxa"/>
            </w:tcMar>
            <w:vAlign w:val="bottom"/>
            <w:hideMark/>
          </w:tcPr>
          <w:p w14:paraId="52DB575C"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7" w:type="pct"/>
            <w:tcMar>
              <w:top w:w="0" w:type="dxa"/>
              <w:left w:w="45" w:type="dxa"/>
              <w:bottom w:w="0" w:type="dxa"/>
              <w:right w:w="45" w:type="dxa"/>
            </w:tcMar>
            <w:vAlign w:val="bottom"/>
            <w:hideMark/>
          </w:tcPr>
          <w:p w14:paraId="43B34D8C"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50B2C7A1"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75A1482C"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446" w:type="pct"/>
            <w:tcMar>
              <w:top w:w="0" w:type="dxa"/>
              <w:left w:w="45" w:type="dxa"/>
              <w:bottom w:w="0" w:type="dxa"/>
              <w:right w:w="45" w:type="dxa"/>
            </w:tcMar>
            <w:vAlign w:val="bottom"/>
            <w:hideMark/>
          </w:tcPr>
          <w:p w14:paraId="475AB446"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60" w:type="pct"/>
            <w:tcMar>
              <w:top w:w="0" w:type="dxa"/>
              <w:left w:w="45" w:type="dxa"/>
              <w:bottom w:w="0" w:type="dxa"/>
              <w:right w:w="45" w:type="dxa"/>
            </w:tcMar>
            <w:vAlign w:val="bottom"/>
            <w:hideMark/>
          </w:tcPr>
          <w:p w14:paraId="7DC2B7AB"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89" w:type="pct"/>
            <w:tcMar>
              <w:top w:w="0" w:type="dxa"/>
              <w:left w:w="45" w:type="dxa"/>
              <w:bottom w:w="0" w:type="dxa"/>
              <w:right w:w="45" w:type="dxa"/>
            </w:tcMar>
            <w:vAlign w:val="bottom"/>
            <w:hideMark/>
          </w:tcPr>
          <w:p w14:paraId="320D1DF2"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r>
      <w:tr w:rsidR="00386239" w:rsidRPr="00A645F3" w14:paraId="7BD7177D" w14:textId="77777777" w:rsidTr="00386239">
        <w:trPr>
          <w:trHeight w:val="390"/>
          <w:tblCellSpacing w:w="0" w:type="dxa"/>
        </w:trPr>
        <w:tc>
          <w:tcPr>
            <w:tcW w:w="807" w:type="pct"/>
            <w:tcMar>
              <w:top w:w="0" w:type="dxa"/>
              <w:left w:w="45" w:type="dxa"/>
              <w:bottom w:w="0" w:type="dxa"/>
              <w:right w:w="45" w:type="dxa"/>
            </w:tcMar>
            <w:vAlign w:val="bottom"/>
            <w:hideMark/>
          </w:tcPr>
          <w:p w14:paraId="64DE81F4"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SERTIFIKASI PENDIDIKAN LANJUTAN</w:t>
            </w:r>
          </w:p>
        </w:tc>
        <w:tc>
          <w:tcPr>
            <w:tcW w:w="733" w:type="pct"/>
            <w:tcMar>
              <w:top w:w="0" w:type="dxa"/>
              <w:left w:w="45" w:type="dxa"/>
              <w:bottom w:w="0" w:type="dxa"/>
              <w:right w:w="45" w:type="dxa"/>
            </w:tcMar>
            <w:vAlign w:val="bottom"/>
            <w:hideMark/>
          </w:tcPr>
          <w:p w14:paraId="472C6719"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7" w:type="pct"/>
            <w:tcMar>
              <w:top w:w="0" w:type="dxa"/>
              <w:left w:w="45" w:type="dxa"/>
              <w:bottom w:w="0" w:type="dxa"/>
              <w:right w:w="45" w:type="dxa"/>
            </w:tcMar>
            <w:vAlign w:val="bottom"/>
            <w:hideMark/>
          </w:tcPr>
          <w:p w14:paraId="0D7C14C9"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6C36094E"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700FEE91"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446" w:type="pct"/>
            <w:tcMar>
              <w:top w:w="0" w:type="dxa"/>
              <w:left w:w="45" w:type="dxa"/>
              <w:bottom w:w="0" w:type="dxa"/>
              <w:right w:w="45" w:type="dxa"/>
            </w:tcMar>
            <w:vAlign w:val="bottom"/>
            <w:hideMark/>
          </w:tcPr>
          <w:p w14:paraId="2E402CFC"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60" w:type="pct"/>
            <w:tcMar>
              <w:top w:w="0" w:type="dxa"/>
              <w:left w:w="45" w:type="dxa"/>
              <w:bottom w:w="0" w:type="dxa"/>
              <w:right w:w="45" w:type="dxa"/>
            </w:tcMar>
            <w:vAlign w:val="bottom"/>
            <w:hideMark/>
          </w:tcPr>
          <w:p w14:paraId="6F0A8035"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89" w:type="pct"/>
            <w:tcMar>
              <w:top w:w="0" w:type="dxa"/>
              <w:left w:w="45" w:type="dxa"/>
              <w:bottom w:w="0" w:type="dxa"/>
              <w:right w:w="45" w:type="dxa"/>
            </w:tcMar>
            <w:vAlign w:val="bottom"/>
            <w:hideMark/>
          </w:tcPr>
          <w:p w14:paraId="00E56818"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r>
      <w:tr w:rsidR="00386239" w:rsidRPr="00A645F3" w14:paraId="5101CBFB" w14:textId="77777777" w:rsidTr="00386239">
        <w:trPr>
          <w:trHeight w:val="390"/>
          <w:tblCellSpacing w:w="0" w:type="dxa"/>
        </w:trPr>
        <w:tc>
          <w:tcPr>
            <w:tcW w:w="807" w:type="pct"/>
            <w:tcMar>
              <w:top w:w="0" w:type="dxa"/>
              <w:left w:w="45" w:type="dxa"/>
              <w:bottom w:w="0" w:type="dxa"/>
              <w:right w:w="45" w:type="dxa"/>
            </w:tcMar>
            <w:vAlign w:val="bottom"/>
            <w:hideMark/>
          </w:tcPr>
          <w:p w14:paraId="05AD0E27"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AKTIVA DALAM PEMBANGUNAN</w:t>
            </w:r>
          </w:p>
        </w:tc>
        <w:tc>
          <w:tcPr>
            <w:tcW w:w="733" w:type="pct"/>
            <w:tcMar>
              <w:top w:w="0" w:type="dxa"/>
              <w:left w:w="45" w:type="dxa"/>
              <w:bottom w:w="0" w:type="dxa"/>
              <w:right w:w="45" w:type="dxa"/>
            </w:tcMar>
            <w:vAlign w:val="bottom"/>
            <w:hideMark/>
          </w:tcPr>
          <w:p w14:paraId="5B0490DC"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7" w:type="pct"/>
            <w:tcMar>
              <w:top w:w="0" w:type="dxa"/>
              <w:left w:w="45" w:type="dxa"/>
              <w:bottom w:w="0" w:type="dxa"/>
              <w:right w:w="45" w:type="dxa"/>
            </w:tcMar>
            <w:vAlign w:val="bottom"/>
            <w:hideMark/>
          </w:tcPr>
          <w:p w14:paraId="59362595"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689" w:type="pct"/>
            <w:tcMar>
              <w:top w:w="0" w:type="dxa"/>
              <w:left w:w="45" w:type="dxa"/>
              <w:bottom w:w="0" w:type="dxa"/>
              <w:right w:w="45" w:type="dxa"/>
            </w:tcMar>
            <w:vAlign w:val="bottom"/>
            <w:hideMark/>
          </w:tcPr>
          <w:p w14:paraId="0D4CA0EB"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117,682,341</w:t>
            </w:r>
          </w:p>
        </w:tc>
        <w:tc>
          <w:tcPr>
            <w:tcW w:w="689" w:type="pct"/>
            <w:tcMar>
              <w:top w:w="0" w:type="dxa"/>
              <w:left w:w="45" w:type="dxa"/>
              <w:bottom w:w="0" w:type="dxa"/>
              <w:right w:w="45" w:type="dxa"/>
            </w:tcMar>
            <w:vAlign w:val="bottom"/>
            <w:hideMark/>
          </w:tcPr>
          <w:p w14:paraId="4FC61E67"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w:t>
            </w:r>
          </w:p>
        </w:tc>
        <w:tc>
          <w:tcPr>
            <w:tcW w:w="446" w:type="pct"/>
            <w:tcMar>
              <w:top w:w="0" w:type="dxa"/>
              <w:left w:w="45" w:type="dxa"/>
              <w:bottom w:w="0" w:type="dxa"/>
              <w:right w:w="45" w:type="dxa"/>
            </w:tcMar>
            <w:vAlign w:val="bottom"/>
            <w:hideMark/>
          </w:tcPr>
          <w:p w14:paraId="7E8936BF"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60" w:type="pct"/>
            <w:tcMar>
              <w:top w:w="0" w:type="dxa"/>
              <w:left w:w="45" w:type="dxa"/>
              <w:bottom w:w="0" w:type="dxa"/>
              <w:right w:w="45" w:type="dxa"/>
            </w:tcMar>
            <w:vAlign w:val="bottom"/>
            <w:hideMark/>
          </w:tcPr>
          <w:p w14:paraId="71063BB7"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c>
          <w:tcPr>
            <w:tcW w:w="489" w:type="pct"/>
            <w:tcMar>
              <w:top w:w="0" w:type="dxa"/>
              <w:left w:w="45" w:type="dxa"/>
              <w:bottom w:w="0" w:type="dxa"/>
              <w:right w:w="45" w:type="dxa"/>
            </w:tcMar>
            <w:vAlign w:val="bottom"/>
            <w:hideMark/>
          </w:tcPr>
          <w:p w14:paraId="172DBEEA"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0.00%</w:t>
            </w:r>
          </w:p>
        </w:tc>
      </w:tr>
      <w:tr w:rsidR="00386239" w:rsidRPr="00A645F3" w14:paraId="33FE369F" w14:textId="77777777" w:rsidTr="00386239">
        <w:trPr>
          <w:trHeight w:val="390"/>
          <w:tblCellSpacing w:w="0" w:type="dxa"/>
        </w:trPr>
        <w:tc>
          <w:tcPr>
            <w:tcW w:w="807" w:type="pct"/>
            <w:tcMar>
              <w:top w:w="0" w:type="dxa"/>
              <w:left w:w="45" w:type="dxa"/>
              <w:bottom w:w="0" w:type="dxa"/>
              <w:right w:w="45" w:type="dxa"/>
            </w:tcMar>
            <w:vAlign w:val="bottom"/>
            <w:hideMark/>
          </w:tcPr>
          <w:p w14:paraId="4CFB4622"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SERTIFIKASI PENDIDIKAN DALAM PROSES</w:t>
            </w:r>
          </w:p>
        </w:tc>
        <w:tc>
          <w:tcPr>
            <w:tcW w:w="733" w:type="pct"/>
            <w:tcMar>
              <w:top w:w="0" w:type="dxa"/>
              <w:left w:w="45" w:type="dxa"/>
              <w:bottom w:w="0" w:type="dxa"/>
              <w:right w:w="45" w:type="dxa"/>
            </w:tcMar>
            <w:vAlign w:val="bottom"/>
            <w:hideMark/>
          </w:tcPr>
          <w:p w14:paraId="5EBE5A0B"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2,865,900,000</w:t>
            </w:r>
          </w:p>
        </w:tc>
        <w:tc>
          <w:tcPr>
            <w:tcW w:w="687" w:type="pct"/>
            <w:tcMar>
              <w:top w:w="0" w:type="dxa"/>
              <w:left w:w="45" w:type="dxa"/>
              <w:bottom w:w="0" w:type="dxa"/>
              <w:right w:w="45" w:type="dxa"/>
            </w:tcMar>
            <w:vAlign w:val="bottom"/>
            <w:hideMark/>
          </w:tcPr>
          <w:p w14:paraId="47915414"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916,475,000</w:t>
            </w:r>
          </w:p>
        </w:tc>
        <w:tc>
          <w:tcPr>
            <w:tcW w:w="689" w:type="pct"/>
            <w:tcMar>
              <w:top w:w="0" w:type="dxa"/>
              <w:left w:w="45" w:type="dxa"/>
              <w:bottom w:w="0" w:type="dxa"/>
              <w:right w:w="45" w:type="dxa"/>
            </w:tcMar>
            <w:vAlign w:val="bottom"/>
            <w:hideMark/>
          </w:tcPr>
          <w:p w14:paraId="2D535550"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874,299,178</w:t>
            </w:r>
          </w:p>
        </w:tc>
        <w:tc>
          <w:tcPr>
            <w:tcW w:w="689" w:type="pct"/>
            <w:tcMar>
              <w:top w:w="0" w:type="dxa"/>
              <w:left w:w="45" w:type="dxa"/>
              <w:bottom w:w="0" w:type="dxa"/>
              <w:right w:w="45" w:type="dxa"/>
            </w:tcMar>
            <w:vAlign w:val="bottom"/>
            <w:hideMark/>
          </w:tcPr>
          <w:p w14:paraId="70FCB3ED"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899,201,017</w:t>
            </w:r>
          </w:p>
        </w:tc>
        <w:tc>
          <w:tcPr>
            <w:tcW w:w="446" w:type="pct"/>
            <w:tcMar>
              <w:top w:w="0" w:type="dxa"/>
              <w:left w:w="45" w:type="dxa"/>
              <w:bottom w:w="0" w:type="dxa"/>
              <w:right w:w="45" w:type="dxa"/>
            </w:tcMar>
            <w:vAlign w:val="bottom"/>
            <w:hideMark/>
          </w:tcPr>
          <w:p w14:paraId="298F9172"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30.51%</w:t>
            </w:r>
          </w:p>
        </w:tc>
        <w:tc>
          <w:tcPr>
            <w:tcW w:w="460" w:type="pct"/>
            <w:tcMar>
              <w:top w:w="0" w:type="dxa"/>
              <w:left w:w="45" w:type="dxa"/>
              <w:bottom w:w="0" w:type="dxa"/>
              <w:right w:w="45" w:type="dxa"/>
            </w:tcMar>
            <w:vAlign w:val="bottom"/>
            <w:hideMark/>
          </w:tcPr>
          <w:p w14:paraId="03CB901E"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95.40%</w:t>
            </w:r>
          </w:p>
        </w:tc>
        <w:tc>
          <w:tcPr>
            <w:tcW w:w="489" w:type="pct"/>
            <w:tcMar>
              <w:top w:w="0" w:type="dxa"/>
              <w:left w:w="45" w:type="dxa"/>
              <w:bottom w:w="0" w:type="dxa"/>
              <w:right w:w="45" w:type="dxa"/>
            </w:tcMar>
            <w:vAlign w:val="bottom"/>
            <w:hideMark/>
          </w:tcPr>
          <w:p w14:paraId="3364903D"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-2.77%</w:t>
            </w:r>
          </w:p>
        </w:tc>
      </w:tr>
      <w:tr w:rsidR="00386239" w:rsidRPr="00A645F3" w14:paraId="35B93659" w14:textId="77777777" w:rsidTr="00386239">
        <w:trPr>
          <w:trHeight w:val="390"/>
          <w:tblCellSpacing w:w="0" w:type="dxa"/>
        </w:trPr>
        <w:tc>
          <w:tcPr>
            <w:tcW w:w="807" w:type="pct"/>
            <w:tcMar>
              <w:top w:w="0" w:type="dxa"/>
              <w:left w:w="45" w:type="dxa"/>
              <w:bottom w:w="0" w:type="dxa"/>
              <w:right w:w="45" w:type="dxa"/>
            </w:tcMar>
            <w:vAlign w:val="bottom"/>
            <w:hideMark/>
          </w:tcPr>
          <w:p w14:paraId="3A825006"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AKREDITASI DALAM PROSES</w:t>
            </w:r>
          </w:p>
        </w:tc>
        <w:tc>
          <w:tcPr>
            <w:tcW w:w="733" w:type="pct"/>
            <w:tcMar>
              <w:top w:w="0" w:type="dxa"/>
              <w:left w:w="45" w:type="dxa"/>
              <w:bottom w:w="0" w:type="dxa"/>
              <w:right w:w="45" w:type="dxa"/>
            </w:tcMar>
            <w:vAlign w:val="bottom"/>
            <w:hideMark/>
          </w:tcPr>
          <w:p w14:paraId="3444BCFD"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2,349,360,000</w:t>
            </w:r>
          </w:p>
        </w:tc>
        <w:tc>
          <w:tcPr>
            <w:tcW w:w="687" w:type="pct"/>
            <w:tcMar>
              <w:top w:w="0" w:type="dxa"/>
              <w:left w:w="45" w:type="dxa"/>
              <w:bottom w:w="0" w:type="dxa"/>
              <w:right w:w="45" w:type="dxa"/>
            </w:tcMar>
            <w:vAlign w:val="bottom"/>
            <w:hideMark/>
          </w:tcPr>
          <w:p w14:paraId="4C130256"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735,999,999</w:t>
            </w:r>
          </w:p>
        </w:tc>
        <w:tc>
          <w:tcPr>
            <w:tcW w:w="689" w:type="pct"/>
            <w:tcMar>
              <w:top w:w="0" w:type="dxa"/>
              <w:left w:w="45" w:type="dxa"/>
              <w:bottom w:w="0" w:type="dxa"/>
              <w:right w:w="45" w:type="dxa"/>
            </w:tcMar>
            <w:vAlign w:val="bottom"/>
            <w:hideMark/>
          </w:tcPr>
          <w:p w14:paraId="104D8193"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538,102,550</w:t>
            </w:r>
          </w:p>
        </w:tc>
        <w:tc>
          <w:tcPr>
            <w:tcW w:w="689" w:type="pct"/>
            <w:tcMar>
              <w:top w:w="0" w:type="dxa"/>
              <w:left w:w="45" w:type="dxa"/>
              <w:bottom w:w="0" w:type="dxa"/>
              <w:right w:w="45" w:type="dxa"/>
            </w:tcMar>
            <w:vAlign w:val="bottom"/>
            <w:hideMark/>
          </w:tcPr>
          <w:p w14:paraId="0870A033"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359,692,694</w:t>
            </w:r>
          </w:p>
        </w:tc>
        <w:tc>
          <w:tcPr>
            <w:tcW w:w="446" w:type="pct"/>
            <w:tcMar>
              <w:top w:w="0" w:type="dxa"/>
              <w:left w:w="45" w:type="dxa"/>
              <w:bottom w:w="0" w:type="dxa"/>
              <w:right w:w="45" w:type="dxa"/>
            </w:tcMar>
            <w:vAlign w:val="bottom"/>
            <w:hideMark/>
          </w:tcPr>
          <w:p w14:paraId="63BE760E"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22.90%</w:t>
            </w:r>
          </w:p>
        </w:tc>
        <w:tc>
          <w:tcPr>
            <w:tcW w:w="460" w:type="pct"/>
            <w:tcMar>
              <w:top w:w="0" w:type="dxa"/>
              <w:left w:w="45" w:type="dxa"/>
              <w:bottom w:w="0" w:type="dxa"/>
              <w:right w:w="45" w:type="dxa"/>
            </w:tcMar>
            <w:vAlign w:val="bottom"/>
            <w:hideMark/>
          </w:tcPr>
          <w:p w14:paraId="1CC3D366"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73.11%</w:t>
            </w:r>
          </w:p>
        </w:tc>
        <w:tc>
          <w:tcPr>
            <w:tcW w:w="489" w:type="pct"/>
            <w:tcMar>
              <w:top w:w="0" w:type="dxa"/>
              <w:left w:w="45" w:type="dxa"/>
              <w:bottom w:w="0" w:type="dxa"/>
              <w:right w:w="45" w:type="dxa"/>
            </w:tcMar>
            <w:vAlign w:val="bottom"/>
            <w:hideMark/>
          </w:tcPr>
          <w:p w14:paraId="1F91C181"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49.60%</w:t>
            </w:r>
          </w:p>
        </w:tc>
      </w:tr>
      <w:tr w:rsidR="00386239" w:rsidRPr="00A645F3" w14:paraId="1E948814" w14:textId="77777777" w:rsidTr="00386239">
        <w:trPr>
          <w:trHeight w:val="390"/>
          <w:tblCellSpacing w:w="0" w:type="dxa"/>
        </w:trPr>
        <w:tc>
          <w:tcPr>
            <w:tcW w:w="807" w:type="pct"/>
            <w:tcMar>
              <w:top w:w="0" w:type="dxa"/>
              <w:left w:w="45" w:type="dxa"/>
              <w:bottom w:w="0" w:type="dxa"/>
              <w:right w:w="45" w:type="dxa"/>
            </w:tcMar>
            <w:vAlign w:val="bottom"/>
            <w:hideMark/>
          </w:tcPr>
          <w:p w14:paraId="1D66CEEC"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SISTEM PEMBELAJARAN DARING DALAM PROSES</w:t>
            </w:r>
          </w:p>
        </w:tc>
        <w:tc>
          <w:tcPr>
            <w:tcW w:w="733" w:type="pct"/>
            <w:tcMar>
              <w:top w:w="0" w:type="dxa"/>
              <w:left w:w="45" w:type="dxa"/>
              <w:bottom w:w="0" w:type="dxa"/>
              <w:right w:w="45" w:type="dxa"/>
            </w:tcMar>
            <w:vAlign w:val="bottom"/>
            <w:hideMark/>
          </w:tcPr>
          <w:p w14:paraId="0C1CFE5E"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4,000,000,000</w:t>
            </w:r>
          </w:p>
        </w:tc>
        <w:tc>
          <w:tcPr>
            <w:tcW w:w="687" w:type="pct"/>
            <w:tcMar>
              <w:top w:w="0" w:type="dxa"/>
              <w:left w:w="45" w:type="dxa"/>
              <w:bottom w:w="0" w:type="dxa"/>
              <w:right w:w="45" w:type="dxa"/>
            </w:tcMar>
            <w:vAlign w:val="bottom"/>
            <w:hideMark/>
          </w:tcPr>
          <w:p w14:paraId="4F570C54"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900,000,000</w:t>
            </w:r>
          </w:p>
        </w:tc>
        <w:tc>
          <w:tcPr>
            <w:tcW w:w="689" w:type="pct"/>
            <w:tcMar>
              <w:top w:w="0" w:type="dxa"/>
              <w:left w:w="45" w:type="dxa"/>
              <w:bottom w:w="0" w:type="dxa"/>
              <w:right w:w="45" w:type="dxa"/>
            </w:tcMar>
            <w:vAlign w:val="bottom"/>
            <w:hideMark/>
          </w:tcPr>
          <w:p w14:paraId="5980C47C"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1,691,334,602</w:t>
            </w:r>
          </w:p>
        </w:tc>
        <w:tc>
          <w:tcPr>
            <w:tcW w:w="689" w:type="pct"/>
            <w:tcMar>
              <w:top w:w="0" w:type="dxa"/>
              <w:left w:w="45" w:type="dxa"/>
              <w:bottom w:w="0" w:type="dxa"/>
              <w:right w:w="45" w:type="dxa"/>
            </w:tcMar>
            <w:vAlign w:val="bottom"/>
            <w:hideMark/>
          </w:tcPr>
          <w:p w14:paraId="3BFEBE4F"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708,360,828</w:t>
            </w:r>
          </w:p>
        </w:tc>
        <w:tc>
          <w:tcPr>
            <w:tcW w:w="446" w:type="pct"/>
            <w:tcMar>
              <w:top w:w="0" w:type="dxa"/>
              <w:left w:w="45" w:type="dxa"/>
              <w:bottom w:w="0" w:type="dxa"/>
              <w:right w:w="45" w:type="dxa"/>
            </w:tcMar>
            <w:vAlign w:val="bottom"/>
            <w:hideMark/>
          </w:tcPr>
          <w:p w14:paraId="36D7C0CE"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42.28%</w:t>
            </w:r>
          </w:p>
        </w:tc>
        <w:tc>
          <w:tcPr>
            <w:tcW w:w="460" w:type="pct"/>
            <w:tcMar>
              <w:top w:w="0" w:type="dxa"/>
              <w:left w:w="45" w:type="dxa"/>
              <w:bottom w:w="0" w:type="dxa"/>
              <w:right w:w="45" w:type="dxa"/>
            </w:tcMar>
            <w:vAlign w:val="bottom"/>
            <w:hideMark/>
          </w:tcPr>
          <w:p w14:paraId="0E0C6C17"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187.93%</w:t>
            </w:r>
          </w:p>
        </w:tc>
        <w:tc>
          <w:tcPr>
            <w:tcW w:w="489" w:type="pct"/>
            <w:tcMar>
              <w:top w:w="0" w:type="dxa"/>
              <w:left w:w="45" w:type="dxa"/>
              <w:bottom w:w="0" w:type="dxa"/>
              <w:right w:w="45" w:type="dxa"/>
            </w:tcMar>
            <w:vAlign w:val="bottom"/>
            <w:hideMark/>
          </w:tcPr>
          <w:p w14:paraId="0D9B6C40"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138.77%</w:t>
            </w:r>
          </w:p>
        </w:tc>
      </w:tr>
      <w:tr w:rsidR="00386239" w:rsidRPr="00A645F3" w14:paraId="1B8215A1" w14:textId="77777777" w:rsidTr="00386239">
        <w:trPr>
          <w:trHeight w:val="70"/>
          <w:tblCellSpacing w:w="0" w:type="dxa"/>
        </w:trPr>
        <w:tc>
          <w:tcPr>
            <w:tcW w:w="807" w:type="pct"/>
            <w:tcMar>
              <w:top w:w="0" w:type="dxa"/>
              <w:left w:w="45" w:type="dxa"/>
              <w:bottom w:w="0" w:type="dxa"/>
              <w:right w:w="45" w:type="dxa"/>
            </w:tcMar>
            <w:vAlign w:val="bottom"/>
            <w:hideMark/>
          </w:tcPr>
          <w:p w14:paraId="43351CEA" w14:textId="77777777" w:rsidR="00386239" w:rsidRPr="00A645F3" w:rsidRDefault="00386239" w:rsidP="00386239">
            <w:pPr>
              <w:spacing w:after="0" w:line="240" w:lineRule="auto"/>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TOTAL</w:t>
            </w:r>
          </w:p>
        </w:tc>
        <w:tc>
          <w:tcPr>
            <w:tcW w:w="733" w:type="pct"/>
            <w:tcMar>
              <w:top w:w="0" w:type="dxa"/>
              <w:left w:w="45" w:type="dxa"/>
              <w:bottom w:w="0" w:type="dxa"/>
              <w:right w:w="45" w:type="dxa"/>
            </w:tcMar>
            <w:vAlign w:val="bottom"/>
            <w:hideMark/>
          </w:tcPr>
          <w:p w14:paraId="67A318F1"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28,620,369,393</w:t>
            </w:r>
          </w:p>
        </w:tc>
        <w:tc>
          <w:tcPr>
            <w:tcW w:w="687" w:type="pct"/>
            <w:tcMar>
              <w:top w:w="0" w:type="dxa"/>
              <w:left w:w="45" w:type="dxa"/>
              <w:bottom w:w="0" w:type="dxa"/>
              <w:right w:w="45" w:type="dxa"/>
            </w:tcMar>
            <w:vAlign w:val="bottom"/>
            <w:hideMark/>
          </w:tcPr>
          <w:p w14:paraId="7700D0E1"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4,974,474,999</w:t>
            </w:r>
          </w:p>
        </w:tc>
        <w:tc>
          <w:tcPr>
            <w:tcW w:w="689" w:type="pct"/>
            <w:tcMar>
              <w:top w:w="0" w:type="dxa"/>
              <w:left w:w="45" w:type="dxa"/>
              <w:bottom w:w="0" w:type="dxa"/>
              <w:right w:w="45" w:type="dxa"/>
            </w:tcMar>
            <w:vAlign w:val="bottom"/>
            <w:hideMark/>
          </w:tcPr>
          <w:p w14:paraId="755A4730"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4,865,102,887</w:t>
            </w:r>
          </w:p>
        </w:tc>
        <w:tc>
          <w:tcPr>
            <w:tcW w:w="689" w:type="pct"/>
            <w:tcMar>
              <w:top w:w="0" w:type="dxa"/>
              <w:left w:w="45" w:type="dxa"/>
              <w:bottom w:w="0" w:type="dxa"/>
              <w:right w:w="45" w:type="dxa"/>
            </w:tcMar>
            <w:vAlign w:val="bottom"/>
            <w:hideMark/>
          </w:tcPr>
          <w:p w14:paraId="2369FB98" w14:textId="77777777" w:rsidR="00386239" w:rsidRPr="00A645F3" w:rsidRDefault="00386239" w:rsidP="00386239">
            <w:pPr>
              <w:spacing w:after="0" w:line="240" w:lineRule="auto"/>
              <w:jc w:val="right"/>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2,783,000,060</w:t>
            </w:r>
          </w:p>
        </w:tc>
        <w:tc>
          <w:tcPr>
            <w:tcW w:w="446" w:type="pct"/>
            <w:tcMar>
              <w:top w:w="0" w:type="dxa"/>
              <w:left w:w="45" w:type="dxa"/>
              <w:bottom w:w="0" w:type="dxa"/>
              <w:right w:w="45" w:type="dxa"/>
            </w:tcMar>
            <w:vAlign w:val="bottom"/>
            <w:hideMark/>
          </w:tcPr>
          <w:p w14:paraId="33E5B323"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17.00%</w:t>
            </w:r>
          </w:p>
        </w:tc>
        <w:tc>
          <w:tcPr>
            <w:tcW w:w="460" w:type="pct"/>
            <w:tcMar>
              <w:top w:w="0" w:type="dxa"/>
              <w:left w:w="45" w:type="dxa"/>
              <w:bottom w:w="0" w:type="dxa"/>
              <w:right w:w="45" w:type="dxa"/>
            </w:tcMar>
            <w:vAlign w:val="bottom"/>
            <w:hideMark/>
          </w:tcPr>
          <w:p w14:paraId="0E16130B"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97.80%</w:t>
            </w:r>
          </w:p>
        </w:tc>
        <w:tc>
          <w:tcPr>
            <w:tcW w:w="489" w:type="pct"/>
            <w:tcMar>
              <w:top w:w="0" w:type="dxa"/>
              <w:left w:w="45" w:type="dxa"/>
              <w:bottom w:w="0" w:type="dxa"/>
              <w:right w:w="45" w:type="dxa"/>
            </w:tcMar>
            <w:vAlign w:val="bottom"/>
            <w:hideMark/>
          </w:tcPr>
          <w:p w14:paraId="7FE551DA" w14:textId="77777777" w:rsidR="00386239" w:rsidRPr="00A645F3" w:rsidRDefault="00386239" w:rsidP="00386239">
            <w:pPr>
              <w:spacing w:after="0" w:line="240" w:lineRule="auto"/>
              <w:jc w:val="center"/>
              <w:rPr>
                <w:rFonts w:ascii="Times New Roman" w:eastAsia="Times New Roman" w:hAnsi="Times New Roman" w:cs="Times New Roman"/>
                <w:sz w:val="16"/>
                <w:szCs w:val="16"/>
              </w:rPr>
            </w:pPr>
            <w:r w:rsidRPr="00A645F3">
              <w:rPr>
                <w:rFonts w:ascii="Times New Roman" w:eastAsia="Times New Roman" w:hAnsi="Times New Roman" w:cs="Times New Roman"/>
                <w:sz w:val="16"/>
                <w:szCs w:val="16"/>
              </w:rPr>
              <w:t>74.82%</w:t>
            </w:r>
          </w:p>
        </w:tc>
      </w:tr>
    </w:tbl>
    <w:p w14:paraId="688477A9" w14:textId="77777777" w:rsidR="00386239" w:rsidRPr="001428C6" w:rsidRDefault="00386239" w:rsidP="00386239">
      <w:pPr>
        <w:jc w:val="center"/>
        <w:rPr>
          <w:sz w:val="16"/>
          <w:szCs w:val="16"/>
        </w:rPr>
      </w:pPr>
      <w:r w:rsidRPr="001428C6">
        <w:rPr>
          <w:sz w:val="16"/>
          <w:szCs w:val="16"/>
        </w:rPr>
        <w:t>*Sumber:Laporan Manajemen Dit.Kug TW II-2020 per 30 Juni 2020</w:t>
      </w:r>
    </w:p>
    <w:p w14:paraId="3CEF74BF" w14:textId="77777777" w:rsidR="00386239" w:rsidRPr="00A645F3" w:rsidRDefault="00386239" w:rsidP="00386239">
      <w:pPr>
        <w:rPr>
          <w:rFonts w:ascii="Times New Roman" w:hAnsi="Times New Roman" w:cs="Times New Roman"/>
        </w:rPr>
      </w:pPr>
      <w:r w:rsidRPr="00A645F3">
        <w:rPr>
          <w:rFonts w:ascii="Times New Roman" w:hAnsi="Times New Roman" w:cs="Times New Roman"/>
        </w:rPr>
        <w:t>Yang menjadi catatan pada realisasi investasi sebagai berikut:</w:t>
      </w:r>
    </w:p>
    <w:p w14:paraId="495EA1DF" w14:textId="77777777" w:rsidR="00386239" w:rsidRPr="00A645F3" w:rsidRDefault="00386239" w:rsidP="00386239">
      <w:pPr>
        <w:pStyle w:val="ListParagraph"/>
        <w:numPr>
          <w:ilvl w:val="0"/>
          <w:numId w:val="11"/>
        </w:numPr>
        <w:jc w:val="both"/>
        <w:rPr>
          <w:rFonts w:ascii="Times New Roman" w:hAnsi="Times New Roman" w:cs="Times New Roman"/>
        </w:rPr>
      </w:pPr>
      <w:r w:rsidRPr="00A645F3">
        <w:rPr>
          <w:rFonts w:ascii="Times New Roman" w:hAnsi="Times New Roman" w:cs="Times New Roman"/>
        </w:rPr>
        <w:t>Inventaris Kantor terserap 345.5%. dikarenakan adanya Hibah peralatan mesin dari Kemenperin Tahun 2020 (Hydrolic Lab Press) sebesar Rp. 340 juta. Dan juga Hibah barang peralatan elektronik dari PT. LG Electronics Indonesia senilai Rp. 46.008 juta.</w:t>
      </w:r>
    </w:p>
    <w:p w14:paraId="4E74C3B9" w14:textId="77777777" w:rsidR="00386239" w:rsidRPr="00A645F3" w:rsidRDefault="00386239" w:rsidP="00386239">
      <w:pPr>
        <w:pStyle w:val="ListParagraph"/>
        <w:numPr>
          <w:ilvl w:val="0"/>
          <w:numId w:val="11"/>
        </w:numPr>
        <w:jc w:val="both"/>
        <w:rPr>
          <w:rFonts w:ascii="Times New Roman" w:hAnsi="Times New Roman" w:cs="Times New Roman"/>
        </w:rPr>
      </w:pPr>
      <w:r w:rsidRPr="00A645F3">
        <w:rPr>
          <w:rFonts w:ascii="Times New Roman" w:hAnsi="Times New Roman" w:cs="Times New Roman"/>
        </w:rPr>
        <w:t xml:space="preserve">Sistem Pembelajaran Daring dalam Proses terserap 187.93%, dikarenakan adanya pengadaan pengembangan Aplikasi Celoe Fase 3 sebesar Rp. 301 juta. </w:t>
      </w:r>
    </w:p>
    <w:p w14:paraId="708576A2" w14:textId="77777777" w:rsidR="00386239" w:rsidRDefault="00386239" w:rsidP="00386239">
      <w:pPr>
        <w:jc w:val="both"/>
      </w:pPr>
    </w:p>
    <w:p w14:paraId="4B250A4E" w14:textId="77777777" w:rsidR="00386239" w:rsidRDefault="00386239" w:rsidP="00386239">
      <w:pPr>
        <w:jc w:val="both"/>
      </w:pPr>
    </w:p>
    <w:p w14:paraId="67092A13" w14:textId="77777777" w:rsidR="00386239" w:rsidRDefault="00386239" w:rsidP="00386239">
      <w:pPr>
        <w:jc w:val="both"/>
      </w:pPr>
    </w:p>
    <w:p w14:paraId="65A00FA3" w14:textId="77777777" w:rsidR="00386239" w:rsidRDefault="00386239" w:rsidP="00386239">
      <w:pPr>
        <w:jc w:val="both"/>
      </w:pPr>
    </w:p>
    <w:p w14:paraId="4884E044" w14:textId="77777777" w:rsidR="00A645F3" w:rsidRDefault="00A645F3" w:rsidP="005E2EE8">
      <w:pPr>
        <w:pStyle w:val="Heading3"/>
        <w:numPr>
          <w:ilvl w:val="0"/>
          <w:numId w:val="9"/>
        </w:numPr>
        <w:ind w:left="0"/>
        <w:rPr>
          <w:rFonts w:ascii="Times New Roman" w:hAnsi="Times New Roman" w:cs="Times New Roman"/>
          <w:b/>
        </w:rPr>
        <w:sectPr w:rsidR="00A645F3" w:rsidSect="004A56F5">
          <w:pgSz w:w="12240" w:h="15840"/>
          <w:pgMar w:top="1440" w:right="1440" w:bottom="1440" w:left="1440" w:header="720" w:footer="720" w:gutter="0"/>
          <w:cols w:space="720"/>
        </w:sectPr>
      </w:pPr>
    </w:p>
    <w:p w14:paraId="2C9C7ACE" w14:textId="77777777" w:rsidR="0078419C" w:rsidRPr="008153B2" w:rsidRDefault="00106175" w:rsidP="005E2EE8">
      <w:pPr>
        <w:pStyle w:val="Heading3"/>
        <w:numPr>
          <w:ilvl w:val="0"/>
          <w:numId w:val="9"/>
        </w:numPr>
        <w:ind w:left="0"/>
        <w:rPr>
          <w:rFonts w:ascii="Times New Roman" w:hAnsi="Times New Roman" w:cs="Times New Roman"/>
          <w:b/>
        </w:rPr>
      </w:pPr>
      <w:bookmarkStart w:id="149" w:name="_Toc49251741"/>
      <w:r>
        <w:rPr>
          <w:noProof/>
          <w:lang w:val="en-US" w:bidi="ar-SA"/>
        </w:rPr>
        <w:lastRenderedPageBreak/>
        <w:drawing>
          <wp:anchor distT="0" distB="0" distL="114300" distR="114300" simplePos="0" relativeHeight="251769856" behindDoc="0" locked="0" layoutInCell="1" allowOverlap="1" wp14:anchorId="37CAE5E0" wp14:editId="6204535B">
            <wp:simplePos x="0" y="0"/>
            <wp:positionH relativeFrom="margin">
              <wp:align>center</wp:align>
            </wp:positionH>
            <wp:positionV relativeFrom="paragraph">
              <wp:posOffset>209550</wp:posOffset>
            </wp:positionV>
            <wp:extent cx="5495925" cy="3524058"/>
            <wp:effectExtent l="0" t="0" r="0" b="635"/>
            <wp:wrapNone/>
            <wp:docPr id="96" name="Picture 96" descr="https://telkomuniversity.ac.id/wp-content/uploads/2020/04/2.-Robot-AUMR-Pertama-di-Indonesia-117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lkomuniversity.ac.id/wp-content/uploads/2020/04/2.-Robot-AUMR-Pertama-di-Indonesia-1170x75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95925" cy="3524058"/>
                    </a:xfrm>
                    <a:prstGeom prst="rect">
                      <a:avLst/>
                    </a:prstGeom>
                    <a:noFill/>
                    <a:ln>
                      <a:noFill/>
                    </a:ln>
                  </pic:spPr>
                </pic:pic>
              </a:graphicData>
            </a:graphic>
            <wp14:sizeRelH relativeFrom="page">
              <wp14:pctWidth>0</wp14:pctWidth>
            </wp14:sizeRelH>
            <wp14:sizeRelV relativeFrom="page">
              <wp14:pctHeight>0</wp14:pctHeight>
            </wp14:sizeRelV>
          </wp:anchor>
        </w:drawing>
      </w:r>
      <w:r w:rsidR="00FD2015" w:rsidRPr="008153B2">
        <w:rPr>
          <w:rFonts w:ascii="Times New Roman" w:hAnsi="Times New Roman" w:cs="Times New Roman"/>
          <w:b/>
        </w:rPr>
        <w:t>DOKUMENTASI KEGIATAN</w:t>
      </w:r>
      <w:bookmarkEnd w:id="149"/>
    </w:p>
    <w:p w14:paraId="0A1FEC1C" w14:textId="77777777" w:rsidR="009C4639" w:rsidRPr="008153B2" w:rsidRDefault="009C4639" w:rsidP="009C4639">
      <w:pPr>
        <w:rPr>
          <w:rFonts w:ascii="Times New Roman" w:hAnsi="Times New Roman" w:cs="Times New Roman"/>
        </w:rPr>
      </w:pPr>
    </w:p>
    <w:p w14:paraId="05B1954A" w14:textId="77777777" w:rsidR="009C4639" w:rsidRPr="008153B2" w:rsidRDefault="009C4639" w:rsidP="009C4639">
      <w:pPr>
        <w:rPr>
          <w:rFonts w:ascii="Times New Roman" w:hAnsi="Times New Roman" w:cs="Times New Roman"/>
        </w:rPr>
      </w:pPr>
    </w:p>
    <w:p w14:paraId="08B8E452" w14:textId="77777777" w:rsidR="009C4639" w:rsidRPr="008153B2" w:rsidRDefault="009C4639" w:rsidP="009C4639">
      <w:pPr>
        <w:rPr>
          <w:rFonts w:ascii="Times New Roman" w:hAnsi="Times New Roman" w:cs="Times New Roman"/>
        </w:rPr>
      </w:pPr>
    </w:p>
    <w:p w14:paraId="381BC640" w14:textId="77777777" w:rsidR="009C4639" w:rsidRPr="008153B2" w:rsidRDefault="009C4639" w:rsidP="009C4639">
      <w:pPr>
        <w:rPr>
          <w:rFonts w:ascii="Times New Roman" w:hAnsi="Times New Roman" w:cs="Times New Roman"/>
        </w:rPr>
      </w:pPr>
    </w:p>
    <w:p w14:paraId="1C916263" w14:textId="77777777" w:rsidR="009C4639" w:rsidRPr="008153B2" w:rsidRDefault="009C4639" w:rsidP="009C4639">
      <w:pPr>
        <w:rPr>
          <w:rFonts w:ascii="Times New Roman" w:hAnsi="Times New Roman" w:cs="Times New Roman"/>
        </w:rPr>
      </w:pPr>
    </w:p>
    <w:p w14:paraId="10784157" w14:textId="77777777" w:rsidR="009C4639" w:rsidRPr="008153B2" w:rsidRDefault="009C4639" w:rsidP="009C4639">
      <w:pPr>
        <w:rPr>
          <w:rFonts w:ascii="Times New Roman" w:hAnsi="Times New Roman" w:cs="Times New Roman"/>
        </w:rPr>
      </w:pPr>
    </w:p>
    <w:p w14:paraId="706F641E" w14:textId="77777777" w:rsidR="009C4639" w:rsidRPr="008153B2" w:rsidRDefault="009C4639" w:rsidP="009C4639">
      <w:pPr>
        <w:rPr>
          <w:rFonts w:ascii="Times New Roman" w:hAnsi="Times New Roman" w:cs="Times New Roman"/>
        </w:rPr>
      </w:pPr>
    </w:p>
    <w:p w14:paraId="7C60D7F8" w14:textId="77777777" w:rsidR="009C4639" w:rsidRPr="008153B2" w:rsidRDefault="009C4639" w:rsidP="009C4639">
      <w:pPr>
        <w:rPr>
          <w:rFonts w:ascii="Times New Roman" w:hAnsi="Times New Roman" w:cs="Times New Roman"/>
        </w:rPr>
      </w:pPr>
    </w:p>
    <w:p w14:paraId="2A4A35B6" w14:textId="77777777" w:rsidR="009C4639" w:rsidRPr="008153B2" w:rsidRDefault="009C4639" w:rsidP="009C4639">
      <w:pPr>
        <w:rPr>
          <w:rFonts w:ascii="Times New Roman" w:hAnsi="Times New Roman" w:cs="Times New Roman"/>
        </w:rPr>
      </w:pPr>
    </w:p>
    <w:p w14:paraId="7BFB6141" w14:textId="77777777" w:rsidR="009C4639" w:rsidRPr="008153B2" w:rsidRDefault="009C4639" w:rsidP="009C4639">
      <w:pPr>
        <w:rPr>
          <w:rFonts w:ascii="Times New Roman" w:hAnsi="Times New Roman" w:cs="Times New Roman"/>
        </w:rPr>
      </w:pPr>
    </w:p>
    <w:p w14:paraId="75CEE828" w14:textId="77777777" w:rsidR="009C4639" w:rsidRDefault="009C4639" w:rsidP="009C4639">
      <w:pPr>
        <w:rPr>
          <w:rFonts w:ascii="Times New Roman" w:hAnsi="Times New Roman" w:cs="Times New Roman"/>
        </w:rPr>
      </w:pPr>
    </w:p>
    <w:p w14:paraId="1DAD35F4" w14:textId="77777777" w:rsidR="009E0B86" w:rsidRDefault="009E0B86" w:rsidP="009C4639">
      <w:pPr>
        <w:rPr>
          <w:rFonts w:ascii="Times New Roman" w:hAnsi="Times New Roman" w:cs="Times New Roman"/>
        </w:rPr>
      </w:pPr>
    </w:p>
    <w:p w14:paraId="18FB8904" w14:textId="77777777" w:rsidR="009E0B86" w:rsidRDefault="009E0B86" w:rsidP="009C4639">
      <w:pPr>
        <w:rPr>
          <w:rFonts w:ascii="Times New Roman" w:hAnsi="Times New Roman" w:cs="Times New Roman"/>
        </w:rPr>
      </w:pPr>
    </w:p>
    <w:p w14:paraId="04C41AD9" w14:textId="77777777" w:rsidR="009C4639" w:rsidRPr="00337440" w:rsidRDefault="004D71CE" w:rsidP="00337440">
      <w:pPr>
        <w:pStyle w:val="NoSpacing"/>
        <w:rPr>
          <w:rFonts w:ascii="Times New Roman" w:hAnsi="Times New Roman" w:cs="Times New Roman"/>
          <w:b/>
          <w:color w:val="000000"/>
        </w:rPr>
      </w:pPr>
      <w:r w:rsidRPr="00337440">
        <w:rPr>
          <w:rFonts w:ascii="Times New Roman" w:eastAsia="Arial Unicode MS" w:hAnsi="Times New Roman" w:cs="Times New Roman"/>
          <w:b/>
        </w:rPr>
        <w:t>03</w:t>
      </w:r>
      <w:r w:rsidR="009C4639" w:rsidRPr="00337440">
        <w:rPr>
          <w:rFonts w:ascii="Times New Roman" w:eastAsia="Arial Unicode MS" w:hAnsi="Times New Roman" w:cs="Times New Roman"/>
          <w:b/>
        </w:rPr>
        <w:t xml:space="preserve"> April 20</w:t>
      </w:r>
      <w:r w:rsidRPr="00337440">
        <w:rPr>
          <w:rFonts w:ascii="Times New Roman" w:eastAsia="Arial Unicode MS" w:hAnsi="Times New Roman" w:cs="Times New Roman"/>
          <w:b/>
        </w:rPr>
        <w:t>20</w:t>
      </w:r>
      <w:r w:rsidR="009C4639" w:rsidRPr="00337440">
        <w:rPr>
          <w:rFonts w:ascii="Times New Roman" w:eastAsia="Arial Unicode MS" w:hAnsi="Times New Roman" w:cs="Times New Roman"/>
          <w:b/>
        </w:rPr>
        <w:t xml:space="preserve"> - </w:t>
      </w:r>
      <w:r w:rsidRPr="00337440">
        <w:rPr>
          <w:rFonts w:ascii="Times New Roman" w:hAnsi="Times New Roman" w:cs="Times New Roman"/>
          <w:b/>
        </w:rPr>
        <w:t>Robot AUMR Pertama di Indonesia</w:t>
      </w:r>
    </w:p>
    <w:p w14:paraId="7246B9BE" w14:textId="77777777" w:rsidR="009C4639" w:rsidRDefault="004D71CE" w:rsidP="009C4639">
      <w:pPr>
        <w:jc w:val="both"/>
        <w:rPr>
          <w:rFonts w:ascii="Roboto" w:hAnsi="Roboto"/>
          <w:color w:val="333333"/>
          <w:sz w:val="21"/>
          <w:szCs w:val="21"/>
          <w:shd w:val="clear" w:color="auto" w:fill="FFFFFF"/>
        </w:rPr>
      </w:pPr>
      <w:r>
        <w:rPr>
          <w:rFonts w:ascii="Roboto" w:hAnsi="Roboto"/>
          <w:color w:val="333333"/>
          <w:sz w:val="21"/>
          <w:szCs w:val="21"/>
          <w:shd w:val="clear" w:color="auto" w:fill="FFFFFF"/>
        </w:rPr>
        <w:t>Semakin meningkatnya kasus suspect dan positif Corona (Covid 19) di Indonesia, berbagai macam tindakan dilakukan oleh tim medis salah satunya adalah dengan melakukan isolasi pada suspect atau pasien positif Covid-19. Disinfeksi dan Sterilisasi ruang isolasi juga sangat diperlukan untuk menghilangkan dan mengurangi kontaminasi mikroorganisme (termasuk virus Covid 19) baik yang menempel pada benda (peralatan), lantai ataupun udara.</w:t>
      </w:r>
    </w:p>
    <w:p w14:paraId="1E508FBB" w14:textId="77777777" w:rsidR="004D71CE" w:rsidRDefault="004D71CE" w:rsidP="009C4639">
      <w:pPr>
        <w:jc w:val="both"/>
        <w:rPr>
          <w:rFonts w:ascii="Roboto" w:hAnsi="Roboto"/>
          <w:color w:val="333333"/>
          <w:sz w:val="21"/>
          <w:szCs w:val="21"/>
          <w:shd w:val="clear" w:color="auto" w:fill="FFFFFF"/>
        </w:rPr>
      </w:pPr>
      <w:r>
        <w:rPr>
          <w:rFonts w:ascii="Roboto" w:hAnsi="Roboto"/>
          <w:color w:val="333333"/>
          <w:sz w:val="21"/>
          <w:szCs w:val="21"/>
          <w:shd w:val="clear" w:color="auto" w:fill="FFFFFF"/>
        </w:rPr>
        <w:t>Interaksi langsung tim medis terhadap pasien positif Corona masih membuka peluang penularan yang sangat lebar. Untuk mengurangi resiko penularan terhadap tim medis, diperlukan sebuah metode dan alat disinfeksi sterilisasi yang efektif secara jarak jauh (remote).</w:t>
      </w:r>
    </w:p>
    <w:p w14:paraId="13A6CD61" w14:textId="77777777" w:rsidR="004D71CE" w:rsidRPr="008153B2" w:rsidRDefault="004D71CE" w:rsidP="009C4639">
      <w:pPr>
        <w:jc w:val="both"/>
        <w:rPr>
          <w:rFonts w:ascii="Times New Roman" w:hAnsi="Times New Roman" w:cs="Times New Roman"/>
        </w:rPr>
      </w:pPr>
      <w:r>
        <w:rPr>
          <w:rFonts w:ascii="Roboto" w:hAnsi="Roboto"/>
          <w:color w:val="333333"/>
          <w:sz w:val="21"/>
          <w:szCs w:val="21"/>
          <w:shd w:val="clear" w:color="auto" w:fill="FFFFFF"/>
        </w:rPr>
        <w:t>Berdasarkan latar belakang tersebut, Tim dari Telkom University berhasil membuat sebuah alat inovasi yaitu Autonomous UVC Mobile Robot (AUMR). Alat ini akan dimanfaatkan untuk Desinfeksi &amp; Sterilisasi pada Ruang Isolasi Pasien Positif Covid-19 tanpa campur tangan manusia secara langsung. Sehingga dapat meminimalisir penularan Covid-19. Robot ini rencananya akan diujicobakan di Rumah Sakit Pindad Bandung dan Wisma Atlet Jakarta.</w:t>
      </w:r>
    </w:p>
    <w:p w14:paraId="0121D0EB" w14:textId="77777777" w:rsidR="00486B26" w:rsidRPr="008153B2" w:rsidRDefault="00486B26" w:rsidP="009C4639">
      <w:pPr>
        <w:rPr>
          <w:rFonts w:ascii="Times New Roman" w:hAnsi="Times New Roman" w:cs="Times New Roman"/>
          <w:b/>
        </w:rPr>
        <w:sectPr w:rsidR="00486B26" w:rsidRPr="008153B2" w:rsidSect="004A56F5">
          <w:pgSz w:w="12240" w:h="15840"/>
          <w:pgMar w:top="1440" w:right="1440" w:bottom="1440" w:left="1440" w:header="720" w:footer="720" w:gutter="0"/>
          <w:cols w:space="720"/>
        </w:sectPr>
      </w:pPr>
    </w:p>
    <w:p w14:paraId="09587036" w14:textId="77777777" w:rsidR="009C4639" w:rsidRPr="00337440" w:rsidRDefault="003F4C80" w:rsidP="00337440">
      <w:pPr>
        <w:pStyle w:val="NoSpacing"/>
        <w:rPr>
          <w:rFonts w:ascii="Times New Roman" w:hAnsi="Times New Roman" w:cs="Times New Roman"/>
          <w:b/>
          <w:szCs w:val="22"/>
        </w:rPr>
      </w:pPr>
      <w:r w:rsidRPr="00337440">
        <w:rPr>
          <w:rFonts w:ascii="Times New Roman" w:hAnsi="Times New Roman" w:cs="Times New Roman"/>
          <w:b/>
          <w:szCs w:val="22"/>
        </w:rPr>
        <w:t>06</w:t>
      </w:r>
      <w:r w:rsidR="009C4639" w:rsidRPr="00337440">
        <w:rPr>
          <w:rFonts w:ascii="Times New Roman" w:hAnsi="Times New Roman" w:cs="Times New Roman"/>
          <w:b/>
          <w:szCs w:val="22"/>
        </w:rPr>
        <w:t xml:space="preserve"> April 20</w:t>
      </w:r>
      <w:r w:rsidRPr="00337440">
        <w:rPr>
          <w:rFonts w:ascii="Times New Roman" w:hAnsi="Times New Roman" w:cs="Times New Roman"/>
          <w:b/>
          <w:szCs w:val="22"/>
        </w:rPr>
        <w:t>20</w:t>
      </w:r>
      <w:r w:rsidR="009C4639" w:rsidRPr="00337440">
        <w:rPr>
          <w:rFonts w:ascii="Times New Roman" w:hAnsi="Times New Roman" w:cs="Times New Roman"/>
          <w:b/>
          <w:szCs w:val="22"/>
        </w:rPr>
        <w:t xml:space="preserve"> - </w:t>
      </w:r>
      <w:r w:rsidRPr="00337440">
        <w:rPr>
          <w:rFonts w:ascii="Times New Roman" w:hAnsi="Times New Roman" w:cs="Times New Roman"/>
          <w:b/>
          <w:szCs w:val="22"/>
        </w:rPr>
        <w:t>Telkom University Bikin Chamber Untuk Mobil</w:t>
      </w:r>
    </w:p>
    <w:p w14:paraId="20D57ADF" w14:textId="77777777" w:rsidR="009C4639" w:rsidRPr="008153B2" w:rsidRDefault="003F4C80" w:rsidP="009C4639">
      <w:pPr>
        <w:pStyle w:val="NormalWeb"/>
        <w:shd w:val="clear" w:color="auto" w:fill="FFFFFF"/>
        <w:spacing w:before="0" w:beforeAutospacing="0" w:after="150" w:afterAutospacing="0"/>
        <w:jc w:val="both"/>
        <w:rPr>
          <w:sz w:val="22"/>
        </w:rPr>
      </w:pPr>
      <w:r>
        <w:rPr>
          <w:rFonts w:ascii="Roboto" w:hAnsi="Roboto"/>
          <w:color w:val="333333"/>
          <w:sz w:val="21"/>
          <w:szCs w:val="21"/>
          <w:shd w:val="clear" w:color="auto" w:fill="FFFFFF"/>
        </w:rPr>
        <w:t>Sebagai antisipasi penyebaran Covid-19, Telkom University melalui Satgas Tel-U Covid-19 menyiapkan berbagai upaya pencegahan, salah satunya adalah dengan dibuatnya </w:t>
      </w:r>
      <w:r>
        <w:rPr>
          <w:rStyle w:val="Emphasis"/>
          <w:rFonts w:ascii="Roboto" w:eastAsiaTheme="majorEastAsia" w:hAnsi="Roboto"/>
          <w:color w:val="333333"/>
          <w:sz w:val="21"/>
          <w:szCs w:val="21"/>
          <w:shd w:val="clear" w:color="auto" w:fill="FFFFFF"/>
        </w:rPr>
        <w:t>Chamber Car</w:t>
      </w:r>
      <w:r>
        <w:rPr>
          <w:rFonts w:ascii="Roboto" w:hAnsi="Roboto"/>
          <w:color w:val="333333"/>
          <w:sz w:val="21"/>
          <w:szCs w:val="21"/>
          <w:shd w:val="clear" w:color="auto" w:fill="FFFFFF"/>
        </w:rPr>
        <w:t> yang dilletakan di gerbang masuk Telkom University.</w:t>
      </w:r>
    </w:p>
    <w:p w14:paraId="38D78548" w14:textId="77777777" w:rsidR="009C4639" w:rsidRPr="00337440" w:rsidRDefault="003F4C80" w:rsidP="00337440">
      <w:pPr>
        <w:pStyle w:val="NoSpacing"/>
        <w:rPr>
          <w:rFonts w:ascii="Times New Roman" w:hAnsi="Times New Roman" w:cs="Times New Roman"/>
          <w:b/>
          <w:szCs w:val="22"/>
        </w:rPr>
      </w:pPr>
      <w:r w:rsidRPr="00337440">
        <w:rPr>
          <w:rFonts w:ascii="Times New Roman" w:hAnsi="Times New Roman" w:cs="Times New Roman"/>
          <w:b/>
          <w:szCs w:val="22"/>
        </w:rPr>
        <w:t>06</w:t>
      </w:r>
      <w:r w:rsidR="00486B26" w:rsidRPr="00337440">
        <w:rPr>
          <w:rFonts w:ascii="Times New Roman" w:hAnsi="Times New Roman" w:cs="Times New Roman"/>
          <w:b/>
          <w:szCs w:val="22"/>
        </w:rPr>
        <w:t xml:space="preserve"> April 20</w:t>
      </w:r>
      <w:r w:rsidRPr="00337440">
        <w:rPr>
          <w:rFonts w:ascii="Times New Roman" w:hAnsi="Times New Roman" w:cs="Times New Roman"/>
          <w:b/>
          <w:szCs w:val="22"/>
        </w:rPr>
        <w:t>20</w:t>
      </w:r>
      <w:r w:rsidR="00486B26" w:rsidRPr="00337440">
        <w:rPr>
          <w:rFonts w:ascii="Times New Roman" w:hAnsi="Times New Roman" w:cs="Times New Roman"/>
          <w:b/>
          <w:szCs w:val="22"/>
        </w:rPr>
        <w:t xml:space="preserve"> - </w:t>
      </w:r>
      <w:r w:rsidRPr="00337440">
        <w:rPr>
          <w:rFonts w:ascii="Times New Roman" w:hAnsi="Times New Roman" w:cs="Times New Roman"/>
          <w:b/>
          <w:szCs w:val="22"/>
        </w:rPr>
        <w:t>Galang Donasi, Tel-U Melawan COVID-19 Sekaligus Membantu Korban Banjir</w:t>
      </w:r>
    </w:p>
    <w:p w14:paraId="3F20E932" w14:textId="77777777" w:rsidR="00486B26" w:rsidRPr="008153B2" w:rsidRDefault="003F4C80" w:rsidP="00486B26">
      <w:pPr>
        <w:pStyle w:val="NormalWeb"/>
        <w:shd w:val="clear" w:color="auto" w:fill="FFFFFF"/>
        <w:spacing w:before="0" w:beforeAutospacing="0" w:after="150" w:afterAutospacing="0"/>
        <w:jc w:val="both"/>
        <w:rPr>
          <w:sz w:val="22"/>
        </w:rPr>
      </w:pPr>
      <w:r>
        <w:rPr>
          <w:rFonts w:ascii="Roboto" w:hAnsi="Roboto"/>
          <w:color w:val="333333"/>
          <w:sz w:val="21"/>
          <w:szCs w:val="21"/>
          <w:shd w:val="clear" w:color="auto" w:fill="FFFFFF"/>
        </w:rPr>
        <w:t>Telkom University (Te-U) melalui Direktorat Pengembangan Karir, Alumni dan Endowment bekerjasama dengan Tel-U Coffee, Forum Alumni Universitas Telkom (FAST) dan Yayasan Astacala Telkom University menggalang donasi untuk bersama melawan COVID-19 serta peduli Banjir kabupaten Bandung.</w:t>
      </w:r>
    </w:p>
    <w:p w14:paraId="6C9EF0A3" w14:textId="77777777" w:rsidR="00486B26" w:rsidRDefault="00486B26" w:rsidP="009C4639">
      <w:pPr>
        <w:rPr>
          <w:rFonts w:ascii="Times New Roman" w:hAnsi="Times New Roman" w:cs="Times New Roman"/>
        </w:rPr>
      </w:pPr>
    </w:p>
    <w:p w14:paraId="28829660" w14:textId="77777777" w:rsidR="00337440" w:rsidRPr="008153B2" w:rsidRDefault="00337440" w:rsidP="009C4639">
      <w:pPr>
        <w:rPr>
          <w:rFonts w:ascii="Times New Roman" w:hAnsi="Times New Roman" w:cs="Times New Roman"/>
        </w:rPr>
        <w:sectPr w:rsidR="00337440" w:rsidRPr="008153B2" w:rsidSect="003F4C80">
          <w:type w:val="continuous"/>
          <w:pgSz w:w="12240" w:h="15840"/>
          <w:pgMar w:top="1440" w:right="1440" w:bottom="1080" w:left="1440" w:header="720" w:footer="720" w:gutter="0"/>
          <w:cols w:num="2" w:space="720"/>
        </w:sectPr>
      </w:pPr>
    </w:p>
    <w:p w14:paraId="34CFAFC7" w14:textId="77777777" w:rsidR="009C4639" w:rsidRPr="008153B2" w:rsidRDefault="00106175" w:rsidP="009C4639">
      <w:pPr>
        <w:rPr>
          <w:rFonts w:ascii="Times New Roman" w:hAnsi="Times New Roman" w:cs="Times New Roman"/>
        </w:rPr>
      </w:pPr>
      <w:r>
        <w:rPr>
          <w:noProof/>
          <w:lang w:val="en-US" w:bidi="ar-SA"/>
        </w:rPr>
        <w:lastRenderedPageBreak/>
        <w:drawing>
          <wp:anchor distT="0" distB="0" distL="114300" distR="114300" simplePos="0" relativeHeight="251770880" behindDoc="0" locked="0" layoutInCell="1" allowOverlap="1" wp14:anchorId="5197AE25" wp14:editId="4300A8C5">
            <wp:simplePos x="0" y="0"/>
            <wp:positionH relativeFrom="margin">
              <wp:align>left</wp:align>
            </wp:positionH>
            <wp:positionV relativeFrom="paragraph">
              <wp:posOffset>9525</wp:posOffset>
            </wp:positionV>
            <wp:extent cx="5926667" cy="3333750"/>
            <wp:effectExtent l="0" t="0" r="0" b="0"/>
            <wp:wrapNone/>
            <wp:docPr id="8" name="Picture 8" descr="https://telkomuniversity.ac.id/wp-content/uploads/2020/04/WhatsApp-Image-2020-04-16-at-17.08.19-1024x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lkomuniversity.ac.id/wp-content/uploads/2020/04/WhatsApp-Image-2020-04-16-at-17.08.19-1024x576.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3938" cy="333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72309" w14:textId="77777777" w:rsidR="009C4639" w:rsidRPr="008153B2" w:rsidRDefault="009C4639" w:rsidP="009C4639">
      <w:pPr>
        <w:rPr>
          <w:rFonts w:ascii="Times New Roman" w:hAnsi="Times New Roman" w:cs="Times New Roman"/>
        </w:rPr>
      </w:pPr>
    </w:p>
    <w:p w14:paraId="2727DD86" w14:textId="77777777" w:rsidR="009C4639" w:rsidRPr="008153B2" w:rsidRDefault="009C4639" w:rsidP="009C4639">
      <w:pPr>
        <w:rPr>
          <w:rFonts w:ascii="Times New Roman" w:hAnsi="Times New Roman" w:cs="Times New Roman"/>
        </w:rPr>
      </w:pPr>
    </w:p>
    <w:p w14:paraId="3F6A1B92" w14:textId="77777777" w:rsidR="009C4639" w:rsidRPr="008153B2" w:rsidRDefault="009C4639" w:rsidP="009C4639">
      <w:pPr>
        <w:rPr>
          <w:rFonts w:ascii="Times New Roman" w:hAnsi="Times New Roman" w:cs="Times New Roman"/>
        </w:rPr>
      </w:pPr>
    </w:p>
    <w:p w14:paraId="64B08B3A" w14:textId="77777777" w:rsidR="009C4639" w:rsidRPr="008153B2" w:rsidRDefault="009C4639" w:rsidP="009C4639">
      <w:pPr>
        <w:rPr>
          <w:rFonts w:ascii="Times New Roman" w:hAnsi="Times New Roman" w:cs="Times New Roman"/>
        </w:rPr>
      </w:pPr>
    </w:p>
    <w:p w14:paraId="63DA0C15" w14:textId="77777777" w:rsidR="009C4639" w:rsidRPr="008153B2" w:rsidRDefault="009C4639" w:rsidP="009C4639">
      <w:pPr>
        <w:rPr>
          <w:rFonts w:ascii="Times New Roman" w:hAnsi="Times New Roman" w:cs="Times New Roman"/>
        </w:rPr>
      </w:pPr>
    </w:p>
    <w:p w14:paraId="3F0E5D91" w14:textId="77777777" w:rsidR="009C4639" w:rsidRPr="008153B2" w:rsidRDefault="009C4639" w:rsidP="009C4639">
      <w:pPr>
        <w:rPr>
          <w:rFonts w:ascii="Times New Roman" w:hAnsi="Times New Roman" w:cs="Times New Roman"/>
        </w:rPr>
      </w:pPr>
    </w:p>
    <w:p w14:paraId="252858A5" w14:textId="77777777" w:rsidR="009C4639" w:rsidRPr="008153B2" w:rsidRDefault="009C4639" w:rsidP="009C4639">
      <w:pPr>
        <w:rPr>
          <w:rFonts w:ascii="Times New Roman" w:hAnsi="Times New Roman" w:cs="Times New Roman"/>
        </w:rPr>
      </w:pPr>
    </w:p>
    <w:p w14:paraId="17DD8B09" w14:textId="77777777" w:rsidR="009C4639" w:rsidRPr="008153B2" w:rsidRDefault="009C4639" w:rsidP="009C4639">
      <w:pPr>
        <w:rPr>
          <w:rFonts w:ascii="Times New Roman" w:hAnsi="Times New Roman" w:cs="Times New Roman"/>
        </w:rPr>
      </w:pPr>
    </w:p>
    <w:p w14:paraId="292B8AA0" w14:textId="77777777" w:rsidR="009C4639" w:rsidRPr="008153B2" w:rsidRDefault="009C4639" w:rsidP="009C4639">
      <w:pPr>
        <w:rPr>
          <w:rFonts w:ascii="Times New Roman" w:hAnsi="Times New Roman" w:cs="Times New Roman"/>
        </w:rPr>
      </w:pPr>
    </w:p>
    <w:p w14:paraId="0671D201" w14:textId="77777777" w:rsidR="0063158F" w:rsidRDefault="0063158F" w:rsidP="00106175">
      <w:pPr>
        <w:pStyle w:val="Heading2"/>
        <w:shd w:val="clear" w:color="auto" w:fill="FFFFFF"/>
        <w:spacing w:before="0" w:line="276" w:lineRule="auto"/>
        <w:jc w:val="both"/>
        <w:rPr>
          <w:rFonts w:ascii="Times New Roman" w:hAnsi="Times New Roman" w:cs="Times New Roman"/>
          <w:b/>
          <w:color w:val="auto"/>
          <w:sz w:val="22"/>
        </w:rPr>
      </w:pPr>
    </w:p>
    <w:p w14:paraId="5792147A" w14:textId="77777777" w:rsidR="0063158F" w:rsidRDefault="0063158F" w:rsidP="00106175">
      <w:pPr>
        <w:pStyle w:val="Heading2"/>
        <w:shd w:val="clear" w:color="auto" w:fill="FFFFFF"/>
        <w:spacing w:before="0" w:line="276" w:lineRule="auto"/>
        <w:jc w:val="both"/>
        <w:rPr>
          <w:rFonts w:ascii="Times New Roman" w:hAnsi="Times New Roman" w:cs="Times New Roman"/>
          <w:b/>
          <w:color w:val="auto"/>
          <w:sz w:val="22"/>
        </w:rPr>
      </w:pPr>
    </w:p>
    <w:p w14:paraId="1A287B4B" w14:textId="77777777" w:rsidR="0063158F" w:rsidRDefault="0063158F" w:rsidP="00106175">
      <w:pPr>
        <w:pStyle w:val="Heading2"/>
        <w:shd w:val="clear" w:color="auto" w:fill="FFFFFF"/>
        <w:spacing w:before="0" w:line="276" w:lineRule="auto"/>
        <w:jc w:val="both"/>
        <w:rPr>
          <w:rFonts w:ascii="Times New Roman" w:hAnsi="Times New Roman" w:cs="Times New Roman"/>
          <w:b/>
          <w:color w:val="auto"/>
          <w:sz w:val="22"/>
        </w:rPr>
      </w:pPr>
    </w:p>
    <w:p w14:paraId="1E0EA019" w14:textId="77777777" w:rsidR="0063158F" w:rsidRDefault="0063158F" w:rsidP="00106175">
      <w:pPr>
        <w:pStyle w:val="Heading2"/>
        <w:shd w:val="clear" w:color="auto" w:fill="FFFFFF"/>
        <w:spacing w:before="0" w:line="276" w:lineRule="auto"/>
        <w:jc w:val="both"/>
        <w:rPr>
          <w:rFonts w:ascii="Times New Roman" w:hAnsi="Times New Roman" w:cs="Times New Roman"/>
          <w:b/>
          <w:color w:val="auto"/>
          <w:sz w:val="22"/>
        </w:rPr>
      </w:pPr>
    </w:p>
    <w:p w14:paraId="3220AD3C" w14:textId="77777777" w:rsidR="009C4639" w:rsidRPr="00337440" w:rsidRDefault="00806F25" w:rsidP="00337440">
      <w:pPr>
        <w:pStyle w:val="NoSpacing"/>
        <w:rPr>
          <w:rFonts w:ascii="Times New Roman" w:hAnsi="Times New Roman" w:cs="Times New Roman"/>
          <w:b/>
        </w:rPr>
      </w:pPr>
      <w:r w:rsidRPr="00337440">
        <w:rPr>
          <w:rFonts w:ascii="Times New Roman" w:hAnsi="Times New Roman" w:cs="Times New Roman"/>
          <w:b/>
        </w:rPr>
        <w:t>1</w:t>
      </w:r>
      <w:r w:rsidR="00106175" w:rsidRPr="00337440">
        <w:rPr>
          <w:rFonts w:ascii="Times New Roman" w:hAnsi="Times New Roman" w:cs="Times New Roman"/>
          <w:b/>
        </w:rPr>
        <w:t>6</w:t>
      </w:r>
      <w:r w:rsidRPr="00337440">
        <w:rPr>
          <w:rFonts w:ascii="Times New Roman" w:hAnsi="Times New Roman" w:cs="Times New Roman"/>
          <w:b/>
        </w:rPr>
        <w:t xml:space="preserve"> April 20</w:t>
      </w:r>
      <w:r w:rsidR="00106175" w:rsidRPr="00337440">
        <w:rPr>
          <w:rFonts w:ascii="Times New Roman" w:hAnsi="Times New Roman" w:cs="Times New Roman"/>
          <w:b/>
        </w:rPr>
        <w:t>20</w:t>
      </w:r>
      <w:r w:rsidRPr="00337440">
        <w:rPr>
          <w:rFonts w:ascii="Times New Roman" w:hAnsi="Times New Roman" w:cs="Times New Roman"/>
          <w:b/>
        </w:rPr>
        <w:t xml:space="preserve"> - </w:t>
      </w:r>
      <w:r w:rsidR="00106175" w:rsidRPr="00337440">
        <w:rPr>
          <w:rFonts w:ascii="Times New Roman" w:hAnsi="Times New Roman" w:cs="Times New Roman"/>
          <w:b/>
        </w:rPr>
        <w:t>Telkom University Membuat Automatic Hand Washing Machine Untuk Rumah Sakit dan Puskesmas</w:t>
      </w:r>
    </w:p>
    <w:p w14:paraId="2AA29B95" w14:textId="77777777" w:rsidR="00806F25" w:rsidRPr="00106175" w:rsidRDefault="00106175" w:rsidP="00106175">
      <w:pPr>
        <w:jc w:val="both"/>
        <w:rPr>
          <w:rFonts w:ascii="Times New Roman" w:hAnsi="Times New Roman" w:cs="Times New Roman"/>
          <w:szCs w:val="22"/>
        </w:rPr>
        <w:sectPr w:rsidR="00806F25" w:rsidRPr="00106175" w:rsidSect="00486B26">
          <w:type w:val="continuous"/>
          <w:pgSz w:w="12240" w:h="15840"/>
          <w:pgMar w:top="1440" w:right="1440" w:bottom="1440" w:left="1440" w:header="720" w:footer="720" w:gutter="0"/>
          <w:cols w:space="720"/>
        </w:sectPr>
      </w:pPr>
      <w:r w:rsidRPr="00106175">
        <w:rPr>
          <w:rStyle w:val="Strong"/>
          <w:rFonts w:ascii="Times New Roman" w:hAnsi="Times New Roman" w:cs="Times New Roman"/>
          <w:b w:val="0"/>
          <w:color w:val="333333"/>
          <w:szCs w:val="22"/>
          <w:shd w:val="clear" w:color="auto" w:fill="FFFFFF"/>
        </w:rPr>
        <w:t>Telkom University</w:t>
      </w:r>
      <w:r w:rsidRPr="00106175">
        <w:rPr>
          <w:rFonts w:ascii="Times New Roman" w:hAnsi="Times New Roman" w:cs="Times New Roman"/>
          <w:color w:val="333333"/>
          <w:szCs w:val="22"/>
          <w:shd w:val="clear" w:color="auto" w:fill="FFFFFF"/>
        </w:rPr>
        <w:t> kembali berinovasi dalam upaya pencegahan dan penyebaran Covid-19. Keluarga Mahasiswa Teknik Elektro (KMTE) bersama Ikatan Alumni Elektro (iAe) membuat sebuah alat cuci tangan otomatis dengan bantuan mikrokontroller bernama </w:t>
      </w:r>
      <w:r w:rsidRPr="00106175">
        <w:rPr>
          <w:rStyle w:val="Emphasis"/>
          <w:rFonts w:ascii="Times New Roman" w:hAnsi="Times New Roman" w:cs="Times New Roman"/>
          <w:color w:val="333333"/>
          <w:szCs w:val="22"/>
          <w:shd w:val="clear" w:color="auto" w:fill="FFFFFF"/>
        </w:rPr>
        <w:t>Automatic Hand Washing Machine</w:t>
      </w:r>
      <w:r w:rsidRPr="00106175">
        <w:rPr>
          <w:rFonts w:ascii="Times New Roman" w:hAnsi="Times New Roman" w:cs="Times New Roman"/>
          <w:color w:val="333333"/>
          <w:szCs w:val="22"/>
          <w:shd w:val="clear" w:color="auto" w:fill="FFFFFF"/>
        </w:rPr>
        <w:t>. Alat ini memiliki sensor yang digunakan untuk membaca jika ada tangan pengguna. Ketika sensor membaca adanya gerakan tangan pengguna, maka mikrokontroller akan mengaktifkan pompa untuk mengalirkan air. Sama juga dengan sensor yang digunakan untuk mendeteksi tangan ketika pengguna ingin menggunakan sabun. Air yang dikeluarkan dapat dialirkan sesuai dengan kebutuhan pengguna, sedangkan sabun yang digunakan dalam alat tersebut akan keluar ketika tangan pengguna terdeteksi oleh sensor.</w:t>
      </w:r>
    </w:p>
    <w:p w14:paraId="3B37733A" w14:textId="77777777" w:rsidR="00806F25" w:rsidRPr="00337440" w:rsidRDefault="00106175" w:rsidP="00337440">
      <w:pPr>
        <w:pStyle w:val="NoSpacing"/>
        <w:rPr>
          <w:rFonts w:ascii="Times New Roman" w:hAnsi="Times New Roman" w:cs="Times New Roman"/>
          <w:b/>
        </w:rPr>
      </w:pPr>
      <w:r w:rsidRPr="00337440">
        <w:rPr>
          <w:rFonts w:ascii="Times New Roman" w:hAnsi="Times New Roman" w:cs="Times New Roman"/>
          <w:b/>
        </w:rPr>
        <w:t>13</w:t>
      </w:r>
      <w:r w:rsidR="00806F25" w:rsidRPr="00337440">
        <w:rPr>
          <w:rFonts w:ascii="Times New Roman" w:hAnsi="Times New Roman" w:cs="Times New Roman"/>
          <w:b/>
        </w:rPr>
        <w:t xml:space="preserve"> April 20</w:t>
      </w:r>
      <w:r w:rsidRPr="00337440">
        <w:rPr>
          <w:rFonts w:ascii="Times New Roman" w:hAnsi="Times New Roman" w:cs="Times New Roman"/>
          <w:b/>
        </w:rPr>
        <w:t>20</w:t>
      </w:r>
      <w:r w:rsidR="00806F25" w:rsidRPr="00337440">
        <w:rPr>
          <w:rFonts w:ascii="Times New Roman" w:hAnsi="Times New Roman" w:cs="Times New Roman"/>
          <w:b/>
        </w:rPr>
        <w:t xml:space="preserve"> - </w:t>
      </w:r>
      <w:r w:rsidRPr="00337440">
        <w:rPr>
          <w:rFonts w:ascii="Times New Roman" w:hAnsi="Times New Roman" w:cs="Times New Roman"/>
          <w:b/>
        </w:rPr>
        <w:t>Telkom University Petakan Corona Melalui Aplikasi</w:t>
      </w:r>
    </w:p>
    <w:p w14:paraId="594C5894" w14:textId="77777777" w:rsidR="00806F25" w:rsidRPr="00337440" w:rsidRDefault="00106175" w:rsidP="00806F25">
      <w:pPr>
        <w:shd w:val="clear" w:color="auto" w:fill="FFFFFF"/>
        <w:spacing w:after="150" w:line="240" w:lineRule="auto"/>
        <w:jc w:val="both"/>
        <w:rPr>
          <w:rFonts w:ascii="Times New Roman" w:hAnsi="Times New Roman" w:cs="Times New Roman"/>
          <w:szCs w:val="22"/>
        </w:rPr>
      </w:pPr>
      <w:r w:rsidRPr="00337440">
        <w:rPr>
          <w:rFonts w:ascii="Times New Roman" w:hAnsi="Times New Roman" w:cs="Times New Roman"/>
          <w:szCs w:val="22"/>
          <w:shd w:val="clear" w:color="auto" w:fill="FFFFFF"/>
        </w:rPr>
        <w:t>Semakin merebak nya penyebaran COVID-19 di dunia menjadikan masyarakat dunia khawatir akan penularannya, menurut data Kementrian Kesehatan Republik Indonesia hingga saat ini di Indonesia sudah ada 4.557 yang positif COVID-19, 380 sembuh dan 399 meninggal dunia (</w:t>
      </w:r>
      <w:r w:rsidRPr="00337440">
        <w:rPr>
          <w:rStyle w:val="Emphasis"/>
          <w:rFonts w:ascii="Times New Roman" w:hAnsi="Times New Roman" w:cs="Times New Roman"/>
          <w:szCs w:val="22"/>
          <w:shd w:val="clear" w:color="auto" w:fill="FFFFFF"/>
        </w:rPr>
        <w:t>data 13 April 2020 Pukul : 16:10 WIB</w:t>
      </w:r>
      <w:r w:rsidRPr="00337440">
        <w:rPr>
          <w:rFonts w:ascii="Times New Roman" w:hAnsi="Times New Roman" w:cs="Times New Roman"/>
          <w:szCs w:val="22"/>
          <w:shd w:val="clear" w:color="auto" w:fill="FFFFFF"/>
        </w:rPr>
        <w:t>) dan untuk dunia sendiri jumlah yang positif COVID-19 sudah mencapai 1.8 juta, 435 sembuh dan 114 meninggal (</w:t>
      </w:r>
      <w:r w:rsidRPr="00337440">
        <w:rPr>
          <w:rStyle w:val="Emphasis"/>
          <w:rFonts w:ascii="Times New Roman" w:hAnsi="Times New Roman" w:cs="Times New Roman"/>
          <w:szCs w:val="22"/>
          <w:shd w:val="clear" w:color="auto" w:fill="FFFFFF"/>
        </w:rPr>
        <w:t>data 13 April 2020</w:t>
      </w:r>
      <w:r w:rsidRPr="00337440">
        <w:rPr>
          <w:rFonts w:ascii="Times New Roman" w:hAnsi="Times New Roman" w:cs="Times New Roman"/>
          <w:szCs w:val="22"/>
          <w:shd w:val="clear" w:color="auto" w:fill="FFFFFF"/>
        </w:rPr>
        <w:t>).</w:t>
      </w:r>
    </w:p>
    <w:p w14:paraId="60EEFDCE" w14:textId="77777777" w:rsidR="00806F25" w:rsidRPr="00106175" w:rsidRDefault="00106175" w:rsidP="00806F25">
      <w:pPr>
        <w:shd w:val="clear" w:color="auto" w:fill="FFFFFF"/>
        <w:spacing w:after="150" w:line="240" w:lineRule="auto"/>
        <w:jc w:val="both"/>
        <w:rPr>
          <w:rFonts w:ascii="Times New Roman" w:hAnsi="Times New Roman" w:cs="Times New Roman"/>
          <w:szCs w:val="22"/>
        </w:rPr>
      </w:pPr>
      <w:r w:rsidRPr="00337440">
        <w:rPr>
          <w:rFonts w:ascii="Times New Roman" w:hAnsi="Times New Roman" w:cs="Times New Roman"/>
          <w:szCs w:val="22"/>
          <w:shd w:val="clear" w:color="auto" w:fill="FFFFFF"/>
        </w:rPr>
        <w:t>Melihat kehawatiran tersebut Telkom University melalui Kelompok Keahlian </w:t>
      </w:r>
      <w:r w:rsidRPr="00337440">
        <w:rPr>
          <w:rStyle w:val="Emphasis"/>
          <w:rFonts w:ascii="Times New Roman" w:hAnsi="Times New Roman" w:cs="Times New Roman"/>
          <w:szCs w:val="22"/>
          <w:shd w:val="clear" w:color="auto" w:fill="FFFFFF"/>
        </w:rPr>
        <w:t>Applied Information System</w:t>
      </w:r>
      <w:r w:rsidRPr="00337440">
        <w:rPr>
          <w:rFonts w:ascii="Times New Roman" w:hAnsi="Times New Roman" w:cs="Times New Roman"/>
          <w:szCs w:val="22"/>
          <w:shd w:val="clear" w:color="auto" w:fill="FFFFFF"/>
        </w:rPr>
        <w:t xml:space="preserve"> Fakultas Ilmu Terapan Telkom University menciptakan aplikasi yang </w:t>
      </w:r>
      <w:r w:rsidRPr="00337440">
        <w:rPr>
          <w:rFonts w:ascii="Times New Roman" w:hAnsi="Times New Roman" w:cs="Times New Roman"/>
          <w:szCs w:val="22"/>
          <w:shd w:val="clear" w:color="auto" w:fill="FFFFFF"/>
        </w:rPr>
        <w:t>dapat memantau penyebaran COVID-19 melalui aplikasi berikut : </w:t>
      </w:r>
      <w:hyperlink r:id="rId60" w:history="1">
        <w:r w:rsidRPr="00337440">
          <w:rPr>
            <w:rStyle w:val="Hyperlink"/>
            <w:rFonts w:ascii="Times New Roman" w:hAnsi="Times New Roman" w:cs="Times New Roman"/>
            <w:color w:val="auto"/>
            <w:szCs w:val="22"/>
            <w:shd w:val="clear" w:color="auto" w:fill="FFFFFF"/>
          </w:rPr>
          <w:t>https://ais-rg.com/</w:t>
        </w:r>
      </w:hyperlink>
      <w:r w:rsidRPr="00337440">
        <w:rPr>
          <w:rFonts w:ascii="Times New Roman" w:hAnsi="Times New Roman" w:cs="Times New Roman"/>
          <w:szCs w:val="22"/>
          <w:shd w:val="clear" w:color="auto" w:fill="FFFFFF"/>
        </w:rPr>
        <w:t>.</w:t>
      </w:r>
    </w:p>
    <w:p w14:paraId="4B8BB215" w14:textId="77777777" w:rsidR="00106175" w:rsidRPr="00337440" w:rsidRDefault="00106175" w:rsidP="00337440">
      <w:pPr>
        <w:pStyle w:val="NoSpacing"/>
        <w:rPr>
          <w:rFonts w:ascii="Times New Roman" w:hAnsi="Times New Roman" w:cs="Times New Roman"/>
          <w:b/>
        </w:rPr>
      </w:pPr>
      <w:r w:rsidRPr="00337440">
        <w:rPr>
          <w:rFonts w:ascii="Times New Roman" w:hAnsi="Times New Roman" w:cs="Times New Roman"/>
          <w:b/>
        </w:rPr>
        <w:t>16</w:t>
      </w:r>
      <w:r w:rsidR="00806F25" w:rsidRPr="00337440">
        <w:rPr>
          <w:rFonts w:ascii="Times New Roman" w:hAnsi="Times New Roman" w:cs="Times New Roman"/>
          <w:b/>
        </w:rPr>
        <w:t xml:space="preserve"> April 20</w:t>
      </w:r>
      <w:r w:rsidRPr="00337440">
        <w:rPr>
          <w:rFonts w:ascii="Times New Roman" w:hAnsi="Times New Roman" w:cs="Times New Roman"/>
          <w:b/>
        </w:rPr>
        <w:t>20</w:t>
      </w:r>
      <w:r w:rsidR="00806F25" w:rsidRPr="00337440">
        <w:rPr>
          <w:rFonts w:ascii="Times New Roman" w:hAnsi="Times New Roman" w:cs="Times New Roman"/>
          <w:b/>
        </w:rPr>
        <w:t xml:space="preserve"> - </w:t>
      </w:r>
      <w:r w:rsidRPr="00337440">
        <w:rPr>
          <w:rFonts w:ascii="Times New Roman" w:hAnsi="Times New Roman" w:cs="Times New Roman"/>
          <w:b/>
        </w:rPr>
        <w:t>Online Integrated Audit Tel-U 2020</w:t>
      </w:r>
    </w:p>
    <w:p w14:paraId="493BBF32" w14:textId="77777777" w:rsidR="00806F25" w:rsidRDefault="00247851" w:rsidP="00247851">
      <w:pPr>
        <w:jc w:val="both"/>
        <w:rPr>
          <w:rFonts w:ascii="Times New Roman" w:hAnsi="Times New Roman" w:cs="Times New Roman"/>
          <w:szCs w:val="22"/>
          <w:shd w:val="clear" w:color="auto" w:fill="FFFFFF"/>
        </w:rPr>
      </w:pPr>
      <w:r w:rsidRPr="00247851">
        <w:rPr>
          <w:rFonts w:ascii="Times New Roman" w:hAnsi="Times New Roman" w:cs="Times New Roman"/>
          <w:szCs w:val="22"/>
          <w:shd w:val="clear" w:color="auto" w:fill="FFFFFF"/>
        </w:rPr>
        <w:t>Telkom University melaksanakan kegiatan Audit Mutu Internal 2020 yang tetap berlangsung di tengah-tengah pandemik virus Corona (Covid-19). Pelaksanaan Audit Mutu Internal ini memperlihatkan integritas sivitas akademika Tel-U untuk tetap menjaga mutu instansi sebagai prioritas. Audit Mutu Internal ini juga sebagai persiapan AME Surveillance ISO 9001:2015 yang akan berlangsung pada bulan Juni 2020 mendatang.</w:t>
      </w:r>
    </w:p>
    <w:p w14:paraId="1D160D21" w14:textId="77777777" w:rsidR="00B06842" w:rsidRPr="00247851" w:rsidRDefault="00B06842" w:rsidP="00247851">
      <w:pPr>
        <w:jc w:val="both"/>
        <w:rPr>
          <w:rFonts w:ascii="Times New Roman" w:hAnsi="Times New Roman" w:cs="Times New Roman"/>
          <w:szCs w:val="22"/>
        </w:rPr>
      </w:pPr>
    </w:p>
    <w:p w14:paraId="1422CCC4" w14:textId="77777777" w:rsidR="00247851" w:rsidRDefault="00247851" w:rsidP="00806F25">
      <w:pPr>
        <w:pStyle w:val="NormalWeb"/>
        <w:shd w:val="clear" w:color="auto" w:fill="FFFFFF"/>
        <w:spacing w:before="0" w:beforeAutospacing="0" w:after="150" w:afterAutospacing="0"/>
        <w:jc w:val="both"/>
        <w:rPr>
          <w:sz w:val="22"/>
        </w:rPr>
      </w:pPr>
    </w:p>
    <w:p w14:paraId="16162863" w14:textId="77777777" w:rsidR="00806F25" w:rsidRPr="008153B2" w:rsidRDefault="00806F25" w:rsidP="009C4639">
      <w:pPr>
        <w:rPr>
          <w:rFonts w:ascii="Times New Roman" w:hAnsi="Times New Roman" w:cs="Times New Roman"/>
        </w:rPr>
        <w:sectPr w:rsidR="00806F25" w:rsidRPr="008153B2" w:rsidSect="00806F25">
          <w:type w:val="continuous"/>
          <w:pgSz w:w="12240" w:h="15840"/>
          <w:pgMar w:top="1440" w:right="1440" w:bottom="1440" w:left="1440" w:header="720" w:footer="720" w:gutter="0"/>
          <w:cols w:num="2" w:space="720"/>
        </w:sectPr>
      </w:pPr>
    </w:p>
    <w:p w14:paraId="6B1825BE" w14:textId="77777777" w:rsidR="00806F25" w:rsidRPr="008153B2" w:rsidRDefault="00EF52E8" w:rsidP="009C4639">
      <w:pPr>
        <w:rPr>
          <w:rFonts w:ascii="Times New Roman" w:hAnsi="Times New Roman" w:cs="Times New Roman"/>
        </w:rPr>
      </w:pPr>
      <w:r>
        <w:rPr>
          <w:noProof/>
          <w:lang w:val="en-US" w:bidi="ar-SA"/>
        </w:rPr>
        <w:drawing>
          <wp:anchor distT="0" distB="0" distL="114300" distR="114300" simplePos="0" relativeHeight="251771904" behindDoc="0" locked="0" layoutInCell="1" allowOverlap="1" wp14:anchorId="0B57538E" wp14:editId="302D14BA">
            <wp:simplePos x="0" y="0"/>
            <wp:positionH relativeFrom="margin">
              <wp:align>left</wp:align>
            </wp:positionH>
            <wp:positionV relativeFrom="paragraph">
              <wp:posOffset>244</wp:posOffset>
            </wp:positionV>
            <wp:extent cx="5839586" cy="3743325"/>
            <wp:effectExtent l="0" t="0" r="8890" b="0"/>
            <wp:wrapNone/>
            <wp:docPr id="9" name="Picture 9" descr="https://telkomuniversity.ac.id/wp-content/uploads/2020/04/15BD626D-7642-43E9-A956-E08B33B2A463-529-0000005F70F5C569-117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lkomuniversity.ac.id/wp-content/uploads/2020/04/15BD626D-7642-43E9-A956-E08B33B2A463-529-0000005F70F5C569-1170x75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47548" cy="3748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CEAAE" w14:textId="77777777" w:rsidR="00806F25" w:rsidRPr="008153B2" w:rsidRDefault="00806F25" w:rsidP="009C4639">
      <w:pPr>
        <w:rPr>
          <w:rFonts w:ascii="Times New Roman" w:hAnsi="Times New Roman" w:cs="Times New Roman"/>
        </w:rPr>
      </w:pPr>
    </w:p>
    <w:p w14:paraId="2573C40B" w14:textId="77777777" w:rsidR="00806F25" w:rsidRPr="008153B2" w:rsidRDefault="00806F25" w:rsidP="009C4639">
      <w:pPr>
        <w:rPr>
          <w:rFonts w:ascii="Times New Roman" w:hAnsi="Times New Roman" w:cs="Times New Roman"/>
        </w:rPr>
      </w:pPr>
    </w:p>
    <w:p w14:paraId="6534A1A0" w14:textId="77777777" w:rsidR="00806F25" w:rsidRPr="008153B2" w:rsidRDefault="00806F25" w:rsidP="009C4639">
      <w:pPr>
        <w:rPr>
          <w:rFonts w:ascii="Times New Roman" w:hAnsi="Times New Roman" w:cs="Times New Roman"/>
        </w:rPr>
      </w:pPr>
    </w:p>
    <w:p w14:paraId="2F2969D7" w14:textId="77777777" w:rsidR="00806F25" w:rsidRPr="008153B2" w:rsidRDefault="00806F25" w:rsidP="009C4639">
      <w:pPr>
        <w:rPr>
          <w:rFonts w:ascii="Times New Roman" w:hAnsi="Times New Roman" w:cs="Times New Roman"/>
        </w:rPr>
      </w:pPr>
    </w:p>
    <w:p w14:paraId="62CE3A77" w14:textId="77777777" w:rsidR="00806F25" w:rsidRPr="008153B2" w:rsidRDefault="00806F25" w:rsidP="009C4639">
      <w:pPr>
        <w:rPr>
          <w:rFonts w:ascii="Times New Roman" w:hAnsi="Times New Roman" w:cs="Times New Roman"/>
        </w:rPr>
      </w:pPr>
    </w:p>
    <w:p w14:paraId="1CA5CD83" w14:textId="77777777" w:rsidR="00806F25" w:rsidRDefault="00806F25" w:rsidP="009C4639">
      <w:pPr>
        <w:rPr>
          <w:rFonts w:ascii="Times New Roman" w:hAnsi="Times New Roman" w:cs="Times New Roman"/>
        </w:rPr>
      </w:pPr>
    </w:p>
    <w:p w14:paraId="1FC9CBBF" w14:textId="77777777" w:rsidR="00247851" w:rsidRPr="008153B2" w:rsidRDefault="00247851" w:rsidP="009C4639">
      <w:pPr>
        <w:rPr>
          <w:rFonts w:ascii="Times New Roman" w:hAnsi="Times New Roman" w:cs="Times New Roman"/>
        </w:rPr>
      </w:pPr>
    </w:p>
    <w:p w14:paraId="1B9A17DC" w14:textId="77777777" w:rsidR="00806F25" w:rsidRPr="008153B2" w:rsidRDefault="00806F25" w:rsidP="009C4639">
      <w:pPr>
        <w:rPr>
          <w:rFonts w:ascii="Times New Roman" w:hAnsi="Times New Roman" w:cs="Times New Roman"/>
        </w:rPr>
      </w:pPr>
    </w:p>
    <w:p w14:paraId="0192129D" w14:textId="77777777" w:rsidR="00806F25" w:rsidRPr="008153B2" w:rsidRDefault="00806F25" w:rsidP="009C4639">
      <w:pPr>
        <w:rPr>
          <w:rFonts w:ascii="Times New Roman" w:hAnsi="Times New Roman" w:cs="Times New Roman"/>
        </w:rPr>
      </w:pPr>
    </w:p>
    <w:p w14:paraId="5BE0D3A5" w14:textId="77777777" w:rsidR="00806F25" w:rsidRPr="008153B2" w:rsidRDefault="00806F25" w:rsidP="009C4639">
      <w:pPr>
        <w:rPr>
          <w:rFonts w:ascii="Times New Roman" w:hAnsi="Times New Roman" w:cs="Times New Roman"/>
        </w:rPr>
      </w:pPr>
    </w:p>
    <w:p w14:paraId="5B244D23" w14:textId="77777777" w:rsidR="008F1E9E" w:rsidRDefault="008F1E9E" w:rsidP="00247851">
      <w:pPr>
        <w:pStyle w:val="Heading2"/>
        <w:shd w:val="clear" w:color="auto" w:fill="FFFFFF"/>
        <w:spacing w:before="0" w:line="276" w:lineRule="auto"/>
        <w:jc w:val="both"/>
        <w:rPr>
          <w:rFonts w:ascii="Times New Roman" w:hAnsi="Times New Roman" w:cs="Times New Roman"/>
          <w:b/>
          <w:color w:val="auto"/>
          <w:sz w:val="22"/>
        </w:rPr>
      </w:pPr>
    </w:p>
    <w:p w14:paraId="1AB0281C" w14:textId="77777777" w:rsidR="008F1E9E" w:rsidRDefault="008F1E9E" w:rsidP="00247851">
      <w:pPr>
        <w:pStyle w:val="Heading2"/>
        <w:shd w:val="clear" w:color="auto" w:fill="FFFFFF"/>
        <w:spacing w:before="0" w:line="276" w:lineRule="auto"/>
        <w:jc w:val="both"/>
        <w:rPr>
          <w:rFonts w:ascii="Times New Roman" w:hAnsi="Times New Roman" w:cs="Times New Roman"/>
          <w:b/>
          <w:color w:val="auto"/>
          <w:sz w:val="22"/>
        </w:rPr>
      </w:pPr>
    </w:p>
    <w:p w14:paraId="72FF7F54" w14:textId="77777777" w:rsidR="008F1E9E" w:rsidRDefault="008F1E9E" w:rsidP="00247851">
      <w:pPr>
        <w:pStyle w:val="Heading2"/>
        <w:shd w:val="clear" w:color="auto" w:fill="FFFFFF"/>
        <w:spacing w:before="0" w:line="276" w:lineRule="auto"/>
        <w:jc w:val="both"/>
        <w:rPr>
          <w:rFonts w:ascii="Times New Roman" w:hAnsi="Times New Roman" w:cs="Times New Roman"/>
          <w:b/>
          <w:color w:val="auto"/>
          <w:sz w:val="22"/>
        </w:rPr>
      </w:pPr>
    </w:p>
    <w:p w14:paraId="4EC4AC74" w14:textId="77777777" w:rsidR="008F1E9E" w:rsidRDefault="008F1E9E" w:rsidP="00247851">
      <w:pPr>
        <w:pStyle w:val="Heading2"/>
        <w:shd w:val="clear" w:color="auto" w:fill="FFFFFF"/>
        <w:spacing w:before="0" w:line="276" w:lineRule="auto"/>
        <w:jc w:val="both"/>
        <w:rPr>
          <w:rFonts w:ascii="Times New Roman" w:hAnsi="Times New Roman" w:cs="Times New Roman"/>
          <w:b/>
          <w:color w:val="auto"/>
          <w:sz w:val="22"/>
        </w:rPr>
      </w:pPr>
    </w:p>
    <w:p w14:paraId="6A18D08E" w14:textId="77777777" w:rsidR="00806F25" w:rsidRPr="00335C48" w:rsidRDefault="00247851" w:rsidP="00335C48">
      <w:pPr>
        <w:pStyle w:val="NoSpacing"/>
        <w:rPr>
          <w:rFonts w:ascii="Times New Roman" w:hAnsi="Times New Roman" w:cs="Times New Roman"/>
          <w:b/>
        </w:rPr>
      </w:pPr>
      <w:r w:rsidRPr="00335C48">
        <w:rPr>
          <w:rFonts w:ascii="Times New Roman" w:hAnsi="Times New Roman" w:cs="Times New Roman"/>
          <w:b/>
        </w:rPr>
        <w:t>18</w:t>
      </w:r>
      <w:r w:rsidR="008C15AC" w:rsidRPr="00335C48">
        <w:rPr>
          <w:rFonts w:ascii="Times New Roman" w:hAnsi="Times New Roman" w:cs="Times New Roman"/>
          <w:b/>
        </w:rPr>
        <w:t xml:space="preserve"> April 20</w:t>
      </w:r>
      <w:r w:rsidRPr="00335C48">
        <w:rPr>
          <w:rFonts w:ascii="Times New Roman" w:hAnsi="Times New Roman" w:cs="Times New Roman"/>
          <w:b/>
        </w:rPr>
        <w:t>20</w:t>
      </w:r>
      <w:r w:rsidR="008C15AC" w:rsidRPr="00335C48">
        <w:rPr>
          <w:rFonts w:ascii="Times New Roman" w:hAnsi="Times New Roman" w:cs="Times New Roman"/>
          <w:b/>
        </w:rPr>
        <w:t xml:space="preserve"> - </w:t>
      </w:r>
      <w:r w:rsidRPr="00335C48">
        <w:rPr>
          <w:rFonts w:ascii="Times New Roman" w:hAnsi="Times New Roman" w:cs="Times New Roman"/>
          <w:b/>
        </w:rPr>
        <w:t>Ridwan Kamil : Robot AUMR Harus Segera Diimplementasikan di Jabar</w:t>
      </w:r>
    </w:p>
    <w:p w14:paraId="5505BF70" w14:textId="77777777" w:rsidR="008C15AC" w:rsidRPr="00EF52E8" w:rsidRDefault="00247851" w:rsidP="008C15AC">
      <w:pPr>
        <w:pStyle w:val="NormalWeb"/>
        <w:shd w:val="clear" w:color="auto" w:fill="FFFFFF"/>
        <w:spacing w:before="0" w:beforeAutospacing="0" w:after="150" w:afterAutospacing="0"/>
        <w:jc w:val="both"/>
        <w:rPr>
          <w:sz w:val="22"/>
          <w:szCs w:val="22"/>
        </w:rPr>
      </w:pPr>
      <w:r w:rsidRPr="00EF52E8">
        <w:rPr>
          <w:color w:val="333333"/>
          <w:sz w:val="22"/>
          <w:szCs w:val="22"/>
          <w:shd w:val="clear" w:color="auto" w:fill="FFFFFF"/>
        </w:rPr>
        <w:t>Telkom University mendapat kesempatan mempersentasikan inovasi robot Autonomous UVC Mobile Robot (AUMR) hasil kerjasama dengan Lembaga Ilmu Pengetahuan Indonesia (LIPI) dihadapan Gubernur Jawa Barat Ridwan Kamil, di Gedung Pakuan pada Sabtu (18/4).</w:t>
      </w:r>
    </w:p>
    <w:p w14:paraId="588DFC16" w14:textId="77777777" w:rsidR="008C15AC" w:rsidRPr="008153B2" w:rsidRDefault="008C15AC" w:rsidP="009C4639">
      <w:pPr>
        <w:rPr>
          <w:rFonts w:ascii="Times New Roman" w:hAnsi="Times New Roman" w:cs="Times New Roman"/>
          <w:b/>
        </w:rPr>
        <w:sectPr w:rsidR="008C15AC" w:rsidRPr="008153B2" w:rsidSect="00486B26">
          <w:type w:val="continuous"/>
          <w:pgSz w:w="12240" w:h="15840"/>
          <w:pgMar w:top="1440" w:right="1440" w:bottom="1440" w:left="1440" w:header="720" w:footer="720" w:gutter="0"/>
          <w:cols w:space="720"/>
        </w:sectPr>
      </w:pPr>
    </w:p>
    <w:p w14:paraId="5A0CAE02" w14:textId="77777777" w:rsidR="008C15AC" w:rsidRPr="00335C48" w:rsidRDefault="00247851" w:rsidP="00335C48">
      <w:pPr>
        <w:pStyle w:val="NoSpacing"/>
        <w:rPr>
          <w:rFonts w:ascii="Times New Roman" w:hAnsi="Times New Roman" w:cs="Times New Roman"/>
          <w:b/>
        </w:rPr>
      </w:pPr>
      <w:r w:rsidRPr="00335C48">
        <w:rPr>
          <w:rFonts w:ascii="Times New Roman" w:hAnsi="Times New Roman" w:cs="Times New Roman"/>
          <w:b/>
        </w:rPr>
        <w:t>16</w:t>
      </w:r>
      <w:r w:rsidR="008C15AC" w:rsidRPr="00335C48">
        <w:rPr>
          <w:rFonts w:ascii="Times New Roman" w:hAnsi="Times New Roman" w:cs="Times New Roman"/>
          <w:b/>
        </w:rPr>
        <w:t xml:space="preserve"> April 20</w:t>
      </w:r>
      <w:r w:rsidRPr="00335C48">
        <w:rPr>
          <w:rFonts w:ascii="Times New Roman" w:hAnsi="Times New Roman" w:cs="Times New Roman"/>
          <w:b/>
        </w:rPr>
        <w:t>20</w:t>
      </w:r>
      <w:r w:rsidR="008C15AC" w:rsidRPr="00335C48">
        <w:rPr>
          <w:rFonts w:ascii="Times New Roman" w:hAnsi="Times New Roman" w:cs="Times New Roman"/>
          <w:b/>
        </w:rPr>
        <w:t xml:space="preserve"> - </w:t>
      </w:r>
      <w:r w:rsidRPr="00335C48">
        <w:rPr>
          <w:rFonts w:ascii="Times New Roman" w:hAnsi="Times New Roman" w:cs="Times New Roman"/>
          <w:b/>
        </w:rPr>
        <w:t>Tel-U Gelar Workshop Panduan Teknis Ujian Secara Daring Yang Diikuti 101 Perguruan Tinggi di Indonesia</w:t>
      </w:r>
    </w:p>
    <w:p w14:paraId="337C70A6" w14:textId="77777777" w:rsidR="008C15AC" w:rsidRPr="00247851" w:rsidRDefault="00247851" w:rsidP="008C15AC">
      <w:pPr>
        <w:pStyle w:val="NormalWeb"/>
        <w:shd w:val="clear" w:color="auto" w:fill="FFFFFF"/>
        <w:spacing w:before="0" w:beforeAutospacing="0" w:after="150" w:afterAutospacing="0"/>
        <w:jc w:val="both"/>
        <w:rPr>
          <w:color w:val="333333"/>
          <w:sz w:val="22"/>
          <w:szCs w:val="22"/>
          <w:shd w:val="clear" w:color="auto" w:fill="FFFFFF"/>
        </w:rPr>
      </w:pPr>
      <w:r w:rsidRPr="00247851">
        <w:rPr>
          <w:color w:val="333333"/>
          <w:sz w:val="22"/>
          <w:szCs w:val="22"/>
          <w:shd w:val="clear" w:color="auto" w:fill="FFFFFF"/>
        </w:rPr>
        <w:t>Berdasarkan Peraturan Pemerintah Republik Indonesia No 21 tahun 2020 tentang Pembatasan Sosial Berskala Besar Dalam Rangka Percepatan Penanganan Corona Virus Disease 2019 (Covid-19), maka segala aktifitas dilakukan dirumah baik bekerja, belajar dan beribadah.</w:t>
      </w:r>
    </w:p>
    <w:p w14:paraId="47FA55B0" w14:textId="77777777" w:rsidR="00247851" w:rsidRPr="00247851" w:rsidRDefault="00247851" w:rsidP="008C15AC">
      <w:pPr>
        <w:pStyle w:val="NormalWeb"/>
        <w:shd w:val="clear" w:color="auto" w:fill="FFFFFF"/>
        <w:spacing w:before="0" w:beforeAutospacing="0" w:after="150" w:afterAutospacing="0"/>
        <w:jc w:val="both"/>
        <w:rPr>
          <w:rStyle w:val="Emphasis"/>
          <w:rFonts w:eastAsiaTheme="majorEastAsia"/>
          <w:color w:val="333333"/>
          <w:sz w:val="22"/>
          <w:szCs w:val="22"/>
          <w:shd w:val="clear" w:color="auto" w:fill="FFFFFF"/>
        </w:rPr>
      </w:pPr>
      <w:r w:rsidRPr="00247851">
        <w:rPr>
          <w:color w:val="333333"/>
          <w:sz w:val="22"/>
          <w:szCs w:val="22"/>
          <w:shd w:val="clear" w:color="auto" w:fill="FFFFFF"/>
        </w:rPr>
        <w:t>Merujuk pada surat edaran Kementerian Pendidikan dan Kebudayaan Republik Indonesia No: 262/E.E2/KM/2020 tentang Pembelajaran Selama Masa Darurat Pandemi COVID-19, maka proses penyelenggaraan belajar mengajar dilakukan secara online dirumah </w:t>
      </w:r>
      <w:r w:rsidRPr="00247851">
        <w:rPr>
          <w:rStyle w:val="Emphasis"/>
          <w:rFonts w:eastAsiaTheme="majorEastAsia"/>
          <w:color w:val="333333"/>
          <w:sz w:val="22"/>
          <w:szCs w:val="22"/>
          <w:shd w:val="clear" w:color="auto" w:fill="FFFFFF"/>
        </w:rPr>
        <w:t>(Study From Home).</w:t>
      </w:r>
    </w:p>
    <w:p w14:paraId="69B6226B" w14:textId="77777777" w:rsidR="00247851" w:rsidRPr="00247851" w:rsidRDefault="00247851" w:rsidP="008C15AC">
      <w:pPr>
        <w:pStyle w:val="NormalWeb"/>
        <w:shd w:val="clear" w:color="auto" w:fill="FFFFFF"/>
        <w:spacing w:before="0" w:beforeAutospacing="0" w:after="150" w:afterAutospacing="0"/>
        <w:jc w:val="both"/>
        <w:rPr>
          <w:sz w:val="22"/>
          <w:szCs w:val="22"/>
        </w:rPr>
      </w:pPr>
      <w:r w:rsidRPr="00247851">
        <w:rPr>
          <w:color w:val="333333"/>
          <w:sz w:val="22"/>
          <w:szCs w:val="22"/>
          <w:shd w:val="clear" w:color="auto" w:fill="FFFFFF"/>
        </w:rPr>
        <w:t xml:space="preserve">Menyikapi hal tersebut Telkom University melalui Center for e-Learning and Open Education (Celoe) menggelar acara Workshop tentang panduan teknis pelaksanaan ujian secara </w:t>
      </w:r>
      <w:r w:rsidRPr="00247851">
        <w:rPr>
          <w:color w:val="333333"/>
          <w:sz w:val="22"/>
          <w:szCs w:val="22"/>
          <w:shd w:val="clear" w:color="auto" w:fill="FFFFFF"/>
        </w:rPr>
        <w:t>daring di masa pandemic COVID-19. Acara ini dilaksanakan secara online dan live dari Youtube pada Rabu (15/4), dan diikuti oleh ratusan dosen dari seluruh Indonesia.</w:t>
      </w:r>
    </w:p>
    <w:p w14:paraId="0B5348C7" w14:textId="77777777" w:rsidR="008C15AC" w:rsidRPr="00335C48" w:rsidRDefault="008C15AC" w:rsidP="00335C48">
      <w:pPr>
        <w:pStyle w:val="NoSpacing"/>
        <w:rPr>
          <w:rFonts w:ascii="Times New Roman" w:hAnsi="Times New Roman" w:cs="Times New Roman"/>
          <w:b/>
        </w:rPr>
      </w:pPr>
      <w:r w:rsidRPr="00335C48">
        <w:rPr>
          <w:rFonts w:ascii="Times New Roman" w:hAnsi="Times New Roman" w:cs="Times New Roman"/>
          <w:b/>
        </w:rPr>
        <w:t>2</w:t>
      </w:r>
      <w:r w:rsidR="00EF52E8" w:rsidRPr="00335C48">
        <w:rPr>
          <w:rFonts w:ascii="Times New Roman" w:hAnsi="Times New Roman" w:cs="Times New Roman"/>
          <w:b/>
        </w:rPr>
        <w:t>4</w:t>
      </w:r>
      <w:r w:rsidRPr="00335C48">
        <w:rPr>
          <w:rFonts w:ascii="Times New Roman" w:hAnsi="Times New Roman" w:cs="Times New Roman"/>
          <w:b/>
        </w:rPr>
        <w:t xml:space="preserve"> April 20</w:t>
      </w:r>
      <w:r w:rsidR="00EF52E8" w:rsidRPr="00335C48">
        <w:rPr>
          <w:rFonts w:ascii="Times New Roman" w:hAnsi="Times New Roman" w:cs="Times New Roman"/>
          <w:b/>
        </w:rPr>
        <w:t>20</w:t>
      </w:r>
      <w:r w:rsidRPr="00335C48">
        <w:rPr>
          <w:rFonts w:ascii="Times New Roman" w:hAnsi="Times New Roman" w:cs="Times New Roman"/>
          <w:b/>
        </w:rPr>
        <w:t xml:space="preserve"> - </w:t>
      </w:r>
      <w:r w:rsidR="00EF52E8" w:rsidRPr="00335C48">
        <w:rPr>
          <w:rFonts w:ascii="Times New Roman" w:hAnsi="Times New Roman" w:cs="Times New Roman"/>
          <w:b/>
        </w:rPr>
        <w:t>Ramadhan Sharing Inspiration Bersama Para Alumni</w:t>
      </w:r>
    </w:p>
    <w:p w14:paraId="151BAEF8" w14:textId="77777777" w:rsidR="008C15AC" w:rsidRPr="00EF52E8" w:rsidRDefault="00EF52E8" w:rsidP="008C15AC">
      <w:pPr>
        <w:pStyle w:val="NormalWeb"/>
        <w:shd w:val="clear" w:color="auto" w:fill="FFFFFF"/>
        <w:spacing w:before="0" w:beforeAutospacing="0" w:after="150" w:afterAutospacing="0"/>
        <w:jc w:val="both"/>
        <w:rPr>
          <w:sz w:val="22"/>
          <w:szCs w:val="22"/>
        </w:rPr>
      </w:pPr>
      <w:r w:rsidRPr="00EF52E8">
        <w:rPr>
          <w:color w:val="333333"/>
          <w:sz w:val="22"/>
          <w:szCs w:val="22"/>
          <w:shd w:val="clear" w:color="auto" w:fill="FFFFFF"/>
        </w:rPr>
        <w:t>Telkom University melalui Direktorat Pengembangan Karir, Alumni, &amp; Endowment Telkom University bekerjasama dengan Forum Alumni Universitas Telkom (FAST) menggelar acara sharing alumni yang akan berlangsung selama bulan Ramadhan mulai pukul 16:00 – 17:30 WIB.</w:t>
      </w:r>
    </w:p>
    <w:p w14:paraId="62142E2B" w14:textId="77777777" w:rsidR="008C15AC" w:rsidRPr="00335C48" w:rsidRDefault="00EF52E8" w:rsidP="00335C48">
      <w:pPr>
        <w:pStyle w:val="NoSpacing"/>
        <w:rPr>
          <w:rFonts w:ascii="Times New Roman" w:hAnsi="Times New Roman" w:cs="Times New Roman"/>
          <w:b/>
        </w:rPr>
      </w:pPr>
      <w:r w:rsidRPr="00335C48">
        <w:rPr>
          <w:rFonts w:ascii="Times New Roman" w:hAnsi="Times New Roman" w:cs="Times New Roman"/>
          <w:b/>
        </w:rPr>
        <w:t>25</w:t>
      </w:r>
      <w:r w:rsidR="008C15AC" w:rsidRPr="00335C48">
        <w:rPr>
          <w:rFonts w:ascii="Times New Roman" w:hAnsi="Times New Roman" w:cs="Times New Roman"/>
          <w:b/>
        </w:rPr>
        <w:t xml:space="preserve"> </w:t>
      </w:r>
      <w:r w:rsidRPr="00335C48">
        <w:rPr>
          <w:rFonts w:ascii="Times New Roman" w:hAnsi="Times New Roman" w:cs="Times New Roman"/>
          <w:b/>
        </w:rPr>
        <w:t>April</w:t>
      </w:r>
      <w:r w:rsidR="008C15AC" w:rsidRPr="00335C48">
        <w:rPr>
          <w:rFonts w:ascii="Times New Roman" w:hAnsi="Times New Roman" w:cs="Times New Roman"/>
          <w:b/>
        </w:rPr>
        <w:t xml:space="preserve"> 20</w:t>
      </w:r>
      <w:r w:rsidRPr="00335C48">
        <w:rPr>
          <w:rFonts w:ascii="Times New Roman" w:hAnsi="Times New Roman" w:cs="Times New Roman"/>
          <w:b/>
        </w:rPr>
        <w:t>20</w:t>
      </w:r>
      <w:r w:rsidR="008C15AC" w:rsidRPr="00335C48">
        <w:rPr>
          <w:rFonts w:ascii="Times New Roman" w:hAnsi="Times New Roman" w:cs="Times New Roman"/>
          <w:b/>
        </w:rPr>
        <w:t xml:space="preserve"> - </w:t>
      </w:r>
      <w:r w:rsidRPr="00335C48">
        <w:rPr>
          <w:rFonts w:ascii="Times New Roman" w:hAnsi="Times New Roman" w:cs="Times New Roman"/>
          <w:b/>
        </w:rPr>
        <w:t>Sharing Alumni Bersama Ruly Achdiat</w:t>
      </w:r>
    </w:p>
    <w:p w14:paraId="3B3C0BCD" w14:textId="77777777" w:rsidR="008C15AC" w:rsidRPr="008F1E9E" w:rsidRDefault="00EF52E8" w:rsidP="008F1E9E">
      <w:pPr>
        <w:jc w:val="both"/>
        <w:rPr>
          <w:rFonts w:ascii="Times New Roman" w:hAnsi="Times New Roman" w:cs="Times New Roman"/>
          <w:szCs w:val="22"/>
        </w:rPr>
      </w:pPr>
      <w:r w:rsidRPr="00EF52E8">
        <w:rPr>
          <w:rFonts w:ascii="Times New Roman" w:hAnsi="Times New Roman" w:cs="Times New Roman"/>
          <w:color w:val="333333"/>
          <w:szCs w:val="22"/>
          <w:shd w:val="clear" w:color="auto" w:fill="FFFFFF"/>
        </w:rPr>
        <w:t>Pada sharing alumni di hari kedua bulan Ramadhan, telah hadir alumni Teknik Elektro tahun 91, yakni Ruly Achdiat, saat ini Ruly bekerja sebagai Architect di TIBCO Software United Kingdom.</w:t>
      </w:r>
    </w:p>
    <w:p w14:paraId="099D8BB2" w14:textId="77777777" w:rsidR="008F1E9E" w:rsidRDefault="008F1E9E" w:rsidP="008C15AC">
      <w:pPr>
        <w:pStyle w:val="NormalWeb"/>
        <w:shd w:val="clear" w:color="auto" w:fill="FFFFFF"/>
        <w:spacing w:before="0" w:beforeAutospacing="0" w:after="150" w:afterAutospacing="0"/>
        <w:jc w:val="both"/>
        <w:rPr>
          <w:sz w:val="20"/>
          <w:szCs w:val="22"/>
        </w:rPr>
      </w:pPr>
    </w:p>
    <w:p w14:paraId="7C04E56E" w14:textId="77777777" w:rsidR="008C15AC" w:rsidRPr="00EF52E8" w:rsidRDefault="008C15AC" w:rsidP="009C4639">
      <w:pPr>
        <w:rPr>
          <w:rFonts w:ascii="Times New Roman" w:hAnsi="Times New Roman" w:cs="Times New Roman"/>
          <w:sz w:val="20"/>
        </w:rPr>
        <w:sectPr w:rsidR="008C15AC" w:rsidRPr="00EF52E8" w:rsidSect="008C15AC">
          <w:type w:val="continuous"/>
          <w:pgSz w:w="12240" w:h="15840"/>
          <w:pgMar w:top="1440" w:right="1440" w:bottom="1440" w:left="1440" w:header="720" w:footer="720" w:gutter="0"/>
          <w:cols w:num="2" w:space="720"/>
        </w:sectPr>
      </w:pPr>
    </w:p>
    <w:p w14:paraId="62E2AEE3" w14:textId="77777777" w:rsidR="008C15AC" w:rsidRPr="008153B2" w:rsidRDefault="0063158F" w:rsidP="009C4639">
      <w:pPr>
        <w:rPr>
          <w:rFonts w:ascii="Times New Roman" w:hAnsi="Times New Roman" w:cs="Times New Roman"/>
        </w:rPr>
      </w:pPr>
      <w:r>
        <w:rPr>
          <w:noProof/>
          <w:lang w:val="en-US" w:bidi="ar-SA"/>
        </w:rPr>
        <w:drawing>
          <wp:anchor distT="0" distB="0" distL="114300" distR="114300" simplePos="0" relativeHeight="251776000" behindDoc="0" locked="0" layoutInCell="1" allowOverlap="1" wp14:anchorId="4C80E881" wp14:editId="08647AE7">
            <wp:simplePos x="0" y="0"/>
            <wp:positionH relativeFrom="margin">
              <wp:align>left</wp:align>
            </wp:positionH>
            <wp:positionV relativeFrom="paragraph">
              <wp:posOffset>0</wp:posOffset>
            </wp:positionV>
            <wp:extent cx="5899022" cy="3781425"/>
            <wp:effectExtent l="0" t="0" r="6985" b="0"/>
            <wp:wrapNone/>
            <wp:docPr id="10" name="Picture 10" descr="https://telkomuniversity.ac.id/wp-content/uploads/2020/05/05-02-914-DosenTelU-Rayakan-Hardiknas-dalam-masa-Pandemi-Covid-19-1170x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lkomuniversity.ac.id/wp-content/uploads/2020/05/05-02-914-DosenTelU-Rayakan-Hardiknas-dalam-masa-Pandemi-Covid-19-1170x750.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7464" cy="3786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C131B" w14:textId="77777777" w:rsidR="008C15AC" w:rsidRPr="008153B2" w:rsidRDefault="008C15AC" w:rsidP="00E60FFF">
      <w:pPr>
        <w:jc w:val="center"/>
        <w:rPr>
          <w:rFonts w:ascii="Times New Roman" w:hAnsi="Times New Roman" w:cs="Times New Roman"/>
        </w:rPr>
      </w:pPr>
    </w:p>
    <w:p w14:paraId="4055C814" w14:textId="77777777" w:rsidR="0063158F" w:rsidRDefault="0063158F" w:rsidP="00E60FFF">
      <w:pPr>
        <w:pStyle w:val="Heading2"/>
        <w:shd w:val="clear" w:color="auto" w:fill="FFFFFF"/>
        <w:spacing w:before="0" w:line="276" w:lineRule="auto"/>
        <w:jc w:val="both"/>
        <w:rPr>
          <w:rFonts w:ascii="Times New Roman" w:hAnsi="Times New Roman" w:cs="Times New Roman"/>
          <w:b/>
          <w:color w:val="auto"/>
          <w:sz w:val="22"/>
        </w:rPr>
      </w:pPr>
    </w:p>
    <w:p w14:paraId="35E975DE" w14:textId="77777777" w:rsidR="0063158F" w:rsidRDefault="0063158F" w:rsidP="00E60FFF">
      <w:pPr>
        <w:pStyle w:val="Heading2"/>
        <w:shd w:val="clear" w:color="auto" w:fill="FFFFFF"/>
        <w:spacing w:before="0" w:line="276" w:lineRule="auto"/>
        <w:jc w:val="both"/>
        <w:rPr>
          <w:rFonts w:ascii="Times New Roman" w:hAnsi="Times New Roman" w:cs="Times New Roman"/>
          <w:b/>
          <w:color w:val="auto"/>
          <w:sz w:val="22"/>
        </w:rPr>
      </w:pPr>
    </w:p>
    <w:p w14:paraId="585B8DE1" w14:textId="77777777" w:rsidR="0063158F" w:rsidRDefault="0063158F" w:rsidP="0063158F">
      <w:pPr>
        <w:rPr>
          <w:lang w:val="en-US" w:bidi="ar-SA"/>
        </w:rPr>
      </w:pPr>
    </w:p>
    <w:p w14:paraId="4B5ECE79" w14:textId="77777777" w:rsidR="0063158F" w:rsidRDefault="0063158F" w:rsidP="0063158F">
      <w:pPr>
        <w:rPr>
          <w:lang w:val="en-US" w:bidi="ar-SA"/>
        </w:rPr>
      </w:pPr>
    </w:p>
    <w:p w14:paraId="0F23DAB7" w14:textId="77777777" w:rsidR="0063158F" w:rsidRDefault="0063158F" w:rsidP="0063158F">
      <w:pPr>
        <w:rPr>
          <w:lang w:val="en-US" w:bidi="ar-SA"/>
        </w:rPr>
      </w:pPr>
    </w:p>
    <w:p w14:paraId="6D8A6164" w14:textId="77777777" w:rsidR="0063158F" w:rsidRDefault="0063158F" w:rsidP="0063158F">
      <w:pPr>
        <w:rPr>
          <w:lang w:val="en-US" w:bidi="ar-SA"/>
        </w:rPr>
      </w:pPr>
    </w:p>
    <w:p w14:paraId="70C71B08" w14:textId="77777777" w:rsidR="0063158F" w:rsidRDefault="0063158F" w:rsidP="0063158F">
      <w:pPr>
        <w:rPr>
          <w:lang w:val="en-US" w:bidi="ar-SA"/>
        </w:rPr>
      </w:pPr>
    </w:p>
    <w:p w14:paraId="2164FCB7" w14:textId="77777777" w:rsidR="0063158F" w:rsidRDefault="0063158F" w:rsidP="0063158F">
      <w:pPr>
        <w:rPr>
          <w:lang w:val="en-US" w:bidi="ar-SA"/>
        </w:rPr>
      </w:pPr>
    </w:p>
    <w:p w14:paraId="3A3FC73B" w14:textId="77777777" w:rsidR="0063158F" w:rsidRDefault="0063158F" w:rsidP="0063158F">
      <w:pPr>
        <w:rPr>
          <w:lang w:val="en-US" w:bidi="ar-SA"/>
        </w:rPr>
      </w:pPr>
    </w:p>
    <w:p w14:paraId="3BCAF89A" w14:textId="77777777" w:rsidR="0063158F" w:rsidRDefault="0063158F" w:rsidP="0063158F">
      <w:pPr>
        <w:rPr>
          <w:lang w:val="en-US" w:bidi="ar-SA"/>
        </w:rPr>
      </w:pPr>
    </w:p>
    <w:p w14:paraId="74B00170" w14:textId="77777777" w:rsidR="0063158F" w:rsidRDefault="0063158F" w:rsidP="0063158F">
      <w:pPr>
        <w:rPr>
          <w:lang w:val="en-US" w:bidi="ar-SA"/>
        </w:rPr>
      </w:pPr>
    </w:p>
    <w:p w14:paraId="1F340932" w14:textId="77777777" w:rsidR="0063158F" w:rsidRDefault="0063158F" w:rsidP="0063158F">
      <w:pPr>
        <w:rPr>
          <w:lang w:val="en-US" w:bidi="ar-SA"/>
        </w:rPr>
      </w:pPr>
    </w:p>
    <w:p w14:paraId="2A517F09" w14:textId="77777777" w:rsidR="0063158F" w:rsidRDefault="0063158F" w:rsidP="00E60FFF">
      <w:pPr>
        <w:pStyle w:val="Heading2"/>
        <w:shd w:val="clear" w:color="auto" w:fill="FFFFFF"/>
        <w:spacing w:before="0" w:line="276" w:lineRule="auto"/>
        <w:jc w:val="both"/>
        <w:rPr>
          <w:rFonts w:ascii="Times New Roman" w:hAnsi="Times New Roman" w:cs="Times New Roman"/>
          <w:b/>
          <w:color w:val="auto"/>
          <w:sz w:val="22"/>
        </w:rPr>
      </w:pPr>
    </w:p>
    <w:p w14:paraId="138334C5" w14:textId="77777777" w:rsidR="008C15AC" w:rsidRPr="00335C48" w:rsidRDefault="00E60FFF" w:rsidP="00335C48">
      <w:pPr>
        <w:pStyle w:val="NoSpacing"/>
        <w:rPr>
          <w:rFonts w:ascii="Times New Roman" w:hAnsi="Times New Roman" w:cs="Times New Roman"/>
          <w:b/>
        </w:rPr>
      </w:pPr>
      <w:r w:rsidRPr="00335C48">
        <w:rPr>
          <w:rFonts w:ascii="Times New Roman" w:hAnsi="Times New Roman" w:cs="Times New Roman"/>
          <w:b/>
        </w:rPr>
        <w:t>02 Mei</w:t>
      </w:r>
      <w:r w:rsidR="005D0103" w:rsidRPr="00335C48">
        <w:rPr>
          <w:rFonts w:ascii="Times New Roman" w:hAnsi="Times New Roman" w:cs="Times New Roman"/>
          <w:b/>
        </w:rPr>
        <w:t xml:space="preserve"> 20</w:t>
      </w:r>
      <w:r w:rsidRPr="00335C48">
        <w:rPr>
          <w:rFonts w:ascii="Times New Roman" w:hAnsi="Times New Roman" w:cs="Times New Roman"/>
          <w:b/>
        </w:rPr>
        <w:t>20</w:t>
      </w:r>
      <w:r w:rsidR="005D0103" w:rsidRPr="00335C48">
        <w:rPr>
          <w:rFonts w:ascii="Times New Roman" w:hAnsi="Times New Roman" w:cs="Times New Roman"/>
          <w:b/>
        </w:rPr>
        <w:t xml:space="preserve"> - </w:t>
      </w:r>
      <w:r w:rsidRPr="00335C48">
        <w:rPr>
          <w:rFonts w:ascii="Times New Roman" w:hAnsi="Times New Roman" w:cs="Times New Roman"/>
          <w:b/>
        </w:rPr>
        <w:t>914 Dosen TelU Rayakan Hardiknas di Masa Pandemi Covid-19</w:t>
      </w:r>
    </w:p>
    <w:p w14:paraId="2B8C1B65" w14:textId="77777777" w:rsidR="005D0103" w:rsidRPr="00E60FFF" w:rsidRDefault="00E60FFF" w:rsidP="005D0103">
      <w:pPr>
        <w:pStyle w:val="NormalWeb"/>
        <w:shd w:val="clear" w:color="auto" w:fill="FFFFFF"/>
        <w:spacing w:before="0" w:beforeAutospacing="0" w:after="200" w:afterAutospacing="0"/>
        <w:jc w:val="both"/>
        <w:rPr>
          <w:sz w:val="22"/>
          <w:szCs w:val="22"/>
        </w:rPr>
      </w:pPr>
      <w:r w:rsidRPr="00E60FFF">
        <w:rPr>
          <w:sz w:val="22"/>
          <w:szCs w:val="22"/>
          <w:shd w:val="clear" w:color="auto" w:fill="FFFFFF"/>
        </w:rPr>
        <w:t>Merayakan hari Pendidikan Nasional yang jatuh pada Sabtu 2 Mei 2020, Telkom University menggelar acara sharing inspiration yang diikuti oleh seluruh dosen Telkom University bersama narasumber Prof. Dr. Uman Suherman AS, M.Pd (Kepala Lembaga Layanan Pendidikan Tinggi Wilayah IV).</w:t>
      </w:r>
    </w:p>
    <w:p w14:paraId="3903C384" w14:textId="77777777" w:rsidR="005D0103" w:rsidRPr="00E60FFF" w:rsidRDefault="005D0103" w:rsidP="005D0103">
      <w:pPr>
        <w:spacing w:after="200"/>
        <w:rPr>
          <w:rFonts w:ascii="Times New Roman" w:hAnsi="Times New Roman" w:cs="Times New Roman"/>
          <w:b/>
          <w:szCs w:val="22"/>
        </w:rPr>
        <w:sectPr w:rsidR="005D0103" w:rsidRPr="00E60FFF" w:rsidSect="00486B26">
          <w:type w:val="continuous"/>
          <w:pgSz w:w="12240" w:h="15840"/>
          <w:pgMar w:top="1440" w:right="1440" w:bottom="1440" w:left="1440" w:header="720" w:footer="720" w:gutter="0"/>
          <w:cols w:space="720"/>
        </w:sectPr>
      </w:pPr>
    </w:p>
    <w:p w14:paraId="60705FEA" w14:textId="77777777" w:rsidR="008F1E9E" w:rsidRPr="00335C48" w:rsidRDefault="008F1E9E" w:rsidP="00335C48">
      <w:pPr>
        <w:pStyle w:val="NoSpacing"/>
        <w:jc w:val="both"/>
        <w:rPr>
          <w:rFonts w:ascii="Times New Roman" w:hAnsi="Times New Roman" w:cs="Times New Roman"/>
          <w:b/>
        </w:rPr>
      </w:pPr>
      <w:r w:rsidRPr="00335C48">
        <w:rPr>
          <w:rFonts w:ascii="Times New Roman" w:hAnsi="Times New Roman" w:cs="Times New Roman"/>
          <w:b/>
        </w:rPr>
        <w:t>26 April 2020 - Agus Sutiono Berbagi Pengalaman Kepada Para Alumni dan Mahasiswa</w:t>
      </w:r>
    </w:p>
    <w:p w14:paraId="521C805A" w14:textId="77777777" w:rsidR="008F1E9E" w:rsidRPr="00F216FA" w:rsidRDefault="008F1E9E" w:rsidP="00F216FA">
      <w:pPr>
        <w:pStyle w:val="NoSpacing"/>
        <w:jc w:val="both"/>
        <w:rPr>
          <w:rFonts w:ascii="Times New Roman" w:hAnsi="Times New Roman" w:cs="Times New Roman"/>
          <w:b/>
          <w:sz w:val="24"/>
        </w:rPr>
      </w:pPr>
      <w:r w:rsidRPr="00F216FA">
        <w:rPr>
          <w:rFonts w:ascii="Times New Roman" w:hAnsi="Times New Roman" w:cs="Times New Roman"/>
          <w:shd w:val="clear" w:color="auto" w:fill="FFFFFF"/>
        </w:rPr>
        <w:t>Sharing Ramadhan Telkom University bekerjasama dengan FAST  bersama para alumni masih terus berlangsung, di hari ke-3 pelaksanaan nya, kali ini  Agus Sutiono Pamuji alumni Teknik Elektro 94 akan membagikan pengalaman nya selama bekerja diluar Indonesia.</w:t>
      </w:r>
    </w:p>
    <w:p w14:paraId="2A74EF90" w14:textId="77777777" w:rsidR="008C15AC" w:rsidRPr="00335C48" w:rsidRDefault="00E60FFF" w:rsidP="00335C48">
      <w:pPr>
        <w:pStyle w:val="NoSpacing"/>
        <w:rPr>
          <w:rFonts w:ascii="Times New Roman" w:hAnsi="Times New Roman" w:cs="Times New Roman"/>
          <w:b/>
        </w:rPr>
      </w:pPr>
      <w:r w:rsidRPr="00335C48">
        <w:rPr>
          <w:rFonts w:ascii="Times New Roman" w:hAnsi="Times New Roman" w:cs="Times New Roman"/>
          <w:b/>
        </w:rPr>
        <w:t>29</w:t>
      </w:r>
      <w:r w:rsidR="005D0103" w:rsidRPr="00335C48">
        <w:rPr>
          <w:rFonts w:ascii="Times New Roman" w:hAnsi="Times New Roman" w:cs="Times New Roman"/>
          <w:b/>
        </w:rPr>
        <w:t xml:space="preserve"> </w:t>
      </w:r>
      <w:r w:rsidRPr="00335C48">
        <w:rPr>
          <w:rFonts w:ascii="Times New Roman" w:hAnsi="Times New Roman" w:cs="Times New Roman"/>
          <w:b/>
        </w:rPr>
        <w:t>April</w:t>
      </w:r>
      <w:r w:rsidR="005D0103" w:rsidRPr="00335C48">
        <w:rPr>
          <w:rFonts w:ascii="Times New Roman" w:hAnsi="Times New Roman" w:cs="Times New Roman"/>
          <w:b/>
        </w:rPr>
        <w:t xml:space="preserve"> 20</w:t>
      </w:r>
      <w:r w:rsidRPr="00335C48">
        <w:rPr>
          <w:rFonts w:ascii="Times New Roman" w:hAnsi="Times New Roman" w:cs="Times New Roman"/>
          <w:b/>
        </w:rPr>
        <w:t>20</w:t>
      </w:r>
      <w:r w:rsidR="005D0103" w:rsidRPr="00335C48">
        <w:rPr>
          <w:rFonts w:ascii="Times New Roman" w:hAnsi="Times New Roman" w:cs="Times New Roman"/>
          <w:b/>
        </w:rPr>
        <w:t xml:space="preserve"> - </w:t>
      </w:r>
      <w:r w:rsidRPr="00335C48">
        <w:rPr>
          <w:rFonts w:ascii="Times New Roman" w:hAnsi="Times New Roman" w:cs="Times New Roman"/>
          <w:b/>
        </w:rPr>
        <w:t>Mempersiapkan Mahasiswa Tel-U Di Dunia Internasional</w:t>
      </w:r>
    </w:p>
    <w:p w14:paraId="63172C3F" w14:textId="77777777" w:rsidR="005D0103" w:rsidRPr="00E60FFF" w:rsidRDefault="00E60FFF" w:rsidP="005D0103">
      <w:pPr>
        <w:pStyle w:val="NormalWeb"/>
        <w:shd w:val="clear" w:color="auto" w:fill="FFFFFF"/>
        <w:spacing w:before="0" w:beforeAutospacing="0" w:after="200" w:afterAutospacing="0"/>
        <w:jc w:val="both"/>
        <w:rPr>
          <w:sz w:val="22"/>
          <w:szCs w:val="22"/>
        </w:rPr>
      </w:pPr>
      <w:r w:rsidRPr="00E60FFF">
        <w:rPr>
          <w:sz w:val="22"/>
          <w:szCs w:val="22"/>
          <w:shd w:val="clear" w:color="auto" w:fill="FFFFFF"/>
        </w:rPr>
        <w:t>Mempersiapkan generasi muda dalam memasuki dunia internasional adalah hal yang sangat penting, terutama dalam bidang komunikasi, skill komunikasi sangat diperlukan dalam dunia internasional, karena melalui komunikasi segala sesuatunya dapat terhubung.</w:t>
      </w:r>
    </w:p>
    <w:p w14:paraId="0B094AED" w14:textId="77777777" w:rsidR="005D0103" w:rsidRPr="00E60FFF" w:rsidRDefault="00E60FFF" w:rsidP="005D0103">
      <w:pPr>
        <w:pStyle w:val="NormalWeb"/>
        <w:shd w:val="clear" w:color="auto" w:fill="FFFFFF"/>
        <w:spacing w:before="0" w:beforeAutospacing="0" w:after="200" w:afterAutospacing="0"/>
        <w:jc w:val="both"/>
        <w:rPr>
          <w:sz w:val="22"/>
          <w:szCs w:val="22"/>
        </w:rPr>
      </w:pPr>
      <w:r w:rsidRPr="00E60FFF">
        <w:rPr>
          <w:sz w:val="22"/>
          <w:szCs w:val="22"/>
          <w:shd w:val="clear" w:color="auto" w:fill="FFFFFF"/>
        </w:rPr>
        <w:t>International Class Telkom University menggelar workshop guna menumbuhkan skill berkomunikasi para mahasiswa kelas internasional dalam mempersiapkan mereka di dunia global.</w:t>
      </w:r>
    </w:p>
    <w:p w14:paraId="7E8C17FF" w14:textId="77777777" w:rsidR="005D0103" w:rsidRPr="00335C48" w:rsidRDefault="00E60FFF" w:rsidP="00335C48">
      <w:pPr>
        <w:pStyle w:val="NoSpacing"/>
        <w:jc w:val="both"/>
        <w:rPr>
          <w:rFonts w:ascii="Times New Roman" w:hAnsi="Times New Roman" w:cs="Times New Roman"/>
          <w:b/>
        </w:rPr>
      </w:pPr>
      <w:r w:rsidRPr="00335C48">
        <w:rPr>
          <w:rFonts w:ascii="Times New Roman" w:hAnsi="Times New Roman" w:cs="Times New Roman"/>
          <w:b/>
        </w:rPr>
        <w:t>02 Mei</w:t>
      </w:r>
      <w:r w:rsidR="005D0103" w:rsidRPr="00335C48">
        <w:rPr>
          <w:rFonts w:ascii="Times New Roman" w:hAnsi="Times New Roman" w:cs="Times New Roman"/>
          <w:b/>
        </w:rPr>
        <w:t xml:space="preserve"> 20</w:t>
      </w:r>
      <w:r w:rsidRPr="00335C48">
        <w:rPr>
          <w:rFonts w:ascii="Times New Roman" w:hAnsi="Times New Roman" w:cs="Times New Roman"/>
          <w:b/>
        </w:rPr>
        <w:t>20</w:t>
      </w:r>
      <w:r w:rsidR="005D0103" w:rsidRPr="00335C48">
        <w:rPr>
          <w:rFonts w:ascii="Times New Roman" w:hAnsi="Times New Roman" w:cs="Times New Roman"/>
          <w:b/>
        </w:rPr>
        <w:t xml:space="preserve"> - </w:t>
      </w:r>
      <w:r w:rsidRPr="00335C48">
        <w:rPr>
          <w:rFonts w:ascii="Times New Roman" w:hAnsi="Times New Roman" w:cs="Times New Roman"/>
          <w:b/>
        </w:rPr>
        <w:t>TUK Fakultas Ekonomi dan Bisnis Telkom University Menyelenggarakan Seminar Nasional Sertifikasi Manajemen Risiko Berbasis ISO</w:t>
      </w:r>
    </w:p>
    <w:p w14:paraId="5F8190CA" w14:textId="77777777" w:rsidR="005D0103" w:rsidRDefault="00E60FFF" w:rsidP="005D0103">
      <w:pPr>
        <w:shd w:val="clear" w:color="auto" w:fill="FFFFFF"/>
        <w:spacing w:after="200" w:line="240" w:lineRule="auto"/>
        <w:jc w:val="both"/>
        <w:rPr>
          <w:rFonts w:ascii="Times New Roman" w:hAnsi="Times New Roman" w:cs="Times New Roman"/>
          <w:szCs w:val="22"/>
          <w:shd w:val="clear" w:color="auto" w:fill="FFFFFF"/>
        </w:rPr>
      </w:pPr>
      <w:r w:rsidRPr="00E60FFF">
        <w:rPr>
          <w:rFonts w:ascii="Times New Roman" w:hAnsi="Times New Roman" w:cs="Times New Roman"/>
          <w:szCs w:val="22"/>
          <w:shd w:val="clear" w:color="auto" w:fill="FFFFFF"/>
        </w:rPr>
        <w:t xml:space="preserve">TUK Fakultas Ekonomi Bisnis Telkom University menyelenggarakan Seminar Nasional Sertifikasi Manajemen Risiko Berbasis ISO pada Sabtu (2/5), diikuti oleh peserta sebanyak 646 yang terdiri dari 33% pihak internal dan 67% pihak ekstenal Telkom University. Seminar ini diselenggarakan melalui aplikasi Zoom dan disiarkan langsung pada Youtube Channel Telkom University. Dalam seminar ini juga </w:t>
      </w:r>
      <w:r w:rsidRPr="00E60FFF">
        <w:rPr>
          <w:rFonts w:ascii="Times New Roman" w:hAnsi="Times New Roman" w:cs="Times New Roman"/>
          <w:szCs w:val="22"/>
          <w:shd w:val="clear" w:color="auto" w:fill="FFFFFF"/>
        </w:rPr>
        <w:lastRenderedPageBreak/>
        <w:t>dibuka program donasi untuk disalurkan kepada masyarakat yang terdampak Covid-19.</w:t>
      </w:r>
    </w:p>
    <w:p w14:paraId="089C78AB" w14:textId="77777777" w:rsidR="008F1E9E" w:rsidRDefault="008F1E9E" w:rsidP="005D0103">
      <w:pPr>
        <w:shd w:val="clear" w:color="auto" w:fill="FFFFFF"/>
        <w:spacing w:after="200" w:line="240" w:lineRule="auto"/>
        <w:jc w:val="both"/>
        <w:rPr>
          <w:rFonts w:ascii="Times New Roman" w:hAnsi="Times New Roman" w:cs="Times New Roman"/>
          <w:szCs w:val="22"/>
        </w:rPr>
      </w:pPr>
    </w:p>
    <w:p w14:paraId="75CDDF15" w14:textId="77777777" w:rsidR="00335C48" w:rsidRPr="00E60FFF" w:rsidRDefault="00335C48" w:rsidP="005D0103">
      <w:pPr>
        <w:shd w:val="clear" w:color="auto" w:fill="FFFFFF"/>
        <w:spacing w:after="200" w:line="240" w:lineRule="auto"/>
        <w:jc w:val="both"/>
        <w:rPr>
          <w:rFonts w:ascii="Times New Roman" w:hAnsi="Times New Roman" w:cs="Times New Roman"/>
          <w:szCs w:val="22"/>
        </w:rPr>
      </w:pPr>
    </w:p>
    <w:p w14:paraId="75F413D9" w14:textId="77777777" w:rsidR="00E60FFF" w:rsidRDefault="008F1E9E" w:rsidP="005D0103">
      <w:pPr>
        <w:shd w:val="clear" w:color="auto" w:fill="FFFFFF"/>
        <w:spacing w:after="200" w:line="240" w:lineRule="auto"/>
        <w:jc w:val="both"/>
        <w:rPr>
          <w:rFonts w:ascii="Times New Roman" w:eastAsia="Times New Roman" w:hAnsi="Times New Roman" w:cs="Times New Roman"/>
          <w:sz w:val="18"/>
          <w:szCs w:val="24"/>
          <w:lang w:val="en-US" w:bidi="ar-SA"/>
        </w:rPr>
      </w:pPr>
      <w:r>
        <w:rPr>
          <w:noProof/>
          <w:lang w:val="en-US" w:bidi="ar-SA"/>
        </w:rPr>
        <w:drawing>
          <wp:anchor distT="0" distB="0" distL="114300" distR="114300" simplePos="0" relativeHeight="251772928" behindDoc="0" locked="0" layoutInCell="1" allowOverlap="1" wp14:anchorId="11CBA1D3" wp14:editId="4C0BCE14">
            <wp:simplePos x="0" y="0"/>
            <wp:positionH relativeFrom="margin">
              <wp:align>left</wp:align>
            </wp:positionH>
            <wp:positionV relativeFrom="paragraph">
              <wp:posOffset>-4445</wp:posOffset>
            </wp:positionV>
            <wp:extent cx="5927725" cy="3648075"/>
            <wp:effectExtent l="0" t="0" r="0" b="9525"/>
            <wp:wrapNone/>
            <wp:docPr id="12" name="Picture 12" descr="https://telkomuniversity.ac.id/wp-content/uploads/2020/05/WhatsApp-Image-2020-05-05-at-2.58.39-PM-1170x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elkomuniversity.ac.id/wp-content/uploads/2020/05/WhatsApp-Image-2020-05-05-at-2.58.39-PM-1170x720.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27725"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A6957" w14:textId="77777777" w:rsidR="00E60FFF" w:rsidRPr="008153B2" w:rsidRDefault="00E60FFF" w:rsidP="005D0103">
      <w:pPr>
        <w:shd w:val="clear" w:color="auto" w:fill="FFFFFF"/>
        <w:spacing w:after="200" w:line="240" w:lineRule="auto"/>
        <w:jc w:val="both"/>
        <w:rPr>
          <w:rFonts w:ascii="Times New Roman" w:eastAsia="Times New Roman" w:hAnsi="Times New Roman" w:cs="Times New Roman"/>
          <w:sz w:val="18"/>
          <w:szCs w:val="24"/>
          <w:lang w:val="en-US" w:bidi="ar-SA"/>
        </w:rPr>
      </w:pPr>
    </w:p>
    <w:p w14:paraId="3797EBAC" w14:textId="77777777" w:rsidR="005D0103" w:rsidRDefault="005D0103" w:rsidP="005D0103">
      <w:pPr>
        <w:spacing w:after="200"/>
        <w:rPr>
          <w:rFonts w:ascii="Times New Roman" w:hAnsi="Times New Roman" w:cs="Times New Roman"/>
        </w:rPr>
      </w:pPr>
    </w:p>
    <w:p w14:paraId="5A3900BF" w14:textId="77777777" w:rsidR="00E60FFF" w:rsidRPr="008153B2" w:rsidRDefault="00E60FFF" w:rsidP="005D0103">
      <w:pPr>
        <w:spacing w:after="200"/>
        <w:rPr>
          <w:rFonts w:ascii="Times New Roman" w:hAnsi="Times New Roman" w:cs="Times New Roman"/>
        </w:rPr>
        <w:sectPr w:rsidR="00E60FFF" w:rsidRPr="008153B2" w:rsidSect="005D0103">
          <w:type w:val="continuous"/>
          <w:pgSz w:w="12240" w:h="15840"/>
          <w:pgMar w:top="1440" w:right="1440" w:bottom="1440" w:left="1440" w:header="720" w:footer="720" w:gutter="0"/>
          <w:cols w:num="2" w:space="720"/>
        </w:sectPr>
      </w:pPr>
    </w:p>
    <w:p w14:paraId="57DE825E" w14:textId="77777777" w:rsidR="008C15AC" w:rsidRPr="008153B2" w:rsidRDefault="008C15AC" w:rsidP="005D0103">
      <w:pPr>
        <w:spacing w:after="200"/>
        <w:rPr>
          <w:rFonts w:ascii="Times New Roman" w:hAnsi="Times New Roman" w:cs="Times New Roman"/>
        </w:rPr>
      </w:pPr>
    </w:p>
    <w:p w14:paraId="0E3C27F8" w14:textId="77777777" w:rsidR="008C15AC" w:rsidRPr="008153B2" w:rsidRDefault="008C15AC" w:rsidP="005D0103">
      <w:pPr>
        <w:spacing w:after="200"/>
        <w:rPr>
          <w:rFonts w:ascii="Times New Roman" w:hAnsi="Times New Roman" w:cs="Times New Roman"/>
        </w:rPr>
      </w:pPr>
    </w:p>
    <w:p w14:paraId="34D60413" w14:textId="77777777" w:rsidR="008C15AC" w:rsidRPr="008153B2" w:rsidRDefault="008C15AC" w:rsidP="005D0103">
      <w:pPr>
        <w:spacing w:after="200"/>
        <w:rPr>
          <w:rFonts w:ascii="Times New Roman" w:hAnsi="Times New Roman" w:cs="Times New Roman"/>
        </w:rPr>
      </w:pPr>
    </w:p>
    <w:p w14:paraId="11672279" w14:textId="77777777" w:rsidR="008C15AC" w:rsidRPr="008153B2" w:rsidRDefault="008C15AC" w:rsidP="005D0103">
      <w:pPr>
        <w:spacing w:after="200"/>
        <w:rPr>
          <w:rFonts w:ascii="Times New Roman" w:hAnsi="Times New Roman" w:cs="Times New Roman"/>
        </w:rPr>
      </w:pPr>
    </w:p>
    <w:p w14:paraId="3CA24011" w14:textId="77777777" w:rsidR="008C15AC" w:rsidRPr="008153B2" w:rsidRDefault="008C15AC" w:rsidP="005D0103">
      <w:pPr>
        <w:spacing w:after="200"/>
        <w:rPr>
          <w:rFonts w:ascii="Times New Roman" w:hAnsi="Times New Roman" w:cs="Times New Roman"/>
        </w:rPr>
      </w:pPr>
    </w:p>
    <w:p w14:paraId="3780AA49" w14:textId="77777777" w:rsidR="00806F25" w:rsidRPr="008153B2" w:rsidRDefault="00806F25" w:rsidP="005D0103">
      <w:pPr>
        <w:spacing w:after="200"/>
        <w:rPr>
          <w:rFonts w:ascii="Times New Roman" w:hAnsi="Times New Roman" w:cs="Times New Roman"/>
        </w:rPr>
      </w:pPr>
    </w:p>
    <w:p w14:paraId="5E1191C0" w14:textId="77777777" w:rsidR="00806F25" w:rsidRPr="008153B2" w:rsidRDefault="00806F25" w:rsidP="005D0103">
      <w:pPr>
        <w:spacing w:after="200"/>
        <w:rPr>
          <w:rFonts w:ascii="Times New Roman" w:hAnsi="Times New Roman" w:cs="Times New Roman"/>
        </w:rPr>
      </w:pPr>
    </w:p>
    <w:p w14:paraId="63116DC8" w14:textId="77777777" w:rsidR="005D0103" w:rsidRDefault="005D0103" w:rsidP="005D0103">
      <w:pPr>
        <w:spacing w:after="200"/>
        <w:rPr>
          <w:rFonts w:ascii="Times New Roman" w:hAnsi="Times New Roman" w:cs="Times New Roman"/>
        </w:rPr>
      </w:pPr>
    </w:p>
    <w:p w14:paraId="2EAD753D" w14:textId="77777777" w:rsidR="00E60FFF" w:rsidRDefault="00E60FFF" w:rsidP="005D0103">
      <w:pPr>
        <w:spacing w:after="200"/>
        <w:rPr>
          <w:rFonts w:ascii="Times New Roman" w:hAnsi="Times New Roman" w:cs="Times New Roman"/>
        </w:rPr>
      </w:pPr>
    </w:p>
    <w:p w14:paraId="32DD7C60" w14:textId="77777777" w:rsidR="008F1E9E" w:rsidRDefault="008F1E9E" w:rsidP="00E60FFF">
      <w:pPr>
        <w:pStyle w:val="Heading2"/>
        <w:shd w:val="clear" w:color="auto" w:fill="FFFFFF"/>
        <w:spacing w:before="0" w:line="276" w:lineRule="auto"/>
        <w:jc w:val="both"/>
        <w:rPr>
          <w:rFonts w:ascii="Times New Roman" w:hAnsi="Times New Roman" w:cs="Times New Roman"/>
          <w:b/>
          <w:color w:val="auto"/>
          <w:sz w:val="22"/>
          <w:szCs w:val="22"/>
        </w:rPr>
      </w:pPr>
    </w:p>
    <w:p w14:paraId="75F94770" w14:textId="77777777" w:rsidR="005D0103" w:rsidRPr="009F097F" w:rsidRDefault="00E60FFF" w:rsidP="009F097F">
      <w:pPr>
        <w:pStyle w:val="NoSpacing"/>
        <w:rPr>
          <w:rFonts w:ascii="Times New Roman" w:hAnsi="Times New Roman" w:cs="Times New Roman"/>
          <w:b/>
        </w:rPr>
      </w:pPr>
      <w:r w:rsidRPr="009F097F">
        <w:rPr>
          <w:rFonts w:ascii="Times New Roman" w:hAnsi="Times New Roman" w:cs="Times New Roman"/>
          <w:b/>
        </w:rPr>
        <w:t>06 Mei</w:t>
      </w:r>
      <w:r w:rsidR="005D0103" w:rsidRPr="009F097F">
        <w:rPr>
          <w:rFonts w:ascii="Times New Roman" w:hAnsi="Times New Roman" w:cs="Times New Roman"/>
          <w:b/>
        </w:rPr>
        <w:t xml:space="preserve"> 20</w:t>
      </w:r>
      <w:r w:rsidRPr="009F097F">
        <w:rPr>
          <w:rFonts w:ascii="Times New Roman" w:hAnsi="Times New Roman" w:cs="Times New Roman"/>
          <w:b/>
        </w:rPr>
        <w:t>20</w:t>
      </w:r>
      <w:r w:rsidR="005D0103" w:rsidRPr="009F097F">
        <w:rPr>
          <w:rFonts w:ascii="Times New Roman" w:hAnsi="Times New Roman" w:cs="Times New Roman"/>
          <w:b/>
        </w:rPr>
        <w:t xml:space="preserve"> - </w:t>
      </w:r>
      <w:r w:rsidRPr="009F097F">
        <w:rPr>
          <w:rFonts w:ascii="Times New Roman" w:hAnsi="Times New Roman" w:cs="Times New Roman"/>
          <w:b/>
        </w:rPr>
        <w:t>Kementrian PANRB Bersama Tel-U Sosialisasikan Manajemen Risiko SPBE</w:t>
      </w:r>
    </w:p>
    <w:p w14:paraId="77368859" w14:textId="77777777" w:rsidR="005D0103" w:rsidRPr="00E60FFF" w:rsidRDefault="00E60FFF" w:rsidP="005D0103">
      <w:pPr>
        <w:shd w:val="clear" w:color="auto" w:fill="FFFFFF"/>
        <w:spacing w:after="200" w:line="240" w:lineRule="auto"/>
        <w:jc w:val="both"/>
        <w:rPr>
          <w:rFonts w:ascii="Times New Roman" w:eastAsia="Times New Roman" w:hAnsi="Times New Roman" w:cs="Times New Roman"/>
          <w:szCs w:val="22"/>
          <w:lang w:val="en-US" w:bidi="ar-SA"/>
        </w:rPr>
      </w:pPr>
      <w:r w:rsidRPr="00E60FFF">
        <w:rPr>
          <w:rFonts w:ascii="Times New Roman" w:hAnsi="Times New Roman" w:cs="Times New Roman"/>
          <w:szCs w:val="22"/>
          <w:shd w:val="clear" w:color="auto" w:fill="FFFFFF"/>
        </w:rPr>
        <w:t>Kementerian Pendayagunaan Aparatur Negara dan Reformasi Birokrasi Republik Indonesia (Kemenrian PANRB RI) bersama Telkom University (Tel-U) sosialisasikan peraturan Menteri PANRB No 5 Tahun 2020 tentang Pedoman Manajemen Risiko SPBE (Sistem Pemerintahan Berbasis Elektronik).</w:t>
      </w:r>
    </w:p>
    <w:p w14:paraId="0219B77F" w14:textId="77777777" w:rsidR="00EE5677" w:rsidRPr="008153B2" w:rsidRDefault="00EE5677" w:rsidP="005D0103">
      <w:pPr>
        <w:spacing w:after="200"/>
        <w:rPr>
          <w:rFonts w:ascii="Times New Roman" w:hAnsi="Times New Roman" w:cs="Times New Roman"/>
          <w:b/>
        </w:rPr>
        <w:sectPr w:rsidR="00EE5677" w:rsidRPr="008153B2" w:rsidSect="00486B26">
          <w:type w:val="continuous"/>
          <w:pgSz w:w="12240" w:h="15840"/>
          <w:pgMar w:top="1440" w:right="1440" w:bottom="1440" w:left="1440" w:header="720" w:footer="720" w:gutter="0"/>
          <w:cols w:space="720"/>
        </w:sectPr>
      </w:pPr>
    </w:p>
    <w:p w14:paraId="2FA12BAD" w14:textId="77777777" w:rsidR="005D0103" w:rsidRPr="009F097F" w:rsidRDefault="00EB1002" w:rsidP="009F097F">
      <w:pPr>
        <w:pStyle w:val="NoSpacing"/>
        <w:jc w:val="both"/>
        <w:rPr>
          <w:rFonts w:ascii="Times New Roman" w:hAnsi="Times New Roman" w:cs="Times New Roman"/>
          <w:b/>
        </w:rPr>
      </w:pPr>
      <w:r w:rsidRPr="009F097F">
        <w:rPr>
          <w:rFonts w:ascii="Times New Roman" w:hAnsi="Times New Roman" w:cs="Times New Roman"/>
          <w:b/>
        </w:rPr>
        <w:t>06 Mei</w:t>
      </w:r>
      <w:r w:rsidR="00EE5677" w:rsidRPr="009F097F">
        <w:rPr>
          <w:rFonts w:ascii="Times New Roman" w:hAnsi="Times New Roman" w:cs="Times New Roman"/>
          <w:b/>
        </w:rPr>
        <w:t xml:space="preserve"> 20</w:t>
      </w:r>
      <w:r w:rsidRPr="009F097F">
        <w:rPr>
          <w:rFonts w:ascii="Times New Roman" w:hAnsi="Times New Roman" w:cs="Times New Roman"/>
          <w:b/>
        </w:rPr>
        <w:t>20</w:t>
      </w:r>
      <w:r w:rsidR="00EE5677" w:rsidRPr="009F097F">
        <w:rPr>
          <w:rFonts w:ascii="Times New Roman" w:hAnsi="Times New Roman" w:cs="Times New Roman"/>
          <w:b/>
        </w:rPr>
        <w:t xml:space="preserve"> - </w:t>
      </w:r>
      <w:r w:rsidRPr="009F097F">
        <w:rPr>
          <w:rFonts w:ascii="Times New Roman" w:hAnsi="Times New Roman" w:cs="Times New Roman"/>
          <w:b/>
        </w:rPr>
        <w:t>Tel-U Gelar Knowledge Sharing Online Bersama Para Guru Bahasa Inggris MTs Kota Bandung di Tengah Pandemi Corona</w:t>
      </w:r>
    </w:p>
    <w:p w14:paraId="55154997" w14:textId="77777777" w:rsidR="00EE5677" w:rsidRPr="00EB1002" w:rsidRDefault="00EB1002" w:rsidP="00EE5677">
      <w:pPr>
        <w:shd w:val="clear" w:color="auto" w:fill="FFFFFF"/>
        <w:spacing w:after="150" w:line="240" w:lineRule="auto"/>
        <w:jc w:val="both"/>
        <w:rPr>
          <w:rFonts w:ascii="Times New Roman" w:eastAsia="Times New Roman" w:hAnsi="Times New Roman" w:cs="Times New Roman"/>
          <w:szCs w:val="22"/>
          <w:lang w:val="en-US" w:bidi="ar-SA"/>
        </w:rPr>
      </w:pPr>
      <w:r w:rsidRPr="00EB1002">
        <w:rPr>
          <w:rFonts w:ascii="Times New Roman" w:hAnsi="Times New Roman" w:cs="Times New Roman"/>
          <w:szCs w:val="22"/>
          <w:shd w:val="clear" w:color="auto" w:fill="FFFFFF"/>
        </w:rPr>
        <w:t>Hasil Survei Global “English Profisiensi Index (EPI)”yang dilakukan pada tahun 2019 oleh perusahaan Pendidikan Internasional menunjukan bahwa Indonesia berada pada peringkat 61 dari 100 negara yang disurvei. Temuan survei tersebut cukup mengkhawatirkan. Oleh karena itu, peran guru Bahasa Inggris sangat penting. Dengan adanya kebijakan Menteri Pendidikan dan Kebudayaan mengenai penyederhanaan Rencana Pelaksanaan Pembelajaran (RPP) dalam Merdeka Belajar serta meluasnya wabah virus Corona (Covid-19) selama beberapa bulan terakhir, menuntut para guru untuk melakukan penyesuaian terutama terkait pemutakhiran metode dan pengembangan bahan ajar yang komprehensif dan menarik untuk siswa.</w:t>
      </w:r>
    </w:p>
    <w:p w14:paraId="2CB50A1C" w14:textId="77777777" w:rsidR="005D0103" w:rsidRPr="009F097F" w:rsidRDefault="00EB1002" w:rsidP="009F097F">
      <w:pPr>
        <w:pStyle w:val="NoSpacing"/>
        <w:rPr>
          <w:rFonts w:ascii="Times New Roman" w:hAnsi="Times New Roman" w:cs="Times New Roman"/>
          <w:b/>
        </w:rPr>
      </w:pPr>
      <w:r w:rsidRPr="009F097F">
        <w:rPr>
          <w:rFonts w:ascii="Times New Roman" w:hAnsi="Times New Roman" w:cs="Times New Roman"/>
          <w:b/>
        </w:rPr>
        <w:t>06 Mei</w:t>
      </w:r>
      <w:r w:rsidR="00EE5677" w:rsidRPr="009F097F">
        <w:rPr>
          <w:rFonts w:ascii="Times New Roman" w:hAnsi="Times New Roman" w:cs="Times New Roman"/>
          <w:b/>
        </w:rPr>
        <w:t xml:space="preserve"> 20</w:t>
      </w:r>
      <w:r w:rsidRPr="009F097F">
        <w:rPr>
          <w:rFonts w:ascii="Times New Roman" w:hAnsi="Times New Roman" w:cs="Times New Roman"/>
          <w:b/>
        </w:rPr>
        <w:t>20</w:t>
      </w:r>
      <w:r w:rsidR="00EE5677" w:rsidRPr="009F097F">
        <w:rPr>
          <w:rFonts w:ascii="Times New Roman" w:hAnsi="Times New Roman" w:cs="Times New Roman"/>
          <w:b/>
        </w:rPr>
        <w:t xml:space="preserve"> - </w:t>
      </w:r>
      <w:r w:rsidRPr="009F097F">
        <w:rPr>
          <w:rFonts w:ascii="Times New Roman" w:hAnsi="Times New Roman" w:cs="Times New Roman"/>
          <w:b/>
        </w:rPr>
        <w:t>Tips Menjadi Startup Founder Ala Founder Aruna Indonesia</w:t>
      </w:r>
    </w:p>
    <w:p w14:paraId="3851AF5C" w14:textId="77777777" w:rsidR="00EE5677" w:rsidRPr="00EB1002" w:rsidRDefault="00EB1002" w:rsidP="00EE5677">
      <w:pPr>
        <w:shd w:val="clear" w:color="auto" w:fill="FFFFFF"/>
        <w:spacing w:after="150" w:line="240" w:lineRule="auto"/>
        <w:jc w:val="both"/>
        <w:rPr>
          <w:rFonts w:ascii="Times New Roman" w:eastAsia="Times New Roman" w:hAnsi="Times New Roman" w:cs="Times New Roman"/>
          <w:szCs w:val="22"/>
          <w:lang w:val="en-US" w:bidi="ar-SA"/>
        </w:rPr>
      </w:pPr>
      <w:r w:rsidRPr="00EB1002">
        <w:rPr>
          <w:rFonts w:ascii="Times New Roman" w:hAnsi="Times New Roman" w:cs="Times New Roman"/>
          <w:szCs w:val="22"/>
          <w:shd w:val="clear" w:color="auto" w:fill="FFFFFF"/>
        </w:rPr>
        <w:t>Center of Learning &amp; Open Education (CeLOE) Telkom University menggelar High School Webinar Series yang berlangsung mulai dari 6 Mei – 20 Mei 2020. Sesuai judulnya, webinar series ini dikhususkan untuk Siswa SMA/SMK/Sederajat di seluruh Indonesia, dengan mengangkat tema “Getting Brainier in 10 Days” yang akan tersedia dalam 10 episode dengan topik dan pembicara yang berbeda setiap episodenya.</w:t>
      </w:r>
    </w:p>
    <w:p w14:paraId="30C1386F" w14:textId="77777777" w:rsidR="008F1E9E" w:rsidRPr="009F097F" w:rsidRDefault="008F1E9E" w:rsidP="009F097F">
      <w:pPr>
        <w:pStyle w:val="NoSpacing"/>
        <w:jc w:val="both"/>
        <w:rPr>
          <w:rFonts w:ascii="Times New Roman" w:hAnsi="Times New Roman" w:cs="Times New Roman"/>
          <w:b/>
        </w:rPr>
      </w:pPr>
      <w:r w:rsidRPr="009F097F">
        <w:rPr>
          <w:rFonts w:ascii="Times New Roman" w:hAnsi="Times New Roman" w:cs="Times New Roman"/>
          <w:b/>
        </w:rPr>
        <w:t>02 Mei 2020 - FAST Ramadhan Sharing bersama Head of Jakarta Smart City</w:t>
      </w:r>
    </w:p>
    <w:p w14:paraId="7F9ED642" w14:textId="77777777" w:rsidR="00EE5677" w:rsidRDefault="008F1E9E" w:rsidP="008F1E9E">
      <w:pPr>
        <w:shd w:val="clear" w:color="auto" w:fill="FFFFFF"/>
        <w:spacing w:after="150" w:line="240" w:lineRule="auto"/>
        <w:jc w:val="both"/>
        <w:rPr>
          <w:rFonts w:ascii="Times New Roman" w:hAnsi="Times New Roman" w:cs="Times New Roman"/>
        </w:rPr>
      </w:pPr>
      <w:r w:rsidRPr="00E60FFF">
        <w:rPr>
          <w:rFonts w:ascii="Times New Roman" w:hAnsi="Times New Roman" w:cs="Times New Roman"/>
          <w:szCs w:val="22"/>
          <w:shd w:val="clear" w:color="auto" w:fill="FFFFFF"/>
        </w:rPr>
        <w:t>Forum Alumni Telkom University (FAST) kembali menggelar acara talkshow berjudul FAST Ramadhan Sharing yang berlangsung bertepatan dengan Hari Pendidikan Nasional (Hardiknas) pada Sabtu (2/5) melalui aplikasi platform video conference, Zoom.</w:t>
      </w:r>
    </w:p>
    <w:p w14:paraId="0B8E9D50" w14:textId="77777777" w:rsidR="008F1E9E" w:rsidRDefault="008F1E9E" w:rsidP="00EB1002">
      <w:pPr>
        <w:shd w:val="clear" w:color="auto" w:fill="FFFFFF"/>
        <w:spacing w:after="150" w:line="240" w:lineRule="auto"/>
        <w:jc w:val="both"/>
        <w:rPr>
          <w:rFonts w:ascii="Times New Roman" w:hAnsi="Times New Roman" w:cs="Times New Roman"/>
        </w:rPr>
      </w:pPr>
    </w:p>
    <w:p w14:paraId="7935B8F0" w14:textId="77777777" w:rsidR="00EE5677" w:rsidRPr="008153B2" w:rsidRDefault="00EE5677" w:rsidP="005D0103">
      <w:pPr>
        <w:spacing w:after="200"/>
        <w:rPr>
          <w:rFonts w:ascii="Times New Roman" w:hAnsi="Times New Roman" w:cs="Times New Roman"/>
        </w:rPr>
        <w:sectPr w:rsidR="00EE5677" w:rsidRPr="008153B2" w:rsidSect="00EE5677">
          <w:type w:val="continuous"/>
          <w:pgSz w:w="12240" w:h="15840"/>
          <w:pgMar w:top="1440" w:right="1440" w:bottom="1440" w:left="1440" w:header="720" w:footer="720" w:gutter="0"/>
          <w:cols w:num="2" w:space="720"/>
        </w:sectPr>
      </w:pPr>
    </w:p>
    <w:p w14:paraId="1D04B5D7" w14:textId="77777777" w:rsidR="00EE5677" w:rsidRPr="008153B2" w:rsidRDefault="00582EBF" w:rsidP="005D0103">
      <w:pPr>
        <w:spacing w:after="200"/>
        <w:rPr>
          <w:rFonts w:ascii="Times New Roman" w:hAnsi="Times New Roman" w:cs="Times New Roman"/>
          <w:b/>
        </w:rPr>
      </w:pPr>
      <w:r>
        <w:rPr>
          <w:noProof/>
          <w:lang w:val="en-US" w:bidi="ar-SA"/>
        </w:rPr>
        <w:lastRenderedPageBreak/>
        <w:drawing>
          <wp:anchor distT="0" distB="0" distL="114300" distR="114300" simplePos="0" relativeHeight="251773952" behindDoc="0" locked="0" layoutInCell="1" allowOverlap="1" wp14:anchorId="7BEDB878" wp14:editId="69CAC050">
            <wp:simplePos x="0" y="0"/>
            <wp:positionH relativeFrom="margin">
              <wp:align>left</wp:align>
            </wp:positionH>
            <wp:positionV relativeFrom="paragraph">
              <wp:posOffset>0</wp:posOffset>
            </wp:positionV>
            <wp:extent cx="5928741" cy="3800475"/>
            <wp:effectExtent l="0" t="0" r="0" b="0"/>
            <wp:wrapNone/>
            <wp:docPr id="5" name="Picture 5" descr="https://telkomuniversity.ac.id/wp-content/uploads/2020/05/Screenshot-4-1170x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lkomuniversity.ac.id/wp-content/uploads/2020/05/Screenshot-4-1170x75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813" cy="38043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0CD40" w14:textId="77777777" w:rsidR="00EE5677" w:rsidRPr="008153B2" w:rsidRDefault="00EE5677" w:rsidP="005D0103">
      <w:pPr>
        <w:spacing w:after="200"/>
        <w:rPr>
          <w:rFonts w:ascii="Times New Roman" w:hAnsi="Times New Roman" w:cs="Times New Roman"/>
          <w:b/>
        </w:rPr>
      </w:pPr>
    </w:p>
    <w:p w14:paraId="778EE969" w14:textId="77777777" w:rsidR="00EE5677" w:rsidRPr="008153B2" w:rsidRDefault="00EE5677" w:rsidP="005D0103">
      <w:pPr>
        <w:spacing w:after="200"/>
        <w:rPr>
          <w:rFonts w:ascii="Times New Roman" w:hAnsi="Times New Roman" w:cs="Times New Roman"/>
          <w:b/>
        </w:rPr>
      </w:pPr>
    </w:p>
    <w:p w14:paraId="409D6731" w14:textId="77777777" w:rsidR="00EE5677" w:rsidRPr="008153B2" w:rsidRDefault="00EE5677" w:rsidP="005D0103">
      <w:pPr>
        <w:spacing w:after="200"/>
        <w:rPr>
          <w:rFonts w:ascii="Times New Roman" w:hAnsi="Times New Roman" w:cs="Times New Roman"/>
          <w:b/>
        </w:rPr>
      </w:pPr>
    </w:p>
    <w:p w14:paraId="718C9AFD" w14:textId="77777777" w:rsidR="00EE5677" w:rsidRPr="008153B2" w:rsidRDefault="00EE5677" w:rsidP="005D0103">
      <w:pPr>
        <w:spacing w:after="200"/>
        <w:rPr>
          <w:rFonts w:ascii="Times New Roman" w:hAnsi="Times New Roman" w:cs="Times New Roman"/>
          <w:b/>
        </w:rPr>
      </w:pPr>
    </w:p>
    <w:p w14:paraId="3A22D419" w14:textId="77777777" w:rsidR="00EE5677" w:rsidRPr="008153B2" w:rsidRDefault="00EE5677" w:rsidP="005D0103">
      <w:pPr>
        <w:spacing w:after="200"/>
        <w:rPr>
          <w:rFonts w:ascii="Times New Roman" w:hAnsi="Times New Roman" w:cs="Times New Roman"/>
          <w:b/>
        </w:rPr>
      </w:pPr>
    </w:p>
    <w:p w14:paraId="652F840B" w14:textId="77777777" w:rsidR="00EE5677" w:rsidRPr="008153B2" w:rsidRDefault="00EE5677" w:rsidP="005D0103">
      <w:pPr>
        <w:spacing w:after="200"/>
        <w:rPr>
          <w:rFonts w:ascii="Times New Roman" w:hAnsi="Times New Roman" w:cs="Times New Roman"/>
          <w:b/>
        </w:rPr>
      </w:pPr>
    </w:p>
    <w:p w14:paraId="6AE98657" w14:textId="77777777" w:rsidR="00EE5677" w:rsidRPr="008153B2" w:rsidRDefault="00EE5677" w:rsidP="005D0103">
      <w:pPr>
        <w:spacing w:after="200"/>
        <w:rPr>
          <w:rFonts w:ascii="Times New Roman" w:hAnsi="Times New Roman" w:cs="Times New Roman"/>
          <w:b/>
        </w:rPr>
      </w:pPr>
    </w:p>
    <w:p w14:paraId="1BD3AA79" w14:textId="77777777" w:rsidR="00EE5677" w:rsidRPr="008153B2" w:rsidRDefault="00EE5677" w:rsidP="005D0103">
      <w:pPr>
        <w:spacing w:after="200"/>
        <w:rPr>
          <w:rFonts w:ascii="Times New Roman" w:hAnsi="Times New Roman" w:cs="Times New Roman"/>
          <w:b/>
        </w:rPr>
      </w:pPr>
    </w:p>
    <w:p w14:paraId="223FA8F8" w14:textId="77777777" w:rsidR="00EE5677" w:rsidRPr="008153B2" w:rsidRDefault="00EE5677" w:rsidP="005D0103">
      <w:pPr>
        <w:spacing w:after="200"/>
        <w:rPr>
          <w:rFonts w:ascii="Times New Roman" w:hAnsi="Times New Roman" w:cs="Times New Roman"/>
          <w:b/>
        </w:rPr>
      </w:pPr>
    </w:p>
    <w:p w14:paraId="7F41F0BB" w14:textId="77777777" w:rsidR="00582EBF" w:rsidRDefault="00582EBF" w:rsidP="006A2AE1">
      <w:pPr>
        <w:pStyle w:val="Heading2"/>
        <w:shd w:val="clear" w:color="auto" w:fill="FFFFFF"/>
        <w:spacing w:before="0" w:line="276" w:lineRule="auto"/>
        <w:ind w:right="605"/>
        <w:jc w:val="both"/>
        <w:rPr>
          <w:rFonts w:ascii="Times New Roman" w:hAnsi="Times New Roman" w:cs="Times New Roman"/>
          <w:b/>
          <w:color w:val="auto"/>
          <w:sz w:val="22"/>
        </w:rPr>
      </w:pPr>
    </w:p>
    <w:p w14:paraId="1FBD3072" w14:textId="77777777" w:rsidR="00582EBF" w:rsidRDefault="00582EBF" w:rsidP="006A2AE1">
      <w:pPr>
        <w:pStyle w:val="Heading2"/>
        <w:shd w:val="clear" w:color="auto" w:fill="FFFFFF"/>
        <w:spacing w:before="0" w:line="276" w:lineRule="auto"/>
        <w:ind w:right="605"/>
        <w:jc w:val="both"/>
        <w:rPr>
          <w:rFonts w:ascii="Times New Roman" w:hAnsi="Times New Roman" w:cs="Times New Roman"/>
          <w:b/>
          <w:color w:val="auto"/>
          <w:sz w:val="22"/>
        </w:rPr>
      </w:pPr>
    </w:p>
    <w:p w14:paraId="37F8384B" w14:textId="77777777" w:rsidR="00582EBF" w:rsidRDefault="00582EBF" w:rsidP="006A2AE1">
      <w:pPr>
        <w:pStyle w:val="Heading2"/>
        <w:shd w:val="clear" w:color="auto" w:fill="FFFFFF"/>
        <w:spacing w:before="0" w:line="276" w:lineRule="auto"/>
        <w:ind w:right="605"/>
        <w:jc w:val="both"/>
        <w:rPr>
          <w:rFonts w:ascii="Times New Roman" w:hAnsi="Times New Roman" w:cs="Times New Roman"/>
          <w:b/>
          <w:color w:val="auto"/>
          <w:sz w:val="22"/>
        </w:rPr>
      </w:pPr>
    </w:p>
    <w:p w14:paraId="48945589" w14:textId="77777777" w:rsidR="00582EBF" w:rsidRDefault="00582EBF" w:rsidP="006A2AE1">
      <w:pPr>
        <w:pStyle w:val="Heading2"/>
        <w:shd w:val="clear" w:color="auto" w:fill="FFFFFF"/>
        <w:spacing w:before="0" w:line="276" w:lineRule="auto"/>
        <w:ind w:right="605"/>
        <w:jc w:val="both"/>
        <w:rPr>
          <w:rFonts w:ascii="Times New Roman" w:hAnsi="Times New Roman" w:cs="Times New Roman"/>
          <w:b/>
          <w:color w:val="auto"/>
          <w:sz w:val="22"/>
        </w:rPr>
      </w:pPr>
    </w:p>
    <w:p w14:paraId="7DA23CC3" w14:textId="77777777" w:rsidR="008F1E9E" w:rsidRDefault="008F1E9E" w:rsidP="006A2AE1">
      <w:pPr>
        <w:pStyle w:val="Heading2"/>
        <w:shd w:val="clear" w:color="auto" w:fill="FFFFFF"/>
        <w:spacing w:before="0" w:line="276" w:lineRule="auto"/>
        <w:ind w:right="605"/>
        <w:jc w:val="both"/>
        <w:rPr>
          <w:rFonts w:ascii="Times New Roman" w:hAnsi="Times New Roman" w:cs="Times New Roman"/>
          <w:b/>
          <w:color w:val="auto"/>
          <w:sz w:val="22"/>
        </w:rPr>
      </w:pPr>
    </w:p>
    <w:p w14:paraId="5401F66E" w14:textId="77777777" w:rsidR="005D0103" w:rsidRPr="009F097F" w:rsidRDefault="006A2AE1" w:rsidP="009F097F">
      <w:pPr>
        <w:pStyle w:val="NoSpacing"/>
        <w:rPr>
          <w:rFonts w:ascii="Times New Roman" w:hAnsi="Times New Roman" w:cs="Times New Roman"/>
          <w:b/>
        </w:rPr>
      </w:pPr>
      <w:r w:rsidRPr="009F097F">
        <w:rPr>
          <w:rFonts w:ascii="Times New Roman" w:hAnsi="Times New Roman" w:cs="Times New Roman"/>
          <w:b/>
        </w:rPr>
        <w:t>11 Mei</w:t>
      </w:r>
      <w:r w:rsidR="00EE5677" w:rsidRPr="009F097F">
        <w:rPr>
          <w:rFonts w:ascii="Times New Roman" w:hAnsi="Times New Roman" w:cs="Times New Roman"/>
          <w:b/>
        </w:rPr>
        <w:t xml:space="preserve"> 20</w:t>
      </w:r>
      <w:r w:rsidRPr="009F097F">
        <w:rPr>
          <w:rFonts w:ascii="Times New Roman" w:hAnsi="Times New Roman" w:cs="Times New Roman"/>
          <w:b/>
        </w:rPr>
        <w:t>20</w:t>
      </w:r>
      <w:r w:rsidR="00EE5677" w:rsidRPr="009F097F">
        <w:rPr>
          <w:rFonts w:ascii="Times New Roman" w:hAnsi="Times New Roman" w:cs="Times New Roman"/>
          <w:b/>
        </w:rPr>
        <w:t xml:space="preserve"> - </w:t>
      </w:r>
      <w:r w:rsidRPr="009F097F">
        <w:rPr>
          <w:rFonts w:ascii="Times New Roman" w:hAnsi="Times New Roman" w:cs="Times New Roman"/>
          <w:b/>
        </w:rPr>
        <w:t>Sharing Session Bersama Dosen PID</w:t>
      </w:r>
    </w:p>
    <w:p w14:paraId="6A57C1E2" w14:textId="77777777" w:rsidR="00EE5677" w:rsidRPr="006A2AE1" w:rsidRDefault="006A2AE1" w:rsidP="00EE5677">
      <w:pPr>
        <w:shd w:val="clear" w:color="auto" w:fill="FFFFFF"/>
        <w:spacing w:after="150" w:line="240" w:lineRule="auto"/>
        <w:jc w:val="both"/>
        <w:rPr>
          <w:rFonts w:ascii="Times New Roman" w:eastAsia="Times New Roman" w:hAnsi="Times New Roman" w:cs="Times New Roman"/>
          <w:szCs w:val="22"/>
          <w:lang w:val="en-US" w:bidi="ar-SA"/>
        </w:rPr>
      </w:pPr>
      <w:r w:rsidRPr="006A2AE1">
        <w:rPr>
          <w:rFonts w:ascii="Times New Roman" w:hAnsi="Times New Roman" w:cs="Times New Roman"/>
          <w:szCs w:val="22"/>
          <w:shd w:val="clear" w:color="auto" w:fill="FFFFFF"/>
        </w:rPr>
        <w:t>Guna meningkatkan hubungan yang baik dengan para dosen yang sedang melaksanakan study lanjut baik di dalam dan luar negeri, Direktorat SDM Telkom University menggelar Sharing Session dalam rangka </w:t>
      </w:r>
      <w:r w:rsidRPr="006A2AE1">
        <w:rPr>
          <w:rStyle w:val="Emphasis"/>
          <w:rFonts w:ascii="Times New Roman" w:hAnsi="Times New Roman" w:cs="Times New Roman"/>
          <w:szCs w:val="22"/>
          <w:shd w:val="clear" w:color="auto" w:fill="FFFFFF"/>
        </w:rPr>
        <w:t>Meet &amp; Greet </w:t>
      </w:r>
      <w:r w:rsidRPr="006A2AE1">
        <w:rPr>
          <w:rFonts w:ascii="Times New Roman" w:hAnsi="Times New Roman" w:cs="Times New Roman"/>
          <w:szCs w:val="22"/>
          <w:shd w:val="clear" w:color="auto" w:fill="FFFFFF"/>
        </w:rPr>
        <w:t>DILaners, yang berlangsung secara online di Aplikasi ZOOM, Senin (11/5).</w:t>
      </w:r>
    </w:p>
    <w:p w14:paraId="43B5F8D5" w14:textId="77777777" w:rsidR="00582EBF" w:rsidRDefault="00582EBF" w:rsidP="00582EBF">
      <w:pPr>
        <w:pStyle w:val="Heading2"/>
        <w:shd w:val="clear" w:color="auto" w:fill="FFFFFF"/>
        <w:spacing w:before="0" w:line="276" w:lineRule="auto"/>
        <w:jc w:val="both"/>
        <w:rPr>
          <w:rFonts w:ascii="Times New Roman" w:hAnsi="Times New Roman" w:cs="Times New Roman"/>
          <w:b/>
          <w:color w:val="auto"/>
          <w:sz w:val="22"/>
          <w:szCs w:val="22"/>
        </w:rPr>
        <w:sectPr w:rsidR="00582EBF" w:rsidSect="00486B26">
          <w:type w:val="continuous"/>
          <w:pgSz w:w="12240" w:h="15840"/>
          <w:pgMar w:top="1440" w:right="1440" w:bottom="1440" w:left="1440" w:header="720" w:footer="720" w:gutter="0"/>
          <w:cols w:space="720"/>
        </w:sectPr>
      </w:pPr>
    </w:p>
    <w:p w14:paraId="3717D547" w14:textId="77777777" w:rsidR="008F1E9E" w:rsidRPr="009F097F" w:rsidRDefault="008F1E9E" w:rsidP="009F097F">
      <w:pPr>
        <w:pStyle w:val="NoSpacing"/>
        <w:jc w:val="both"/>
        <w:rPr>
          <w:rFonts w:ascii="Times New Roman" w:hAnsi="Times New Roman" w:cs="Times New Roman"/>
          <w:b/>
        </w:rPr>
      </w:pPr>
      <w:r w:rsidRPr="009F097F">
        <w:rPr>
          <w:rFonts w:ascii="Times New Roman" w:hAnsi="Times New Roman" w:cs="Times New Roman"/>
          <w:b/>
        </w:rPr>
        <w:t>08 Mei 2020 - Menjadi Individu yang Kompeten Di Era Industri Kreatif</w:t>
      </w:r>
    </w:p>
    <w:p w14:paraId="285DCCBA" w14:textId="77777777" w:rsidR="008F1E9E" w:rsidRPr="00F216FA" w:rsidRDefault="008F1E9E" w:rsidP="00F216FA">
      <w:pPr>
        <w:pStyle w:val="NoSpacing"/>
        <w:jc w:val="both"/>
        <w:rPr>
          <w:rFonts w:ascii="Times New Roman" w:hAnsi="Times New Roman" w:cs="Times New Roman"/>
        </w:rPr>
      </w:pPr>
      <w:r w:rsidRPr="00F216FA">
        <w:rPr>
          <w:rFonts w:ascii="Times New Roman" w:hAnsi="Times New Roman" w:cs="Times New Roman"/>
          <w:shd w:val="clear" w:color="auto" w:fill="FFFFFF"/>
        </w:rPr>
        <w:t>Center of Learning &amp; Open Education (CeLOE) Telkom University Kembali menggelar High School Webinar Series episode ke-2 yang berlangsung pada Jumat (8/5). Kali ini, webinar series episode ke-2 ini mengangkat judul “Creative Industry: Why People Need Us?” oleh Dosen Fakultas Industri Kreatif (FIK), Design Interior, yaitu Andreas Dwiputro Handoyo, S.T.,M.T.</w:t>
      </w:r>
    </w:p>
    <w:p w14:paraId="3183BD6F" w14:textId="77777777" w:rsidR="00582EBF" w:rsidRPr="009F097F" w:rsidRDefault="00582EBF" w:rsidP="009F097F">
      <w:pPr>
        <w:pStyle w:val="NoSpacing"/>
        <w:rPr>
          <w:rFonts w:ascii="Times New Roman" w:hAnsi="Times New Roman" w:cs="Times New Roman"/>
          <w:b/>
        </w:rPr>
      </w:pPr>
      <w:r w:rsidRPr="009F097F">
        <w:rPr>
          <w:rFonts w:ascii="Times New Roman" w:hAnsi="Times New Roman" w:cs="Times New Roman"/>
          <w:b/>
        </w:rPr>
        <w:t>08 Mei 2020 - Pengolahan Limbah Di Masa Pandemi</w:t>
      </w:r>
    </w:p>
    <w:p w14:paraId="26071834" w14:textId="77777777" w:rsidR="00582EBF" w:rsidRDefault="00582EBF" w:rsidP="00582EBF">
      <w:pPr>
        <w:shd w:val="clear" w:color="auto" w:fill="FFFFFF"/>
        <w:spacing w:after="150" w:line="240" w:lineRule="auto"/>
        <w:jc w:val="both"/>
        <w:rPr>
          <w:rFonts w:ascii="Times New Roman" w:hAnsi="Times New Roman" w:cs="Times New Roman"/>
          <w:szCs w:val="22"/>
          <w:shd w:val="clear" w:color="auto" w:fill="FFFFFF"/>
        </w:rPr>
      </w:pPr>
      <w:r w:rsidRPr="00582EBF">
        <w:rPr>
          <w:rFonts w:ascii="Times New Roman" w:hAnsi="Times New Roman" w:cs="Times New Roman"/>
          <w:szCs w:val="22"/>
          <w:shd w:val="clear" w:color="auto" w:fill="FFFFFF"/>
        </w:rPr>
        <w:t>UI GreenMetric menggelar acara webinar series bertajuk Kampus Berkelanjutan Pengelolaan Limbah dimasa Pandemi COVID-19. Acara ini sudah memasuki pekan ke-3 dan telah berlangsung sebanyak 2 kali. Acara ini dapat disaksikan langsung di Channel Youtube UI GreenMetric.</w:t>
      </w:r>
    </w:p>
    <w:p w14:paraId="7938444D" w14:textId="77777777" w:rsidR="00582EBF" w:rsidRPr="009F097F" w:rsidRDefault="00582EBF" w:rsidP="009F097F">
      <w:pPr>
        <w:pStyle w:val="NoSpacing"/>
        <w:jc w:val="both"/>
        <w:rPr>
          <w:rFonts w:ascii="Times New Roman" w:hAnsi="Times New Roman" w:cs="Times New Roman"/>
          <w:b/>
        </w:rPr>
      </w:pPr>
      <w:r w:rsidRPr="009F097F">
        <w:rPr>
          <w:rFonts w:ascii="Times New Roman" w:hAnsi="Times New Roman" w:cs="Times New Roman"/>
          <w:b/>
        </w:rPr>
        <w:t>12 Mei 2020 - Ayo Buka Toko Onlinemu Sendiri!</w:t>
      </w:r>
    </w:p>
    <w:p w14:paraId="7EA12DC3" w14:textId="77777777" w:rsidR="00582EBF" w:rsidRPr="00582EBF" w:rsidRDefault="00582EBF" w:rsidP="00582EBF">
      <w:pPr>
        <w:shd w:val="clear" w:color="auto" w:fill="FFFFFF"/>
        <w:spacing w:after="150" w:line="240" w:lineRule="auto"/>
        <w:jc w:val="both"/>
        <w:rPr>
          <w:rFonts w:ascii="Times New Roman" w:eastAsia="Times New Roman" w:hAnsi="Times New Roman" w:cs="Times New Roman"/>
          <w:szCs w:val="22"/>
          <w:lang w:val="en-US" w:bidi="ar-SA"/>
        </w:rPr>
      </w:pPr>
      <w:r w:rsidRPr="00582EBF">
        <w:rPr>
          <w:rFonts w:ascii="Times New Roman" w:hAnsi="Times New Roman" w:cs="Times New Roman"/>
          <w:szCs w:val="22"/>
          <w:shd w:val="clear" w:color="auto" w:fill="FFFFFF"/>
        </w:rPr>
        <w:t>Telkom University (Tel-U) melalui Center of Learning &amp; Open Education (CeLOE) di episode ke-4 pelaksanaan program </w:t>
      </w:r>
      <w:r w:rsidRPr="00582EBF">
        <w:rPr>
          <w:rStyle w:val="Emphasis"/>
          <w:rFonts w:ascii="Times New Roman" w:hAnsi="Times New Roman" w:cs="Times New Roman"/>
          <w:szCs w:val="22"/>
          <w:shd w:val="clear" w:color="auto" w:fill="FFFFFF"/>
        </w:rPr>
        <w:t>High School Webinar Series, </w:t>
      </w:r>
      <w:r w:rsidRPr="00582EBF">
        <w:rPr>
          <w:rFonts w:ascii="Times New Roman" w:hAnsi="Times New Roman" w:cs="Times New Roman"/>
          <w:szCs w:val="22"/>
          <w:shd w:val="clear" w:color="auto" w:fill="FFFFFF"/>
        </w:rPr>
        <w:t>Selasa (12/5)</w:t>
      </w:r>
      <w:r w:rsidRPr="00582EBF">
        <w:rPr>
          <w:rStyle w:val="Emphasis"/>
          <w:rFonts w:ascii="Times New Roman" w:hAnsi="Times New Roman" w:cs="Times New Roman"/>
          <w:szCs w:val="22"/>
          <w:shd w:val="clear" w:color="auto" w:fill="FFFFFF"/>
        </w:rPr>
        <w:t>, </w:t>
      </w:r>
      <w:r w:rsidRPr="00582EBF">
        <w:rPr>
          <w:rFonts w:ascii="Times New Roman" w:hAnsi="Times New Roman" w:cs="Times New Roman"/>
          <w:szCs w:val="22"/>
          <w:shd w:val="clear" w:color="auto" w:fill="FFFFFF"/>
        </w:rPr>
        <w:t>akan membahas tema </w:t>
      </w:r>
      <w:r w:rsidRPr="00582EBF">
        <w:rPr>
          <w:rStyle w:val="Emphasis"/>
          <w:rFonts w:ascii="Times New Roman" w:hAnsi="Times New Roman" w:cs="Times New Roman"/>
          <w:szCs w:val="22"/>
          <w:shd w:val="clear" w:color="auto" w:fill="FFFFFF"/>
        </w:rPr>
        <w:t>“Hobi Shopping Online? Ayo Buka Toko Onlinemu!” </w:t>
      </w:r>
      <w:r w:rsidRPr="00582EBF">
        <w:rPr>
          <w:rFonts w:ascii="Times New Roman" w:hAnsi="Times New Roman" w:cs="Times New Roman"/>
          <w:szCs w:val="22"/>
          <w:shd w:val="clear" w:color="auto" w:fill="FFFFFF"/>
        </w:rPr>
        <w:t>dengan narasumber Dr. Maya Ariyanti selaku Dosen Tel-U.</w:t>
      </w:r>
    </w:p>
    <w:p w14:paraId="08659258" w14:textId="77777777" w:rsidR="00582EBF" w:rsidRPr="009F097F" w:rsidRDefault="00582EBF" w:rsidP="009F097F">
      <w:pPr>
        <w:pStyle w:val="NoSpacing"/>
        <w:jc w:val="both"/>
        <w:rPr>
          <w:rFonts w:ascii="Times New Roman" w:hAnsi="Times New Roman" w:cs="Times New Roman"/>
          <w:b/>
        </w:rPr>
      </w:pPr>
      <w:r w:rsidRPr="009F097F">
        <w:rPr>
          <w:rFonts w:ascii="Times New Roman" w:hAnsi="Times New Roman" w:cs="Times New Roman"/>
          <w:b/>
        </w:rPr>
        <w:t>12 Mei 2020 - Kontribusi Alumni Melawan COVID-19</w:t>
      </w:r>
    </w:p>
    <w:p w14:paraId="3BAC013A" w14:textId="77777777" w:rsidR="00582EBF" w:rsidRPr="008F1E9E" w:rsidRDefault="00582EBF" w:rsidP="00582EBF">
      <w:pPr>
        <w:shd w:val="clear" w:color="auto" w:fill="FFFFFF"/>
        <w:spacing w:after="150" w:line="240" w:lineRule="auto"/>
        <w:jc w:val="both"/>
        <w:rPr>
          <w:rFonts w:ascii="Times New Roman" w:eastAsia="Times New Roman" w:hAnsi="Times New Roman" w:cs="Times New Roman"/>
          <w:szCs w:val="22"/>
          <w:lang w:val="en-US" w:bidi="ar-SA"/>
        </w:rPr>
      </w:pPr>
      <w:r w:rsidRPr="008F1E9E">
        <w:rPr>
          <w:rFonts w:ascii="Times New Roman" w:hAnsi="Times New Roman" w:cs="Times New Roman"/>
          <w:szCs w:val="22"/>
          <w:shd w:val="clear" w:color="auto" w:fill="FFFFFF"/>
        </w:rPr>
        <w:t>Masih dalam suasana Ramadhan, menginjak hari ke-19 Ramadhan, Telkom University bersama Forum Alumni Universitas Telkom (FAST) terus menjalankan program Ramadhan Sharing alumni, kali ini alumni D3 Informatika angkatan 2016, M Alghozi, akan membagikan pengalamannya menjadi </w:t>
      </w:r>
      <w:r w:rsidRPr="008F1E9E">
        <w:rPr>
          <w:rStyle w:val="Emphasis"/>
          <w:rFonts w:ascii="Times New Roman" w:hAnsi="Times New Roman" w:cs="Times New Roman"/>
          <w:szCs w:val="22"/>
          <w:shd w:val="clear" w:color="auto" w:fill="FFFFFF"/>
        </w:rPr>
        <w:t>Founder and Product Leader at Fightcovid19.id</w:t>
      </w:r>
      <w:r w:rsidRPr="008F1E9E">
        <w:rPr>
          <w:rFonts w:ascii="Times New Roman" w:hAnsi="Times New Roman" w:cs="Times New Roman"/>
          <w:szCs w:val="22"/>
          <w:shd w:val="clear" w:color="auto" w:fill="FFFFFF"/>
        </w:rPr>
        <w:t>.</w:t>
      </w:r>
    </w:p>
    <w:p w14:paraId="50B7DDF1" w14:textId="77777777" w:rsidR="00582EBF" w:rsidRPr="008F1E9E" w:rsidRDefault="00582EBF" w:rsidP="00582EBF">
      <w:pPr>
        <w:rPr>
          <w:rFonts w:ascii="Times New Roman" w:hAnsi="Times New Roman" w:cs="Times New Roman"/>
          <w:b/>
          <w:szCs w:val="22"/>
        </w:rPr>
        <w:sectPr w:rsidR="00582EBF" w:rsidRPr="008F1E9E" w:rsidSect="00582EBF">
          <w:type w:val="continuous"/>
          <w:pgSz w:w="12240" w:h="15840"/>
          <w:pgMar w:top="1440" w:right="1440" w:bottom="1440" w:left="1440" w:header="720" w:footer="720" w:gutter="0"/>
          <w:cols w:num="2" w:space="720"/>
        </w:sectPr>
      </w:pPr>
    </w:p>
    <w:p w14:paraId="38CA5884" w14:textId="77777777" w:rsidR="00582EBF" w:rsidRDefault="00582EBF" w:rsidP="0078419C">
      <w:pPr>
        <w:rPr>
          <w:rFonts w:ascii="Times New Roman" w:hAnsi="Times New Roman" w:cs="Times New Roman"/>
          <w:b/>
          <w:szCs w:val="22"/>
        </w:rPr>
        <w:sectPr w:rsidR="00582EBF" w:rsidSect="00582EBF">
          <w:type w:val="continuous"/>
          <w:pgSz w:w="12240" w:h="15840"/>
          <w:pgMar w:top="1440" w:right="1440" w:bottom="1440" w:left="1440" w:header="720" w:footer="720" w:gutter="0"/>
          <w:cols w:num="2" w:space="720"/>
        </w:sectPr>
      </w:pPr>
    </w:p>
    <w:p w14:paraId="45B2A45B" w14:textId="77777777" w:rsidR="00582EBF" w:rsidRPr="008153B2" w:rsidRDefault="008F1E9E" w:rsidP="00582EBF">
      <w:pPr>
        <w:spacing w:after="200"/>
        <w:rPr>
          <w:rFonts w:ascii="Times New Roman" w:hAnsi="Times New Roman" w:cs="Times New Roman"/>
          <w:b/>
        </w:rPr>
      </w:pPr>
      <w:r>
        <w:rPr>
          <w:noProof/>
          <w:lang w:val="en-US" w:bidi="ar-SA"/>
        </w:rPr>
        <w:lastRenderedPageBreak/>
        <w:drawing>
          <wp:anchor distT="0" distB="0" distL="114300" distR="114300" simplePos="0" relativeHeight="251777024" behindDoc="0" locked="0" layoutInCell="1" allowOverlap="1" wp14:anchorId="2240AC7C" wp14:editId="2625C859">
            <wp:simplePos x="0" y="0"/>
            <wp:positionH relativeFrom="margin">
              <wp:align>right</wp:align>
            </wp:positionH>
            <wp:positionV relativeFrom="paragraph">
              <wp:posOffset>0</wp:posOffset>
            </wp:positionV>
            <wp:extent cx="5943600" cy="3714750"/>
            <wp:effectExtent l="0" t="0" r="0" b="0"/>
            <wp:wrapNone/>
            <wp:docPr id="13" name="Picture 13" descr="https://telkomuniversity.ac.id/wp-content/uploads/2020/05/WhatsApp-Image-2020-05-14-at-12.03.38-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lkomuniversity.ac.id/wp-content/uploads/2020/05/WhatsApp-Image-2020-05-14-at-12.03.38-PM.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8202E" w14:textId="77777777" w:rsidR="00582EBF" w:rsidRPr="008153B2" w:rsidRDefault="00582EBF" w:rsidP="00582EBF">
      <w:pPr>
        <w:spacing w:after="200"/>
        <w:rPr>
          <w:rFonts w:ascii="Times New Roman" w:hAnsi="Times New Roman" w:cs="Times New Roman"/>
          <w:b/>
        </w:rPr>
      </w:pPr>
    </w:p>
    <w:p w14:paraId="5CD77ED8" w14:textId="77777777" w:rsidR="00582EBF" w:rsidRPr="008153B2" w:rsidRDefault="00582EBF" w:rsidP="00582EBF">
      <w:pPr>
        <w:spacing w:after="200"/>
        <w:rPr>
          <w:rFonts w:ascii="Times New Roman" w:hAnsi="Times New Roman" w:cs="Times New Roman"/>
          <w:b/>
        </w:rPr>
      </w:pPr>
    </w:p>
    <w:p w14:paraId="522A014E" w14:textId="77777777" w:rsidR="00582EBF" w:rsidRPr="008153B2" w:rsidRDefault="00582EBF" w:rsidP="00582EBF">
      <w:pPr>
        <w:spacing w:after="200"/>
        <w:rPr>
          <w:rFonts w:ascii="Times New Roman" w:hAnsi="Times New Roman" w:cs="Times New Roman"/>
          <w:b/>
        </w:rPr>
      </w:pPr>
    </w:p>
    <w:p w14:paraId="3080E933" w14:textId="77777777" w:rsidR="00582EBF" w:rsidRPr="008153B2" w:rsidRDefault="00582EBF" w:rsidP="00582EBF">
      <w:pPr>
        <w:spacing w:after="200"/>
        <w:rPr>
          <w:rFonts w:ascii="Times New Roman" w:hAnsi="Times New Roman" w:cs="Times New Roman"/>
          <w:b/>
        </w:rPr>
      </w:pPr>
    </w:p>
    <w:p w14:paraId="5C7F1787" w14:textId="77777777" w:rsidR="00582EBF" w:rsidRPr="008153B2" w:rsidRDefault="00582EBF" w:rsidP="00582EBF">
      <w:pPr>
        <w:spacing w:after="200"/>
        <w:rPr>
          <w:rFonts w:ascii="Times New Roman" w:hAnsi="Times New Roman" w:cs="Times New Roman"/>
          <w:b/>
        </w:rPr>
      </w:pPr>
    </w:p>
    <w:p w14:paraId="12B67342" w14:textId="77777777" w:rsidR="00582EBF" w:rsidRPr="008153B2" w:rsidRDefault="00582EBF" w:rsidP="00582EBF">
      <w:pPr>
        <w:spacing w:after="200"/>
        <w:rPr>
          <w:rFonts w:ascii="Times New Roman" w:hAnsi="Times New Roman" w:cs="Times New Roman"/>
          <w:b/>
        </w:rPr>
      </w:pPr>
    </w:p>
    <w:p w14:paraId="7C705CF3" w14:textId="77777777" w:rsidR="00582EBF" w:rsidRPr="008153B2" w:rsidRDefault="00582EBF" w:rsidP="00582EBF">
      <w:pPr>
        <w:spacing w:after="200"/>
        <w:rPr>
          <w:rFonts w:ascii="Times New Roman" w:hAnsi="Times New Roman" w:cs="Times New Roman"/>
          <w:b/>
        </w:rPr>
      </w:pPr>
    </w:p>
    <w:p w14:paraId="7DAADC65" w14:textId="77777777" w:rsidR="00582EBF" w:rsidRPr="008153B2" w:rsidRDefault="00582EBF" w:rsidP="00582EBF">
      <w:pPr>
        <w:spacing w:after="200"/>
        <w:rPr>
          <w:rFonts w:ascii="Times New Roman" w:hAnsi="Times New Roman" w:cs="Times New Roman"/>
          <w:b/>
        </w:rPr>
      </w:pPr>
    </w:p>
    <w:p w14:paraId="1ED6144A" w14:textId="77777777" w:rsidR="00582EBF" w:rsidRPr="008153B2" w:rsidRDefault="00582EBF" w:rsidP="00582EBF">
      <w:pPr>
        <w:spacing w:after="200"/>
        <w:rPr>
          <w:rFonts w:ascii="Times New Roman" w:hAnsi="Times New Roman" w:cs="Times New Roman"/>
          <w:b/>
        </w:rPr>
      </w:pPr>
    </w:p>
    <w:p w14:paraId="15D52FA1" w14:textId="77777777" w:rsidR="00582EBF" w:rsidRDefault="00582EBF" w:rsidP="00582EBF">
      <w:pPr>
        <w:pStyle w:val="Heading2"/>
        <w:shd w:val="clear" w:color="auto" w:fill="FFFFFF"/>
        <w:spacing w:before="0" w:line="276" w:lineRule="auto"/>
        <w:ind w:right="605"/>
        <w:jc w:val="both"/>
        <w:rPr>
          <w:rFonts w:ascii="Times New Roman" w:hAnsi="Times New Roman" w:cs="Times New Roman"/>
          <w:b/>
          <w:color w:val="auto"/>
          <w:sz w:val="22"/>
        </w:rPr>
      </w:pPr>
    </w:p>
    <w:p w14:paraId="2E90F7AD" w14:textId="77777777" w:rsidR="00582EBF" w:rsidRDefault="00582EBF" w:rsidP="00582EBF">
      <w:pPr>
        <w:pStyle w:val="Heading2"/>
        <w:shd w:val="clear" w:color="auto" w:fill="FFFFFF"/>
        <w:spacing w:before="0" w:line="276" w:lineRule="auto"/>
        <w:ind w:right="605"/>
        <w:jc w:val="both"/>
        <w:rPr>
          <w:rFonts w:ascii="Times New Roman" w:hAnsi="Times New Roman" w:cs="Times New Roman"/>
          <w:b/>
          <w:color w:val="auto"/>
          <w:sz w:val="22"/>
        </w:rPr>
      </w:pPr>
    </w:p>
    <w:p w14:paraId="0A7A6691" w14:textId="77777777" w:rsidR="00582EBF" w:rsidRDefault="00582EBF" w:rsidP="00582EBF">
      <w:pPr>
        <w:pStyle w:val="Heading2"/>
        <w:shd w:val="clear" w:color="auto" w:fill="FFFFFF"/>
        <w:spacing w:before="0" w:line="276" w:lineRule="auto"/>
        <w:ind w:right="605"/>
        <w:jc w:val="both"/>
        <w:rPr>
          <w:rFonts w:ascii="Times New Roman" w:hAnsi="Times New Roman" w:cs="Times New Roman"/>
          <w:b/>
          <w:color w:val="auto"/>
          <w:sz w:val="22"/>
        </w:rPr>
      </w:pPr>
    </w:p>
    <w:p w14:paraId="14BD7D6E" w14:textId="77777777" w:rsidR="00582EBF" w:rsidRDefault="00582EBF" w:rsidP="00582EBF">
      <w:pPr>
        <w:pStyle w:val="Heading2"/>
        <w:shd w:val="clear" w:color="auto" w:fill="FFFFFF"/>
        <w:spacing w:before="0" w:line="276" w:lineRule="auto"/>
        <w:ind w:right="605"/>
        <w:jc w:val="both"/>
        <w:rPr>
          <w:rFonts w:ascii="Times New Roman" w:hAnsi="Times New Roman" w:cs="Times New Roman"/>
          <w:b/>
          <w:color w:val="auto"/>
          <w:sz w:val="22"/>
        </w:rPr>
      </w:pPr>
    </w:p>
    <w:p w14:paraId="448193A4" w14:textId="77777777" w:rsidR="00582EBF" w:rsidRPr="009F097F" w:rsidRDefault="00582EBF" w:rsidP="009F097F">
      <w:pPr>
        <w:pStyle w:val="NoSpacing"/>
        <w:rPr>
          <w:rFonts w:ascii="Times New Roman" w:hAnsi="Times New Roman" w:cs="Times New Roman"/>
          <w:b/>
        </w:rPr>
      </w:pPr>
      <w:r w:rsidRPr="009F097F">
        <w:rPr>
          <w:rFonts w:ascii="Times New Roman" w:hAnsi="Times New Roman" w:cs="Times New Roman"/>
          <w:b/>
        </w:rPr>
        <w:t>1</w:t>
      </w:r>
      <w:r w:rsidR="0063158F" w:rsidRPr="009F097F">
        <w:rPr>
          <w:rFonts w:ascii="Times New Roman" w:hAnsi="Times New Roman" w:cs="Times New Roman"/>
          <w:b/>
        </w:rPr>
        <w:t>4</w:t>
      </w:r>
      <w:r w:rsidRPr="009F097F">
        <w:rPr>
          <w:rFonts w:ascii="Times New Roman" w:hAnsi="Times New Roman" w:cs="Times New Roman"/>
          <w:b/>
        </w:rPr>
        <w:t xml:space="preserve"> Mei 2020 - </w:t>
      </w:r>
      <w:r w:rsidR="0063158F" w:rsidRPr="009F097F">
        <w:rPr>
          <w:rFonts w:ascii="Times New Roman" w:hAnsi="Times New Roman" w:cs="Times New Roman"/>
          <w:b/>
        </w:rPr>
        <w:t>Kegiatan Abdimas di Tengah Pandemi Covid 19</w:t>
      </w:r>
    </w:p>
    <w:p w14:paraId="3A09DAA3" w14:textId="77777777" w:rsidR="00582EBF" w:rsidRPr="0063158F" w:rsidRDefault="0063158F" w:rsidP="00582EBF">
      <w:pPr>
        <w:shd w:val="clear" w:color="auto" w:fill="FFFFFF"/>
        <w:spacing w:after="150" w:line="240" w:lineRule="auto"/>
        <w:jc w:val="both"/>
        <w:rPr>
          <w:rFonts w:ascii="Times New Roman" w:eastAsia="Times New Roman" w:hAnsi="Times New Roman" w:cs="Times New Roman"/>
          <w:szCs w:val="22"/>
          <w:lang w:val="en-US" w:bidi="ar-SA"/>
        </w:rPr>
      </w:pPr>
      <w:r w:rsidRPr="0063158F">
        <w:rPr>
          <w:rFonts w:ascii="Times New Roman" w:hAnsi="Times New Roman" w:cs="Times New Roman"/>
          <w:szCs w:val="22"/>
          <w:shd w:val="clear" w:color="auto" w:fill="FFFFFF"/>
        </w:rPr>
        <w:t>Meskipun berada dalam kondisi pandemik Covid 19 yang memaksa kita untuk tetap di rumah saja dan di tengah-tengah ibadah shaum bulan Ramadhan. Namun, hal tersebut tidak menyurutkan produktivitas dan keinginan berbagi ilmu dari dosen-dosen Prodi Manajemen Bisnis Telekomunikasi dan Informatika (MBTI) Fakultas Ekonomi dan Bisnis untuk tetap melaksanakan Kegiatan Pengabdian Pada Masyarakat (Abdimas) yaitu Dr. Adhi Prasetio, Dr. Dian Indiyati, Dr. Fetty Poerwita Sary, dan Dr. Nidya Dudija.</w:t>
      </w:r>
    </w:p>
    <w:p w14:paraId="271573D0" w14:textId="77777777" w:rsidR="00582EBF" w:rsidRPr="0063158F" w:rsidRDefault="00582EBF" w:rsidP="00582EBF">
      <w:pPr>
        <w:pStyle w:val="Heading2"/>
        <w:shd w:val="clear" w:color="auto" w:fill="FFFFFF"/>
        <w:spacing w:before="0" w:line="276" w:lineRule="auto"/>
        <w:jc w:val="both"/>
        <w:rPr>
          <w:rFonts w:ascii="Times New Roman" w:hAnsi="Times New Roman" w:cs="Times New Roman"/>
          <w:b/>
          <w:color w:val="auto"/>
          <w:sz w:val="22"/>
          <w:szCs w:val="22"/>
        </w:rPr>
        <w:sectPr w:rsidR="00582EBF" w:rsidRPr="0063158F" w:rsidSect="00486B26">
          <w:type w:val="continuous"/>
          <w:pgSz w:w="12240" w:h="15840"/>
          <w:pgMar w:top="1440" w:right="1440" w:bottom="1440" w:left="1440" w:header="720" w:footer="720" w:gutter="0"/>
          <w:cols w:space="720"/>
        </w:sectPr>
      </w:pPr>
    </w:p>
    <w:p w14:paraId="7D08A8CF" w14:textId="77777777" w:rsidR="00582EBF" w:rsidRPr="009F097F" w:rsidRDefault="009F7F2C" w:rsidP="009F097F">
      <w:pPr>
        <w:pStyle w:val="NoSpacing"/>
        <w:rPr>
          <w:rFonts w:ascii="Times New Roman" w:hAnsi="Times New Roman" w:cs="Times New Roman"/>
          <w:b/>
        </w:rPr>
      </w:pPr>
      <w:r w:rsidRPr="009F097F">
        <w:rPr>
          <w:rFonts w:ascii="Times New Roman" w:hAnsi="Times New Roman" w:cs="Times New Roman"/>
          <w:b/>
        </w:rPr>
        <w:t>13</w:t>
      </w:r>
      <w:r w:rsidR="00582EBF" w:rsidRPr="009F097F">
        <w:rPr>
          <w:rFonts w:ascii="Times New Roman" w:hAnsi="Times New Roman" w:cs="Times New Roman"/>
          <w:b/>
        </w:rPr>
        <w:t xml:space="preserve"> Mei 2020 - </w:t>
      </w:r>
      <w:r w:rsidRPr="009F097F">
        <w:rPr>
          <w:rFonts w:ascii="Times New Roman" w:hAnsi="Times New Roman" w:cs="Times New Roman"/>
          <w:b/>
        </w:rPr>
        <w:t>Kajian Ramadhan Telkom University</w:t>
      </w:r>
    </w:p>
    <w:p w14:paraId="5040FA85" w14:textId="77777777" w:rsidR="00582EBF" w:rsidRPr="009F7F2C" w:rsidRDefault="009F7F2C" w:rsidP="00582EBF">
      <w:pPr>
        <w:shd w:val="clear" w:color="auto" w:fill="FFFFFF"/>
        <w:spacing w:after="150" w:line="240" w:lineRule="auto"/>
        <w:jc w:val="both"/>
        <w:rPr>
          <w:rFonts w:ascii="Times New Roman" w:hAnsi="Times New Roman" w:cs="Times New Roman"/>
          <w:szCs w:val="22"/>
          <w:shd w:val="clear" w:color="auto" w:fill="FFFFFF"/>
        </w:rPr>
      </w:pPr>
      <w:r w:rsidRPr="009F7F2C">
        <w:rPr>
          <w:rFonts w:ascii="Times New Roman" w:hAnsi="Times New Roman" w:cs="Times New Roman"/>
          <w:szCs w:val="22"/>
          <w:shd w:val="clear" w:color="auto" w:fill="FFFFFF"/>
        </w:rPr>
        <w:t>Mengisi kegiatan di bulan Ramadhan, Telkom University menggelar kegiatan Kajian Ramadhan, mengusung tema “Berkah Ramadhan Selama Masa Pandemi Covid-19 Dalam Dunia Pendidikan”, acara ini berlangsung secara live di Youtube Channel Telkom University dan Aplikasi Meeting Zoom, Rabu (13/5).</w:t>
      </w:r>
    </w:p>
    <w:p w14:paraId="67D79AC1" w14:textId="77777777" w:rsidR="00582EBF" w:rsidRPr="009F097F" w:rsidRDefault="00582EBF" w:rsidP="009F097F">
      <w:pPr>
        <w:pStyle w:val="NoSpacing"/>
        <w:rPr>
          <w:rFonts w:ascii="Times New Roman" w:hAnsi="Times New Roman" w:cs="Times New Roman"/>
          <w:b/>
        </w:rPr>
      </w:pPr>
      <w:r w:rsidRPr="009F097F">
        <w:rPr>
          <w:rFonts w:ascii="Times New Roman" w:hAnsi="Times New Roman" w:cs="Times New Roman"/>
          <w:b/>
        </w:rPr>
        <w:t>1</w:t>
      </w:r>
      <w:r w:rsidR="009F7F2C" w:rsidRPr="009F097F">
        <w:rPr>
          <w:rFonts w:ascii="Times New Roman" w:hAnsi="Times New Roman" w:cs="Times New Roman"/>
          <w:b/>
        </w:rPr>
        <w:t>4</w:t>
      </w:r>
      <w:r w:rsidRPr="009F097F">
        <w:rPr>
          <w:rFonts w:ascii="Times New Roman" w:hAnsi="Times New Roman" w:cs="Times New Roman"/>
          <w:b/>
        </w:rPr>
        <w:t xml:space="preserve"> Mei 2020 - </w:t>
      </w:r>
      <w:r w:rsidR="009F7F2C" w:rsidRPr="009F097F">
        <w:rPr>
          <w:rFonts w:ascii="Times New Roman" w:hAnsi="Times New Roman" w:cs="Times New Roman"/>
          <w:b/>
        </w:rPr>
        <w:t>Bedah Buku Ecopreneurship</w:t>
      </w:r>
    </w:p>
    <w:p w14:paraId="5558C12B" w14:textId="77777777" w:rsidR="00582EBF" w:rsidRPr="009F7F2C" w:rsidRDefault="009F7F2C" w:rsidP="00582EBF">
      <w:pPr>
        <w:shd w:val="clear" w:color="auto" w:fill="FFFFFF"/>
        <w:spacing w:after="150" w:line="240" w:lineRule="auto"/>
        <w:jc w:val="both"/>
        <w:rPr>
          <w:rFonts w:ascii="Times New Roman" w:eastAsia="Times New Roman" w:hAnsi="Times New Roman" w:cs="Times New Roman"/>
          <w:szCs w:val="22"/>
          <w:lang w:val="en-US" w:bidi="ar-SA"/>
        </w:rPr>
      </w:pPr>
      <w:r w:rsidRPr="009F7F2C">
        <w:rPr>
          <w:rFonts w:ascii="Times New Roman" w:hAnsi="Times New Roman" w:cs="Times New Roman"/>
          <w:szCs w:val="22"/>
          <w:shd w:val="clear" w:color="auto" w:fill="FFFFFF"/>
        </w:rPr>
        <w:t>Open Library Telkom University menggelar acara Bahas Baca, dimana dalam acara ini Open Library akan membedah buku bertajuk </w:t>
      </w:r>
      <w:r w:rsidRPr="009F7F2C">
        <w:rPr>
          <w:rStyle w:val="Emphasis"/>
          <w:rFonts w:ascii="Times New Roman" w:hAnsi="Times New Roman" w:cs="Times New Roman"/>
          <w:szCs w:val="22"/>
          <w:shd w:val="clear" w:color="auto" w:fill="FFFFFF"/>
        </w:rPr>
        <w:t>Ecopreneurship : In Mind, In Attitude, In Action</w:t>
      </w:r>
      <w:r w:rsidRPr="009F7F2C">
        <w:rPr>
          <w:rFonts w:ascii="Times New Roman" w:hAnsi="Times New Roman" w:cs="Times New Roman"/>
          <w:szCs w:val="22"/>
          <w:shd w:val="clear" w:color="auto" w:fill="FFFFFF"/>
        </w:rPr>
        <w:t>, yang dilakukan secara live di Zoom App, Kamis (14/5).</w:t>
      </w:r>
    </w:p>
    <w:p w14:paraId="48F76D68" w14:textId="77777777" w:rsidR="00582EBF" w:rsidRPr="009F097F" w:rsidRDefault="009F7F2C" w:rsidP="009F097F">
      <w:pPr>
        <w:pStyle w:val="NoSpacing"/>
        <w:jc w:val="both"/>
        <w:rPr>
          <w:rFonts w:ascii="Times New Roman" w:hAnsi="Times New Roman" w:cs="Times New Roman"/>
          <w:b/>
        </w:rPr>
      </w:pPr>
      <w:r w:rsidRPr="009F097F">
        <w:rPr>
          <w:rFonts w:ascii="Times New Roman" w:hAnsi="Times New Roman" w:cs="Times New Roman"/>
          <w:b/>
        </w:rPr>
        <w:t>14</w:t>
      </w:r>
      <w:r w:rsidR="00582EBF" w:rsidRPr="009F097F">
        <w:rPr>
          <w:rFonts w:ascii="Times New Roman" w:hAnsi="Times New Roman" w:cs="Times New Roman"/>
          <w:b/>
        </w:rPr>
        <w:t xml:space="preserve"> Mei 2020 - </w:t>
      </w:r>
      <w:r w:rsidRPr="009F097F">
        <w:rPr>
          <w:rFonts w:ascii="Times New Roman" w:hAnsi="Times New Roman" w:cs="Times New Roman"/>
          <w:b/>
        </w:rPr>
        <w:t>Menjadi Millenial Yang Bermanfaat &amp; Berdampak</w:t>
      </w:r>
    </w:p>
    <w:p w14:paraId="572D0001" w14:textId="77777777" w:rsidR="00582EBF" w:rsidRPr="009F7F2C" w:rsidRDefault="009F7F2C" w:rsidP="00582EBF">
      <w:pPr>
        <w:shd w:val="clear" w:color="auto" w:fill="FFFFFF"/>
        <w:spacing w:after="150" w:line="240" w:lineRule="auto"/>
        <w:jc w:val="both"/>
        <w:rPr>
          <w:rFonts w:ascii="Times New Roman" w:eastAsia="Times New Roman" w:hAnsi="Times New Roman" w:cs="Times New Roman"/>
          <w:szCs w:val="22"/>
          <w:lang w:val="en-US" w:bidi="ar-SA"/>
        </w:rPr>
      </w:pPr>
      <w:r w:rsidRPr="009F7F2C">
        <w:rPr>
          <w:rFonts w:ascii="Times New Roman" w:hAnsi="Times New Roman" w:cs="Times New Roman"/>
          <w:szCs w:val="22"/>
          <w:shd w:val="clear" w:color="auto" w:fill="FFFFFF"/>
        </w:rPr>
        <w:t>Center of Learning &amp; Open Education (CeLOE) Telkom University pada Kamis (14/5) menggelar High School Webinar Series episode ke-6. Pada episode webinar series ke-6 ini mengangkat judul “Mengangkat Judul Being Impactful Millenial” oleh Dosen Fakultas Rekayasa Industri (FRI), yaitu Asti Amalia Nur Fajrillah, B.M.M., M.Sc., TOGAF. Beliau merupakan salah satu dosen yang meraih TOGAF 9 Certification, &amp; TOGAF 9 Certified Level.</w:t>
      </w:r>
    </w:p>
    <w:p w14:paraId="7465FC4E" w14:textId="77777777" w:rsidR="00582EBF" w:rsidRPr="009F097F" w:rsidRDefault="006156BB" w:rsidP="009F097F">
      <w:pPr>
        <w:pStyle w:val="NoSpacing"/>
        <w:rPr>
          <w:rFonts w:ascii="Times New Roman" w:hAnsi="Times New Roman" w:cs="Times New Roman"/>
          <w:b/>
          <w:color w:val="000000"/>
        </w:rPr>
      </w:pPr>
      <w:r w:rsidRPr="009F097F">
        <w:rPr>
          <w:rFonts w:ascii="Times New Roman" w:hAnsi="Times New Roman" w:cs="Times New Roman"/>
          <w:b/>
        </w:rPr>
        <w:t>14</w:t>
      </w:r>
      <w:r w:rsidR="00582EBF" w:rsidRPr="009F097F">
        <w:rPr>
          <w:rFonts w:ascii="Times New Roman" w:hAnsi="Times New Roman" w:cs="Times New Roman"/>
          <w:b/>
        </w:rPr>
        <w:t xml:space="preserve"> Mei 2020 - </w:t>
      </w:r>
      <w:r w:rsidRPr="009F097F">
        <w:rPr>
          <w:rFonts w:ascii="Times New Roman" w:hAnsi="Times New Roman" w:cs="Times New Roman"/>
          <w:b/>
        </w:rPr>
        <w:t>Berbicara Tentang Global HR Bersama Dir SDM</w:t>
      </w:r>
    </w:p>
    <w:p w14:paraId="078D234B" w14:textId="77777777" w:rsidR="00582EBF" w:rsidRDefault="006156BB" w:rsidP="00582EBF">
      <w:pPr>
        <w:shd w:val="clear" w:color="auto" w:fill="FFFFFF"/>
        <w:spacing w:after="150" w:line="240" w:lineRule="auto"/>
        <w:jc w:val="both"/>
        <w:rPr>
          <w:rFonts w:ascii="Times New Roman" w:hAnsi="Times New Roman" w:cs="Times New Roman"/>
          <w:sz w:val="21"/>
          <w:szCs w:val="21"/>
          <w:shd w:val="clear" w:color="auto" w:fill="FFFFFF"/>
        </w:rPr>
      </w:pPr>
      <w:r w:rsidRPr="006156BB">
        <w:rPr>
          <w:rFonts w:ascii="Times New Roman" w:hAnsi="Times New Roman" w:cs="Times New Roman"/>
          <w:sz w:val="21"/>
          <w:szCs w:val="21"/>
          <w:shd w:val="clear" w:color="auto" w:fill="FFFFFF"/>
        </w:rPr>
        <w:t>Program donasi 100 hari yang digelar Fakultas Ekonomi dan Bisnis Telkom University masih terus bergulis, memasuki episode ke-10, Kiki Sudiana, Dosen sekaligus Direktur Sumber Daya Manusia akan berbicara tentang Global HRM (Human Resource Management).</w:t>
      </w:r>
    </w:p>
    <w:p w14:paraId="4C8F9789" w14:textId="77777777" w:rsidR="009F097F" w:rsidRPr="006156BB" w:rsidRDefault="009F097F" w:rsidP="00582EBF">
      <w:pPr>
        <w:shd w:val="clear" w:color="auto" w:fill="FFFFFF"/>
        <w:spacing w:after="150" w:line="240" w:lineRule="auto"/>
        <w:jc w:val="both"/>
        <w:rPr>
          <w:rFonts w:ascii="Times New Roman" w:eastAsia="Times New Roman" w:hAnsi="Times New Roman" w:cs="Times New Roman"/>
          <w:szCs w:val="22"/>
          <w:lang w:val="en-US" w:bidi="ar-SA"/>
        </w:rPr>
      </w:pPr>
    </w:p>
    <w:p w14:paraId="3BB551D0" w14:textId="77777777" w:rsidR="00582EBF" w:rsidRPr="00582EBF" w:rsidRDefault="00582EBF" w:rsidP="00582EBF">
      <w:pPr>
        <w:rPr>
          <w:rFonts w:ascii="Times New Roman" w:hAnsi="Times New Roman" w:cs="Times New Roman"/>
          <w:b/>
          <w:szCs w:val="22"/>
        </w:rPr>
        <w:sectPr w:rsidR="00582EBF" w:rsidRPr="00582EBF" w:rsidSect="00582EBF">
          <w:type w:val="continuous"/>
          <w:pgSz w:w="12240" w:h="15840"/>
          <w:pgMar w:top="1440" w:right="1440" w:bottom="1440" w:left="1440" w:header="720" w:footer="720" w:gutter="0"/>
          <w:cols w:num="2" w:space="720"/>
        </w:sectPr>
      </w:pPr>
    </w:p>
    <w:p w14:paraId="361079BF" w14:textId="77777777" w:rsidR="006156BB" w:rsidRPr="008153B2" w:rsidRDefault="006156BB" w:rsidP="006156BB">
      <w:pPr>
        <w:spacing w:after="200"/>
        <w:rPr>
          <w:rFonts w:ascii="Times New Roman" w:hAnsi="Times New Roman" w:cs="Times New Roman"/>
          <w:b/>
        </w:rPr>
      </w:pPr>
      <w:r>
        <w:rPr>
          <w:noProof/>
          <w:lang w:val="en-US" w:bidi="ar-SA"/>
        </w:rPr>
        <w:lastRenderedPageBreak/>
        <w:drawing>
          <wp:anchor distT="0" distB="0" distL="114300" distR="114300" simplePos="0" relativeHeight="251778048" behindDoc="0" locked="0" layoutInCell="1" allowOverlap="1" wp14:anchorId="1283B3C2" wp14:editId="6193E082">
            <wp:simplePos x="0" y="0"/>
            <wp:positionH relativeFrom="margin">
              <wp:align>left</wp:align>
            </wp:positionH>
            <wp:positionV relativeFrom="paragraph">
              <wp:posOffset>304800</wp:posOffset>
            </wp:positionV>
            <wp:extent cx="5749312" cy="3381375"/>
            <wp:effectExtent l="0" t="0" r="3810" b="0"/>
            <wp:wrapNone/>
            <wp:docPr id="14" name="Picture 14" descr="https://telkomuniversity.ac.id/wp-content/uploads/2020/05/BIsnis-Unggul-590x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lkomuniversity.ac.id/wp-content/uploads/2020/05/BIsnis-Unggul-590x750.jpeg"/>
                    <pic:cNvPicPr>
                      <a:picLocks noChangeAspect="1" noChangeArrowheads="1"/>
                    </pic:cNvPicPr>
                  </pic:nvPicPr>
                  <pic:blipFill rotWithShape="1">
                    <a:blip r:embed="rId66">
                      <a:extLst>
                        <a:ext uri="{28A0092B-C50C-407E-A947-70E740481C1C}">
                          <a14:useLocalDpi xmlns:a14="http://schemas.microsoft.com/office/drawing/2010/main" val="0"/>
                        </a:ext>
                      </a:extLst>
                    </a:blip>
                    <a:srcRect b="53733"/>
                    <a:stretch/>
                  </pic:blipFill>
                  <pic:spPr bwMode="auto">
                    <a:xfrm>
                      <a:off x="0" y="0"/>
                      <a:ext cx="5749312" cy="33813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B5E6B" w14:textId="77777777" w:rsidR="006156BB" w:rsidRPr="008153B2" w:rsidRDefault="006156BB" w:rsidP="006156BB">
      <w:pPr>
        <w:spacing w:after="200"/>
        <w:rPr>
          <w:rFonts w:ascii="Times New Roman" w:hAnsi="Times New Roman" w:cs="Times New Roman"/>
          <w:b/>
        </w:rPr>
      </w:pPr>
    </w:p>
    <w:p w14:paraId="0201F409" w14:textId="77777777" w:rsidR="006156BB" w:rsidRPr="008153B2" w:rsidRDefault="006156BB" w:rsidP="006156BB">
      <w:pPr>
        <w:spacing w:after="200"/>
        <w:rPr>
          <w:rFonts w:ascii="Times New Roman" w:hAnsi="Times New Roman" w:cs="Times New Roman"/>
          <w:b/>
        </w:rPr>
      </w:pPr>
    </w:p>
    <w:p w14:paraId="1FFBA37C" w14:textId="77777777" w:rsidR="006156BB" w:rsidRPr="008153B2" w:rsidRDefault="006156BB" w:rsidP="006156BB">
      <w:pPr>
        <w:spacing w:after="200"/>
        <w:rPr>
          <w:rFonts w:ascii="Times New Roman" w:hAnsi="Times New Roman" w:cs="Times New Roman"/>
          <w:b/>
        </w:rPr>
      </w:pPr>
    </w:p>
    <w:p w14:paraId="13BB97F4" w14:textId="77777777" w:rsidR="006156BB" w:rsidRPr="008153B2" w:rsidRDefault="006156BB" w:rsidP="006156BB">
      <w:pPr>
        <w:spacing w:after="200"/>
        <w:rPr>
          <w:rFonts w:ascii="Times New Roman" w:hAnsi="Times New Roman" w:cs="Times New Roman"/>
          <w:b/>
        </w:rPr>
      </w:pPr>
    </w:p>
    <w:p w14:paraId="1EC13632" w14:textId="77777777" w:rsidR="006156BB" w:rsidRPr="008153B2" w:rsidRDefault="006156BB" w:rsidP="006156BB">
      <w:pPr>
        <w:spacing w:after="200"/>
        <w:rPr>
          <w:rFonts w:ascii="Times New Roman" w:hAnsi="Times New Roman" w:cs="Times New Roman"/>
          <w:b/>
        </w:rPr>
      </w:pPr>
    </w:p>
    <w:p w14:paraId="7548EBBC" w14:textId="77777777" w:rsidR="006156BB" w:rsidRPr="008153B2" w:rsidRDefault="006156BB" w:rsidP="006156BB">
      <w:pPr>
        <w:spacing w:after="200"/>
        <w:rPr>
          <w:rFonts w:ascii="Times New Roman" w:hAnsi="Times New Roman" w:cs="Times New Roman"/>
          <w:b/>
        </w:rPr>
      </w:pPr>
    </w:p>
    <w:p w14:paraId="098887C2" w14:textId="77777777" w:rsidR="006156BB" w:rsidRPr="008153B2" w:rsidRDefault="006156BB" w:rsidP="006156BB">
      <w:pPr>
        <w:spacing w:after="200"/>
        <w:rPr>
          <w:rFonts w:ascii="Times New Roman" w:hAnsi="Times New Roman" w:cs="Times New Roman"/>
          <w:b/>
        </w:rPr>
      </w:pPr>
    </w:p>
    <w:p w14:paraId="55CCC5B6" w14:textId="77777777" w:rsidR="006156BB" w:rsidRPr="008153B2" w:rsidRDefault="006156BB" w:rsidP="006156BB">
      <w:pPr>
        <w:spacing w:after="200"/>
        <w:rPr>
          <w:rFonts w:ascii="Times New Roman" w:hAnsi="Times New Roman" w:cs="Times New Roman"/>
          <w:b/>
        </w:rPr>
      </w:pPr>
    </w:p>
    <w:p w14:paraId="2BC9C5B7" w14:textId="77777777" w:rsidR="006156BB" w:rsidRPr="008153B2" w:rsidRDefault="006156BB" w:rsidP="006156BB">
      <w:pPr>
        <w:spacing w:after="200"/>
        <w:rPr>
          <w:rFonts w:ascii="Times New Roman" w:hAnsi="Times New Roman" w:cs="Times New Roman"/>
          <w:b/>
        </w:rPr>
      </w:pPr>
    </w:p>
    <w:p w14:paraId="76B2B4D9" w14:textId="77777777" w:rsidR="006156BB" w:rsidRDefault="006156BB" w:rsidP="006156BB">
      <w:pPr>
        <w:pStyle w:val="Heading2"/>
        <w:shd w:val="clear" w:color="auto" w:fill="FFFFFF"/>
        <w:spacing w:before="0" w:line="276" w:lineRule="auto"/>
        <w:ind w:right="605"/>
        <w:jc w:val="both"/>
        <w:rPr>
          <w:rFonts w:ascii="Times New Roman" w:hAnsi="Times New Roman" w:cs="Times New Roman"/>
          <w:b/>
          <w:color w:val="auto"/>
          <w:sz w:val="22"/>
        </w:rPr>
      </w:pPr>
    </w:p>
    <w:p w14:paraId="40D0F1F3" w14:textId="77777777" w:rsidR="006156BB" w:rsidRDefault="006156BB" w:rsidP="006156BB">
      <w:pPr>
        <w:pStyle w:val="Heading2"/>
        <w:shd w:val="clear" w:color="auto" w:fill="FFFFFF"/>
        <w:spacing w:before="0" w:line="276" w:lineRule="auto"/>
        <w:ind w:right="605"/>
        <w:jc w:val="both"/>
        <w:rPr>
          <w:rFonts w:ascii="Times New Roman" w:hAnsi="Times New Roman" w:cs="Times New Roman"/>
          <w:b/>
          <w:color w:val="auto"/>
          <w:sz w:val="22"/>
        </w:rPr>
      </w:pPr>
    </w:p>
    <w:p w14:paraId="2ADEE0B4" w14:textId="77777777" w:rsidR="006156BB" w:rsidRDefault="006156BB" w:rsidP="006156BB">
      <w:pPr>
        <w:pStyle w:val="Heading2"/>
        <w:shd w:val="clear" w:color="auto" w:fill="FFFFFF"/>
        <w:spacing w:before="0" w:line="276" w:lineRule="auto"/>
        <w:ind w:right="605"/>
        <w:jc w:val="both"/>
        <w:rPr>
          <w:rFonts w:ascii="Times New Roman" w:hAnsi="Times New Roman" w:cs="Times New Roman"/>
          <w:b/>
          <w:color w:val="auto"/>
          <w:sz w:val="22"/>
        </w:rPr>
      </w:pPr>
    </w:p>
    <w:p w14:paraId="435F22AC" w14:textId="77777777" w:rsidR="006156BB" w:rsidRDefault="006156BB" w:rsidP="006156BB">
      <w:pPr>
        <w:pStyle w:val="Heading2"/>
        <w:shd w:val="clear" w:color="auto" w:fill="FFFFFF"/>
        <w:spacing w:before="0" w:line="276" w:lineRule="auto"/>
        <w:ind w:right="605"/>
        <w:jc w:val="both"/>
        <w:rPr>
          <w:rFonts w:ascii="Times New Roman" w:hAnsi="Times New Roman" w:cs="Times New Roman"/>
          <w:b/>
          <w:color w:val="auto"/>
          <w:sz w:val="22"/>
        </w:rPr>
      </w:pPr>
    </w:p>
    <w:p w14:paraId="33C1ECB0" w14:textId="77777777" w:rsidR="006156BB" w:rsidRPr="009F097F" w:rsidRDefault="006156BB" w:rsidP="009F097F">
      <w:pPr>
        <w:pStyle w:val="NoSpacing"/>
        <w:jc w:val="both"/>
        <w:rPr>
          <w:rFonts w:ascii="Times New Roman" w:hAnsi="Times New Roman" w:cs="Times New Roman"/>
          <w:b/>
        </w:rPr>
      </w:pPr>
      <w:r w:rsidRPr="009F097F">
        <w:rPr>
          <w:rFonts w:ascii="Times New Roman" w:hAnsi="Times New Roman" w:cs="Times New Roman"/>
          <w:b/>
        </w:rPr>
        <w:t>15 Mei 2020 - Bisnis Unggul di Era Pandemi Covid-19</w:t>
      </w:r>
    </w:p>
    <w:p w14:paraId="31A1EB5D" w14:textId="77777777" w:rsidR="006156BB" w:rsidRPr="006156BB" w:rsidRDefault="006156BB" w:rsidP="006156BB">
      <w:pPr>
        <w:shd w:val="clear" w:color="auto" w:fill="FFFFFF"/>
        <w:spacing w:after="150" w:line="240" w:lineRule="auto"/>
        <w:jc w:val="both"/>
        <w:rPr>
          <w:rFonts w:ascii="Times New Roman" w:eastAsia="Times New Roman" w:hAnsi="Times New Roman" w:cs="Times New Roman"/>
          <w:szCs w:val="22"/>
          <w:lang w:val="en-US" w:bidi="ar-SA"/>
        </w:rPr>
      </w:pPr>
      <w:r w:rsidRPr="006156BB">
        <w:rPr>
          <w:rFonts w:ascii="Times New Roman" w:hAnsi="Times New Roman" w:cs="Times New Roman"/>
          <w:szCs w:val="22"/>
          <w:shd w:val="clear" w:color="auto" w:fill="FFFFFF"/>
        </w:rPr>
        <w:t>Bandung Techno Park menyelenggarakan acara BTP Talk dengan mengusung tema Bisnis Unggul di Era Pandemi Covid-19. Acara ini menghadirkan pembicara Ahmad Yani Saefudin, selaku Master G-Couch dan Komisaris PT Bigpro dan Awan Rimbawan selaku Direktur </w:t>
      </w:r>
      <w:hyperlink r:id="rId67" w:history="1">
        <w:r w:rsidRPr="006156BB">
          <w:rPr>
            <w:rStyle w:val="Hyperlink"/>
            <w:rFonts w:ascii="Times New Roman" w:hAnsi="Times New Roman" w:cs="Times New Roman"/>
            <w:color w:val="auto"/>
            <w:szCs w:val="22"/>
            <w:shd w:val="clear" w:color="auto" w:fill="FFFFFF"/>
          </w:rPr>
          <w:t>www.21clouds.com</w:t>
        </w:r>
      </w:hyperlink>
      <w:r w:rsidRPr="006156BB">
        <w:rPr>
          <w:rFonts w:ascii="Times New Roman" w:hAnsi="Times New Roman" w:cs="Times New Roman"/>
          <w:szCs w:val="22"/>
          <w:shd w:val="clear" w:color="auto" w:fill="FFFFFF"/>
        </w:rPr>
        <w:t>. Acara BTP Talk ini terbuka untuk umum dan diselenggarakan melalui aplikasi Zoom pada Selasa (12/5).</w:t>
      </w:r>
    </w:p>
    <w:p w14:paraId="2BCF16F1" w14:textId="77777777" w:rsidR="006156BB" w:rsidRPr="006156BB" w:rsidRDefault="006156BB" w:rsidP="006156BB">
      <w:pPr>
        <w:pStyle w:val="Heading2"/>
        <w:shd w:val="clear" w:color="auto" w:fill="FFFFFF"/>
        <w:spacing w:before="0" w:line="276" w:lineRule="auto"/>
        <w:jc w:val="both"/>
        <w:rPr>
          <w:rFonts w:ascii="Times New Roman" w:hAnsi="Times New Roman" w:cs="Times New Roman"/>
          <w:b/>
          <w:color w:val="auto"/>
          <w:sz w:val="22"/>
          <w:szCs w:val="22"/>
        </w:rPr>
        <w:sectPr w:rsidR="006156BB" w:rsidRPr="006156BB" w:rsidSect="00486B26">
          <w:type w:val="continuous"/>
          <w:pgSz w:w="12240" w:h="15840"/>
          <w:pgMar w:top="1440" w:right="1440" w:bottom="1440" w:left="1440" w:header="720" w:footer="720" w:gutter="0"/>
          <w:cols w:space="720"/>
        </w:sectPr>
      </w:pPr>
    </w:p>
    <w:p w14:paraId="42AFF251" w14:textId="77777777" w:rsidR="006156BB" w:rsidRPr="009F097F" w:rsidRDefault="006156BB" w:rsidP="009F097F">
      <w:pPr>
        <w:pStyle w:val="NoSpacing"/>
        <w:rPr>
          <w:rFonts w:ascii="Times New Roman" w:hAnsi="Times New Roman" w:cs="Times New Roman"/>
          <w:b/>
        </w:rPr>
      </w:pPr>
      <w:r w:rsidRPr="009F097F">
        <w:rPr>
          <w:rFonts w:ascii="Times New Roman" w:hAnsi="Times New Roman" w:cs="Times New Roman"/>
          <w:b/>
        </w:rPr>
        <w:t>15 Mei 2020 - Kisah Inspiratif dari CEO Net1</w:t>
      </w:r>
    </w:p>
    <w:p w14:paraId="72EFF44D" w14:textId="77777777" w:rsidR="006156BB" w:rsidRPr="006156BB" w:rsidRDefault="006156BB" w:rsidP="006156BB">
      <w:pPr>
        <w:shd w:val="clear" w:color="auto" w:fill="FFFFFF"/>
        <w:spacing w:after="150" w:line="240" w:lineRule="auto"/>
        <w:jc w:val="both"/>
        <w:rPr>
          <w:rFonts w:ascii="Times New Roman" w:hAnsi="Times New Roman" w:cs="Times New Roman"/>
          <w:szCs w:val="22"/>
          <w:shd w:val="clear" w:color="auto" w:fill="FFFFFF"/>
        </w:rPr>
      </w:pPr>
      <w:r w:rsidRPr="006156BB">
        <w:rPr>
          <w:rFonts w:ascii="Times New Roman" w:hAnsi="Times New Roman" w:cs="Times New Roman"/>
          <w:szCs w:val="22"/>
          <w:shd w:val="clear" w:color="auto" w:fill="FFFFFF"/>
        </w:rPr>
        <w:t>Forum Alumni Universitas Telkom menyelenggarakan Ramadhan Sharing, kisah inspiratif para alumni dari dalam maupun luar negeri di berbagai negara. Pada FAST Ramadhan Sharing edisi 20 ini, Telkom University menghadirkan Andri Pranata selaku Chief Executive Officer PT Sampoerna Telekomunikasi Indonesia (Net1).</w:t>
      </w:r>
    </w:p>
    <w:p w14:paraId="7A7C16DE" w14:textId="77777777" w:rsidR="006156BB" w:rsidRPr="009F097F" w:rsidRDefault="006156BB" w:rsidP="009F097F">
      <w:pPr>
        <w:pStyle w:val="NoSpacing"/>
        <w:rPr>
          <w:rFonts w:ascii="Times New Roman" w:hAnsi="Times New Roman" w:cs="Times New Roman"/>
          <w:b/>
        </w:rPr>
      </w:pPr>
      <w:r w:rsidRPr="009F097F">
        <w:rPr>
          <w:rFonts w:ascii="Times New Roman" w:hAnsi="Times New Roman" w:cs="Times New Roman"/>
          <w:b/>
        </w:rPr>
        <w:t>1</w:t>
      </w:r>
      <w:r w:rsidR="0099094F" w:rsidRPr="009F097F">
        <w:rPr>
          <w:rFonts w:ascii="Times New Roman" w:hAnsi="Times New Roman" w:cs="Times New Roman"/>
          <w:b/>
        </w:rPr>
        <w:t>5</w:t>
      </w:r>
      <w:r w:rsidRPr="009F097F">
        <w:rPr>
          <w:rFonts w:ascii="Times New Roman" w:hAnsi="Times New Roman" w:cs="Times New Roman"/>
          <w:b/>
        </w:rPr>
        <w:t xml:space="preserve"> Mei 2020 - </w:t>
      </w:r>
      <w:r w:rsidR="0099094F" w:rsidRPr="009F097F">
        <w:rPr>
          <w:rFonts w:ascii="Times New Roman" w:hAnsi="Times New Roman" w:cs="Times New Roman"/>
          <w:b/>
        </w:rPr>
        <w:t>Strategi Pelaksanaan Kegiatan Ditengah Pandemi</w:t>
      </w:r>
    </w:p>
    <w:p w14:paraId="05864E3E" w14:textId="77777777" w:rsidR="006156BB" w:rsidRPr="0099094F" w:rsidRDefault="0099094F" w:rsidP="006156BB">
      <w:pPr>
        <w:shd w:val="clear" w:color="auto" w:fill="FFFFFF"/>
        <w:spacing w:after="150" w:line="240" w:lineRule="auto"/>
        <w:jc w:val="both"/>
        <w:rPr>
          <w:rFonts w:ascii="Times New Roman" w:eastAsia="Times New Roman" w:hAnsi="Times New Roman" w:cs="Times New Roman"/>
          <w:szCs w:val="22"/>
          <w:lang w:val="en-US" w:bidi="ar-SA"/>
        </w:rPr>
      </w:pPr>
      <w:r w:rsidRPr="0099094F">
        <w:rPr>
          <w:rFonts w:ascii="Times New Roman" w:hAnsi="Times New Roman" w:cs="Times New Roman"/>
          <w:szCs w:val="22"/>
          <w:shd w:val="clear" w:color="auto" w:fill="FFFFFF"/>
        </w:rPr>
        <w:t>Direktorat Penelitian dan Pengabdian Masyarakat Telkom University telah menyelenggarakan webinar dengan tema “Strategi Pelaksanaan Kegiatan Abdimas dengan Kondisi WFH dan Peluang Kontribusi Kegiatan Abdimas Untuk Penanganan Covid-19”. Acara ini dilakukan secara online dengan menggunakan aplikasi Zoom Meeting dan ditayangkan secara live di YouTube Channel Telkom University, Kamis (14/5).</w:t>
      </w:r>
    </w:p>
    <w:p w14:paraId="0C74634A" w14:textId="77777777" w:rsidR="006156BB" w:rsidRPr="009F097F" w:rsidRDefault="0099094F" w:rsidP="009F097F">
      <w:pPr>
        <w:pStyle w:val="NoSpacing"/>
        <w:jc w:val="both"/>
        <w:rPr>
          <w:rFonts w:ascii="Times New Roman" w:hAnsi="Times New Roman" w:cs="Times New Roman"/>
          <w:b/>
        </w:rPr>
      </w:pPr>
      <w:r w:rsidRPr="009F097F">
        <w:rPr>
          <w:rFonts w:ascii="Times New Roman" w:hAnsi="Times New Roman" w:cs="Times New Roman"/>
          <w:b/>
        </w:rPr>
        <w:t>15</w:t>
      </w:r>
      <w:r w:rsidR="006156BB" w:rsidRPr="009F097F">
        <w:rPr>
          <w:rFonts w:ascii="Times New Roman" w:hAnsi="Times New Roman" w:cs="Times New Roman"/>
          <w:b/>
        </w:rPr>
        <w:t xml:space="preserve"> Mei 2020 - </w:t>
      </w:r>
      <w:r w:rsidRPr="009F097F">
        <w:rPr>
          <w:rFonts w:ascii="Times New Roman" w:hAnsi="Times New Roman" w:cs="Times New Roman"/>
          <w:b/>
        </w:rPr>
        <w:t>Asah Kemampuan Berkomunikasi Bersama Voice Over Talent: Astrid Santoso</w:t>
      </w:r>
    </w:p>
    <w:p w14:paraId="6811BB4A" w14:textId="77777777" w:rsidR="006156BB" w:rsidRPr="0099094F" w:rsidRDefault="0099094F" w:rsidP="006156BB">
      <w:pPr>
        <w:shd w:val="clear" w:color="auto" w:fill="FFFFFF"/>
        <w:spacing w:after="150" w:line="240" w:lineRule="auto"/>
        <w:jc w:val="both"/>
        <w:rPr>
          <w:rFonts w:ascii="Times New Roman" w:eastAsia="Times New Roman" w:hAnsi="Times New Roman" w:cs="Times New Roman"/>
          <w:szCs w:val="22"/>
          <w:lang w:val="en-US" w:bidi="ar-SA"/>
        </w:rPr>
      </w:pPr>
      <w:r w:rsidRPr="0099094F">
        <w:rPr>
          <w:rFonts w:ascii="Times New Roman" w:hAnsi="Times New Roman" w:cs="Times New Roman"/>
          <w:szCs w:val="22"/>
          <w:shd w:val="clear" w:color="auto" w:fill="FFFFFF"/>
        </w:rPr>
        <w:t>International Class Telkom University menggelar sebuah workshop berjudul Career 101: Armed Yourself with Communication Skills pada Jumat (15/5). Workshop ini bertujuan untuk mempersiapkan diri kita dan mempertajam kemampuan yang dimiliki khususnya pada keterampilan berkomunikasi.</w:t>
      </w:r>
    </w:p>
    <w:p w14:paraId="0B4AE293" w14:textId="77777777" w:rsidR="00DD1826" w:rsidRPr="009F097F" w:rsidRDefault="00DD1826" w:rsidP="009F097F">
      <w:pPr>
        <w:pStyle w:val="NoSpacing"/>
        <w:jc w:val="both"/>
        <w:rPr>
          <w:rFonts w:ascii="Times New Roman" w:hAnsi="Times New Roman" w:cs="Times New Roman"/>
          <w:b/>
        </w:rPr>
      </w:pPr>
      <w:r w:rsidRPr="009F097F">
        <w:rPr>
          <w:rFonts w:ascii="Times New Roman" w:hAnsi="Times New Roman" w:cs="Times New Roman"/>
          <w:b/>
        </w:rPr>
        <w:t>15 Mei 2020 - Ngobrolin Multimedia Broadcasting, Pada Webinar ke-7</w:t>
      </w:r>
    </w:p>
    <w:p w14:paraId="52E2C8F7" w14:textId="77777777" w:rsidR="006156BB" w:rsidRPr="0099094F" w:rsidRDefault="00DD1826" w:rsidP="00DD1826">
      <w:pPr>
        <w:shd w:val="clear" w:color="auto" w:fill="FFFFFF"/>
        <w:spacing w:after="150" w:line="240" w:lineRule="auto"/>
        <w:jc w:val="both"/>
        <w:rPr>
          <w:rFonts w:ascii="Times New Roman" w:eastAsia="Times New Roman" w:hAnsi="Times New Roman" w:cs="Times New Roman"/>
          <w:szCs w:val="22"/>
          <w:lang w:val="en-US" w:bidi="ar-SA"/>
        </w:rPr>
      </w:pPr>
      <w:r w:rsidRPr="0099094F">
        <w:rPr>
          <w:rFonts w:ascii="Times New Roman" w:hAnsi="Times New Roman" w:cs="Times New Roman"/>
          <w:szCs w:val="22"/>
          <w:shd w:val="clear" w:color="auto" w:fill="FFFFFF"/>
        </w:rPr>
        <w:t>Memasuki episode ke-7, Center of Learning &amp; Open Education (CeLOE), dalam pelaksanaan </w:t>
      </w:r>
      <w:r w:rsidRPr="0099094F">
        <w:rPr>
          <w:rStyle w:val="Emphasis"/>
          <w:rFonts w:ascii="Times New Roman" w:hAnsi="Times New Roman" w:cs="Times New Roman"/>
          <w:szCs w:val="22"/>
          <w:shd w:val="clear" w:color="auto" w:fill="FFFFFF"/>
        </w:rPr>
        <w:t>High School Webinar Series</w:t>
      </w:r>
      <w:r w:rsidRPr="0099094F">
        <w:rPr>
          <w:rFonts w:ascii="Times New Roman" w:hAnsi="Times New Roman" w:cs="Times New Roman"/>
          <w:szCs w:val="22"/>
          <w:shd w:val="clear" w:color="auto" w:fill="FFFFFF"/>
        </w:rPr>
        <w:t>, Jumat (15/5). Pada episode ini tema yang diangkat adalah “Ngobrolin Multimedia Broadcasting Yuk Gaes!” Bersama dosen Fakultas Komunikasi dan Bisnis, Oki Achmad Ismail.</w:t>
      </w:r>
    </w:p>
    <w:p w14:paraId="614481F9" w14:textId="77777777" w:rsidR="006156BB" w:rsidRPr="00582EBF" w:rsidRDefault="006156BB" w:rsidP="006156BB">
      <w:pPr>
        <w:rPr>
          <w:rFonts w:ascii="Times New Roman" w:hAnsi="Times New Roman" w:cs="Times New Roman"/>
          <w:b/>
          <w:szCs w:val="22"/>
        </w:rPr>
        <w:sectPr w:rsidR="006156BB" w:rsidRPr="00582EBF" w:rsidSect="00582EBF">
          <w:type w:val="continuous"/>
          <w:pgSz w:w="12240" w:h="15840"/>
          <w:pgMar w:top="1440" w:right="1440" w:bottom="1440" w:left="1440" w:header="720" w:footer="720" w:gutter="0"/>
          <w:cols w:num="2" w:space="720"/>
        </w:sectPr>
      </w:pPr>
    </w:p>
    <w:p w14:paraId="1C3B09EC" w14:textId="77777777" w:rsidR="0099094F" w:rsidRPr="008153B2" w:rsidRDefault="00DD1826" w:rsidP="0099094F">
      <w:pPr>
        <w:spacing w:after="200"/>
        <w:rPr>
          <w:rFonts w:ascii="Times New Roman" w:hAnsi="Times New Roman" w:cs="Times New Roman"/>
          <w:b/>
        </w:rPr>
      </w:pPr>
      <w:r>
        <w:rPr>
          <w:noProof/>
          <w:lang w:val="en-US" w:bidi="ar-SA"/>
        </w:rPr>
        <w:lastRenderedPageBreak/>
        <w:drawing>
          <wp:anchor distT="0" distB="0" distL="114300" distR="114300" simplePos="0" relativeHeight="251779072" behindDoc="0" locked="0" layoutInCell="1" allowOverlap="1" wp14:anchorId="0118BC90" wp14:editId="2D0691EB">
            <wp:simplePos x="0" y="0"/>
            <wp:positionH relativeFrom="column">
              <wp:posOffset>0</wp:posOffset>
            </wp:positionH>
            <wp:positionV relativeFrom="paragraph">
              <wp:posOffset>0</wp:posOffset>
            </wp:positionV>
            <wp:extent cx="5943600" cy="3652520"/>
            <wp:effectExtent l="0" t="0" r="0" b="5080"/>
            <wp:wrapNone/>
            <wp:docPr id="16" name="Picture 16" descr="https://telkomuniversity.ac.id/wp-content/uploads/2020/05/WhatsApp-Image-2020-05-17-at-9.03.24-PM-1170x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lkomuniversity.ac.id/wp-content/uploads/2020/05/WhatsApp-Image-2020-05-17-at-9.03.24-PM-1170x719.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85BC2" w14:textId="77777777" w:rsidR="0099094F" w:rsidRPr="008153B2" w:rsidRDefault="0099094F" w:rsidP="0099094F">
      <w:pPr>
        <w:spacing w:after="200"/>
        <w:rPr>
          <w:rFonts w:ascii="Times New Roman" w:hAnsi="Times New Roman" w:cs="Times New Roman"/>
          <w:b/>
        </w:rPr>
      </w:pPr>
    </w:p>
    <w:p w14:paraId="15E4DDB9" w14:textId="77777777" w:rsidR="0099094F" w:rsidRPr="008153B2" w:rsidRDefault="0099094F" w:rsidP="0099094F">
      <w:pPr>
        <w:spacing w:after="200"/>
        <w:rPr>
          <w:rFonts w:ascii="Times New Roman" w:hAnsi="Times New Roman" w:cs="Times New Roman"/>
          <w:b/>
        </w:rPr>
      </w:pPr>
    </w:p>
    <w:p w14:paraId="081AB72F" w14:textId="77777777" w:rsidR="0099094F" w:rsidRPr="008153B2" w:rsidRDefault="0099094F" w:rsidP="0099094F">
      <w:pPr>
        <w:spacing w:after="200"/>
        <w:rPr>
          <w:rFonts w:ascii="Times New Roman" w:hAnsi="Times New Roman" w:cs="Times New Roman"/>
          <w:b/>
        </w:rPr>
      </w:pPr>
    </w:p>
    <w:p w14:paraId="03F249AA" w14:textId="77777777" w:rsidR="0099094F" w:rsidRPr="008153B2" w:rsidRDefault="0099094F" w:rsidP="0099094F">
      <w:pPr>
        <w:spacing w:after="200"/>
        <w:rPr>
          <w:rFonts w:ascii="Times New Roman" w:hAnsi="Times New Roman" w:cs="Times New Roman"/>
          <w:b/>
        </w:rPr>
      </w:pPr>
    </w:p>
    <w:p w14:paraId="0100AC18" w14:textId="77777777" w:rsidR="0099094F" w:rsidRPr="008153B2" w:rsidRDefault="0099094F" w:rsidP="0099094F">
      <w:pPr>
        <w:spacing w:after="200"/>
        <w:rPr>
          <w:rFonts w:ascii="Times New Roman" w:hAnsi="Times New Roman" w:cs="Times New Roman"/>
          <w:b/>
        </w:rPr>
      </w:pPr>
    </w:p>
    <w:p w14:paraId="11D6C414" w14:textId="77777777" w:rsidR="0099094F" w:rsidRPr="008153B2" w:rsidRDefault="0099094F" w:rsidP="0099094F">
      <w:pPr>
        <w:spacing w:after="200"/>
        <w:rPr>
          <w:rFonts w:ascii="Times New Roman" w:hAnsi="Times New Roman" w:cs="Times New Roman"/>
          <w:b/>
        </w:rPr>
      </w:pPr>
    </w:p>
    <w:p w14:paraId="772CDEF2" w14:textId="77777777" w:rsidR="0099094F" w:rsidRPr="008153B2" w:rsidRDefault="0099094F" w:rsidP="0099094F">
      <w:pPr>
        <w:spacing w:after="200"/>
        <w:rPr>
          <w:rFonts w:ascii="Times New Roman" w:hAnsi="Times New Roman" w:cs="Times New Roman"/>
          <w:b/>
        </w:rPr>
      </w:pPr>
    </w:p>
    <w:p w14:paraId="0F71F1A6" w14:textId="77777777" w:rsidR="0099094F" w:rsidRPr="008153B2" w:rsidRDefault="0099094F" w:rsidP="0099094F">
      <w:pPr>
        <w:spacing w:after="200"/>
        <w:rPr>
          <w:rFonts w:ascii="Times New Roman" w:hAnsi="Times New Roman" w:cs="Times New Roman"/>
          <w:b/>
        </w:rPr>
      </w:pPr>
    </w:p>
    <w:p w14:paraId="2150359D" w14:textId="77777777" w:rsidR="0099094F" w:rsidRDefault="0099094F" w:rsidP="0099094F">
      <w:pPr>
        <w:pStyle w:val="Heading2"/>
        <w:shd w:val="clear" w:color="auto" w:fill="FFFFFF"/>
        <w:spacing w:before="0" w:line="276" w:lineRule="auto"/>
        <w:ind w:right="605"/>
        <w:jc w:val="both"/>
        <w:rPr>
          <w:rFonts w:ascii="Times New Roman" w:hAnsi="Times New Roman" w:cs="Times New Roman"/>
          <w:b/>
          <w:color w:val="auto"/>
          <w:sz w:val="22"/>
        </w:rPr>
      </w:pPr>
    </w:p>
    <w:p w14:paraId="1D258661" w14:textId="77777777" w:rsidR="0099094F" w:rsidRDefault="0099094F" w:rsidP="0099094F">
      <w:pPr>
        <w:pStyle w:val="Heading2"/>
        <w:shd w:val="clear" w:color="auto" w:fill="FFFFFF"/>
        <w:spacing w:before="0" w:line="276" w:lineRule="auto"/>
        <w:ind w:right="605"/>
        <w:jc w:val="both"/>
        <w:rPr>
          <w:rFonts w:ascii="Times New Roman" w:hAnsi="Times New Roman" w:cs="Times New Roman"/>
          <w:b/>
          <w:color w:val="auto"/>
          <w:sz w:val="22"/>
        </w:rPr>
      </w:pPr>
    </w:p>
    <w:p w14:paraId="43A0EF82" w14:textId="77777777" w:rsidR="0099094F" w:rsidRDefault="0099094F" w:rsidP="0099094F">
      <w:pPr>
        <w:pStyle w:val="Heading2"/>
        <w:shd w:val="clear" w:color="auto" w:fill="FFFFFF"/>
        <w:spacing w:before="0" w:line="276" w:lineRule="auto"/>
        <w:ind w:right="605"/>
        <w:jc w:val="both"/>
        <w:rPr>
          <w:rFonts w:ascii="Times New Roman" w:hAnsi="Times New Roman" w:cs="Times New Roman"/>
          <w:b/>
          <w:color w:val="auto"/>
          <w:sz w:val="22"/>
        </w:rPr>
      </w:pPr>
    </w:p>
    <w:p w14:paraId="101137E1" w14:textId="77777777" w:rsidR="0099094F" w:rsidRDefault="0099094F" w:rsidP="0099094F">
      <w:pPr>
        <w:rPr>
          <w:lang w:val="en-US" w:bidi="ar-SA"/>
        </w:rPr>
      </w:pPr>
    </w:p>
    <w:p w14:paraId="7F996A8E" w14:textId="77777777" w:rsidR="0099094F" w:rsidRPr="0099094F" w:rsidRDefault="0099094F" w:rsidP="0099094F">
      <w:pPr>
        <w:rPr>
          <w:lang w:val="en-US" w:bidi="ar-SA"/>
        </w:rPr>
      </w:pPr>
    </w:p>
    <w:p w14:paraId="3B99D627" w14:textId="77777777" w:rsidR="00DD1826" w:rsidRPr="009F097F" w:rsidRDefault="0099094F" w:rsidP="009F097F">
      <w:pPr>
        <w:pStyle w:val="NoSpacing"/>
        <w:rPr>
          <w:rFonts w:ascii="Times New Roman" w:hAnsi="Times New Roman" w:cs="Times New Roman"/>
          <w:b/>
        </w:rPr>
      </w:pPr>
      <w:r w:rsidRPr="009F097F">
        <w:rPr>
          <w:rFonts w:ascii="Times New Roman" w:hAnsi="Times New Roman" w:cs="Times New Roman"/>
          <w:b/>
        </w:rPr>
        <w:t>1</w:t>
      </w:r>
      <w:r w:rsidR="00DD1826" w:rsidRPr="009F097F">
        <w:rPr>
          <w:rFonts w:ascii="Times New Roman" w:hAnsi="Times New Roman" w:cs="Times New Roman"/>
          <w:b/>
        </w:rPr>
        <w:t>7</w:t>
      </w:r>
      <w:r w:rsidRPr="009F097F">
        <w:rPr>
          <w:rFonts w:ascii="Times New Roman" w:hAnsi="Times New Roman" w:cs="Times New Roman"/>
          <w:b/>
        </w:rPr>
        <w:t xml:space="preserve"> Mei 2020 - </w:t>
      </w:r>
      <w:r w:rsidR="00DD1826" w:rsidRPr="009F097F">
        <w:rPr>
          <w:rFonts w:ascii="Times New Roman" w:hAnsi="Times New Roman" w:cs="Times New Roman"/>
          <w:b/>
        </w:rPr>
        <w:t>FAST Telkom Group Salurkan Bantuan Senilai Rp371 Juta</w:t>
      </w:r>
    </w:p>
    <w:p w14:paraId="17B966B8" w14:textId="77777777" w:rsidR="0099094F" w:rsidRPr="00DD1826" w:rsidRDefault="00DD1826" w:rsidP="0099094F">
      <w:pPr>
        <w:shd w:val="clear" w:color="auto" w:fill="FFFFFF"/>
        <w:spacing w:after="150" w:line="240" w:lineRule="auto"/>
        <w:jc w:val="both"/>
        <w:rPr>
          <w:rFonts w:ascii="Times New Roman" w:eastAsia="Times New Roman" w:hAnsi="Times New Roman" w:cs="Times New Roman"/>
          <w:szCs w:val="22"/>
          <w:lang w:val="en-US" w:bidi="ar-SA"/>
        </w:rPr>
      </w:pPr>
      <w:r w:rsidRPr="00DD1826">
        <w:rPr>
          <w:rFonts w:ascii="Times New Roman" w:hAnsi="Times New Roman" w:cs="Times New Roman"/>
          <w:szCs w:val="22"/>
          <w:shd w:val="clear" w:color="auto" w:fill="FFFFFF"/>
        </w:rPr>
        <w:t>Forum Alumni Universitas Telkom (FAST) chapter Telkom Group menyalurkan bantuan senilai Rp371 juta di bulan ramadan penuh berkah ini. Bantuan tersebut di antaranya disalurkan kepada pihak kampus Telkom University untuk pembangunan masjid kampus Syamsul Ulum, paket bantuan untuk anak yatim dan santri, serta bantuan sembako bagi masyarakat sekitar kampus yang terdampak Covid-19.</w:t>
      </w:r>
    </w:p>
    <w:p w14:paraId="3EA65E6F" w14:textId="77777777" w:rsidR="0099094F" w:rsidRPr="00DD1826" w:rsidRDefault="0099094F" w:rsidP="0099094F">
      <w:pPr>
        <w:pStyle w:val="Heading2"/>
        <w:shd w:val="clear" w:color="auto" w:fill="FFFFFF"/>
        <w:spacing w:before="0" w:line="276" w:lineRule="auto"/>
        <w:jc w:val="both"/>
        <w:rPr>
          <w:rFonts w:ascii="Times New Roman" w:hAnsi="Times New Roman" w:cs="Times New Roman"/>
          <w:color w:val="auto"/>
          <w:sz w:val="22"/>
          <w:szCs w:val="22"/>
        </w:rPr>
        <w:sectPr w:rsidR="0099094F" w:rsidRPr="00DD1826" w:rsidSect="00486B26">
          <w:type w:val="continuous"/>
          <w:pgSz w:w="12240" w:h="15840"/>
          <w:pgMar w:top="1440" w:right="1440" w:bottom="1440" w:left="1440" w:header="720" w:footer="720" w:gutter="0"/>
          <w:cols w:space="720"/>
        </w:sectPr>
      </w:pPr>
    </w:p>
    <w:p w14:paraId="0F81AE01" w14:textId="77777777" w:rsidR="00DD1826" w:rsidRPr="009F097F" w:rsidRDefault="00DD1826" w:rsidP="009F097F">
      <w:pPr>
        <w:pStyle w:val="NoSpacing"/>
        <w:jc w:val="both"/>
        <w:rPr>
          <w:rFonts w:ascii="Times New Roman" w:hAnsi="Times New Roman" w:cs="Times New Roman"/>
          <w:b/>
        </w:rPr>
      </w:pPr>
      <w:r w:rsidRPr="009F097F">
        <w:rPr>
          <w:rFonts w:ascii="Times New Roman" w:hAnsi="Times New Roman" w:cs="Times New Roman"/>
          <w:b/>
        </w:rPr>
        <w:t>16 Mei 2020 - Inilah Kunci Sukses Direktur Telkomsel</w:t>
      </w:r>
    </w:p>
    <w:p w14:paraId="7CFD227E" w14:textId="77777777" w:rsidR="0099094F" w:rsidRPr="006156BB" w:rsidRDefault="00DD1826" w:rsidP="00DD1826">
      <w:pPr>
        <w:shd w:val="clear" w:color="auto" w:fill="FFFFFF"/>
        <w:spacing w:after="150" w:line="240" w:lineRule="auto"/>
        <w:jc w:val="both"/>
        <w:rPr>
          <w:rFonts w:ascii="Times New Roman" w:hAnsi="Times New Roman" w:cs="Times New Roman"/>
          <w:szCs w:val="22"/>
          <w:shd w:val="clear" w:color="auto" w:fill="FFFFFF"/>
        </w:rPr>
      </w:pPr>
      <w:r w:rsidRPr="0099094F">
        <w:rPr>
          <w:rFonts w:ascii="Times New Roman" w:hAnsi="Times New Roman" w:cs="Times New Roman"/>
          <w:sz w:val="21"/>
          <w:szCs w:val="21"/>
          <w:shd w:val="clear" w:color="auto" w:fill="FFFFFF"/>
        </w:rPr>
        <w:t>Telkom University bersama Forum Alumni Universitas Telkom (FAST) sharing bersama alumni masih terus berlangsung, dalam sharing Ramadhan kali ini, kisah inspiratif dari Direktur Utama Telkomsel. Setyanto Hantoro akan membagikan pengalamannya selama masa kuliah dan membagikan kunci suksesnya, acara ini  dapat disaksikan melalui aplikasi CloudX, Sabtu (16/5).</w:t>
      </w:r>
    </w:p>
    <w:p w14:paraId="16213C94" w14:textId="77777777" w:rsidR="0099094F" w:rsidRPr="009F097F" w:rsidRDefault="0099094F" w:rsidP="009F097F">
      <w:pPr>
        <w:pStyle w:val="NoSpacing"/>
        <w:jc w:val="both"/>
        <w:rPr>
          <w:rFonts w:ascii="Times New Roman" w:hAnsi="Times New Roman" w:cs="Times New Roman"/>
          <w:b/>
        </w:rPr>
      </w:pPr>
      <w:r w:rsidRPr="009F097F">
        <w:rPr>
          <w:rFonts w:ascii="Times New Roman" w:hAnsi="Times New Roman" w:cs="Times New Roman"/>
          <w:b/>
        </w:rPr>
        <w:t>1</w:t>
      </w:r>
      <w:r w:rsidR="00DD1826" w:rsidRPr="009F097F">
        <w:rPr>
          <w:rFonts w:ascii="Times New Roman" w:hAnsi="Times New Roman" w:cs="Times New Roman"/>
          <w:b/>
        </w:rPr>
        <w:t>8</w:t>
      </w:r>
      <w:r w:rsidRPr="009F097F">
        <w:rPr>
          <w:rFonts w:ascii="Times New Roman" w:hAnsi="Times New Roman" w:cs="Times New Roman"/>
          <w:b/>
        </w:rPr>
        <w:t xml:space="preserve"> Mei 2020 - </w:t>
      </w:r>
      <w:r w:rsidR="00DD1826" w:rsidRPr="009F097F">
        <w:rPr>
          <w:rFonts w:ascii="Times New Roman" w:hAnsi="Times New Roman" w:cs="Times New Roman"/>
          <w:b/>
        </w:rPr>
        <w:t>Ratusan Perguruan Tinggi Ikuti Sosialisasi Penjaminan Mutu</w:t>
      </w:r>
    </w:p>
    <w:p w14:paraId="141DB689" w14:textId="77777777" w:rsidR="0099094F" w:rsidRPr="00DD1826" w:rsidRDefault="00DD1826" w:rsidP="0099094F">
      <w:pPr>
        <w:shd w:val="clear" w:color="auto" w:fill="FFFFFF"/>
        <w:spacing w:after="150" w:line="240" w:lineRule="auto"/>
        <w:jc w:val="both"/>
        <w:rPr>
          <w:rFonts w:ascii="Times New Roman" w:eastAsia="Times New Roman" w:hAnsi="Times New Roman" w:cs="Times New Roman"/>
          <w:szCs w:val="22"/>
          <w:lang w:val="en-US" w:bidi="ar-SA"/>
        </w:rPr>
      </w:pPr>
      <w:r w:rsidRPr="00DD1826">
        <w:rPr>
          <w:rFonts w:ascii="Times New Roman" w:hAnsi="Times New Roman" w:cs="Times New Roman"/>
          <w:szCs w:val="22"/>
          <w:shd w:val="clear" w:color="auto" w:fill="FFFFFF"/>
        </w:rPr>
        <w:t xml:space="preserve">Ditengah wabah pandemi COVID-19, kualitas perguruan tinggi harus tetap ditingkatkan, lalu bagaimana menjaga sebuah mutu perguruan tinggi ditengah pandemi ini? Telkom University </w:t>
      </w:r>
      <w:r w:rsidRPr="00DD1826">
        <w:rPr>
          <w:rFonts w:ascii="Times New Roman" w:hAnsi="Times New Roman" w:cs="Times New Roman"/>
          <w:szCs w:val="22"/>
          <w:shd w:val="clear" w:color="auto" w:fill="FFFFFF"/>
        </w:rPr>
        <w:t>menggelar sosialiasi bertajuk “Penjaminan Mutu Perguruan Tinggi di Masa Pandemi Covid-19”, yang diikuti oleh 489 perguruan tinggi di wilayah Jawa Barat melalui zoom aplikasi dan youtube channel Telkom University, Senin (18/5).</w:t>
      </w:r>
    </w:p>
    <w:p w14:paraId="52F06528" w14:textId="77777777" w:rsidR="0099094F" w:rsidRPr="009F097F" w:rsidRDefault="00DD1826" w:rsidP="009F097F">
      <w:pPr>
        <w:pStyle w:val="NoSpacing"/>
        <w:jc w:val="both"/>
        <w:rPr>
          <w:rFonts w:ascii="Times New Roman" w:hAnsi="Times New Roman" w:cs="Times New Roman"/>
          <w:b/>
        </w:rPr>
      </w:pPr>
      <w:r w:rsidRPr="009F097F">
        <w:rPr>
          <w:rFonts w:ascii="Times New Roman" w:hAnsi="Times New Roman" w:cs="Times New Roman"/>
          <w:b/>
        </w:rPr>
        <w:t>18</w:t>
      </w:r>
      <w:r w:rsidR="0099094F" w:rsidRPr="009F097F">
        <w:rPr>
          <w:rFonts w:ascii="Times New Roman" w:hAnsi="Times New Roman" w:cs="Times New Roman"/>
          <w:b/>
        </w:rPr>
        <w:t xml:space="preserve"> Mei 2020 - </w:t>
      </w:r>
      <w:r w:rsidRPr="009F097F">
        <w:rPr>
          <w:rFonts w:ascii="Times New Roman" w:hAnsi="Times New Roman" w:cs="Times New Roman"/>
          <w:b/>
        </w:rPr>
        <w:t>Peta Jalan Dalam Penelitian</w:t>
      </w:r>
    </w:p>
    <w:p w14:paraId="6B65A2FE" w14:textId="77777777" w:rsidR="0099094F" w:rsidRDefault="0099094F" w:rsidP="0099094F">
      <w:pPr>
        <w:shd w:val="clear" w:color="auto" w:fill="FFFFFF"/>
        <w:spacing w:after="150" w:line="240" w:lineRule="auto"/>
        <w:jc w:val="both"/>
        <w:rPr>
          <w:rFonts w:ascii="Times New Roman" w:hAnsi="Times New Roman" w:cs="Times New Roman"/>
          <w:szCs w:val="22"/>
          <w:shd w:val="clear" w:color="auto" w:fill="FFFFFF"/>
        </w:rPr>
      </w:pPr>
      <w:r w:rsidRPr="0099094F">
        <w:rPr>
          <w:rFonts w:ascii="Times New Roman" w:hAnsi="Times New Roman" w:cs="Times New Roman"/>
          <w:szCs w:val="22"/>
          <w:shd w:val="clear" w:color="auto" w:fill="FFFFFF"/>
        </w:rPr>
        <w:t>International Class Telkom University menggelar sebuah workshop berjudul Career 101: Armed Yourself with Communication Skills pada Jumat (15/5). Workshop ini bertujuan untuk mempersiapkan diri kita dan mempertajam kemampuan yang dimiliki khususnya pada keterampilan berkomunikasi.</w:t>
      </w:r>
    </w:p>
    <w:p w14:paraId="352AE6F5" w14:textId="77777777" w:rsidR="009F097F" w:rsidRPr="0099094F" w:rsidRDefault="009F097F" w:rsidP="0099094F">
      <w:pPr>
        <w:shd w:val="clear" w:color="auto" w:fill="FFFFFF"/>
        <w:spacing w:after="150" w:line="240" w:lineRule="auto"/>
        <w:jc w:val="both"/>
        <w:rPr>
          <w:rFonts w:ascii="Times New Roman" w:eastAsia="Times New Roman" w:hAnsi="Times New Roman" w:cs="Times New Roman"/>
          <w:szCs w:val="22"/>
          <w:lang w:val="en-US" w:bidi="ar-SA"/>
        </w:rPr>
      </w:pPr>
    </w:p>
    <w:p w14:paraId="49EB0212" w14:textId="77777777" w:rsidR="009F097F" w:rsidRDefault="009F097F" w:rsidP="0099094F">
      <w:pPr>
        <w:shd w:val="clear" w:color="auto" w:fill="FFFFFF"/>
        <w:spacing w:after="150" w:line="240" w:lineRule="auto"/>
        <w:jc w:val="both"/>
        <w:rPr>
          <w:rFonts w:ascii="Times New Roman" w:eastAsia="Times New Roman" w:hAnsi="Times New Roman" w:cs="Times New Roman"/>
          <w:szCs w:val="22"/>
          <w:lang w:val="en-US" w:bidi="ar-SA"/>
        </w:rPr>
        <w:sectPr w:rsidR="009F097F" w:rsidSect="009F097F">
          <w:type w:val="continuous"/>
          <w:pgSz w:w="12240" w:h="15840"/>
          <w:pgMar w:top="1440" w:right="1440" w:bottom="1440" w:left="1440" w:header="720" w:footer="720" w:gutter="0"/>
          <w:cols w:num="2" w:space="720"/>
        </w:sectPr>
      </w:pPr>
    </w:p>
    <w:p w14:paraId="57BB47CD" w14:textId="77777777" w:rsidR="0099094F" w:rsidRPr="0099094F" w:rsidRDefault="0099094F" w:rsidP="0099094F">
      <w:pPr>
        <w:shd w:val="clear" w:color="auto" w:fill="FFFFFF"/>
        <w:spacing w:after="150" w:line="240" w:lineRule="auto"/>
        <w:jc w:val="both"/>
        <w:rPr>
          <w:rFonts w:ascii="Times New Roman" w:eastAsia="Times New Roman" w:hAnsi="Times New Roman" w:cs="Times New Roman"/>
          <w:szCs w:val="22"/>
          <w:lang w:val="en-US" w:bidi="ar-SA"/>
        </w:rPr>
      </w:pPr>
    </w:p>
    <w:p w14:paraId="46BE6674" w14:textId="77777777" w:rsidR="0099094F" w:rsidRDefault="0099094F" w:rsidP="0099094F">
      <w:pPr>
        <w:rPr>
          <w:rFonts w:ascii="Times New Roman" w:hAnsi="Times New Roman" w:cs="Times New Roman"/>
          <w:b/>
          <w:szCs w:val="22"/>
        </w:rPr>
      </w:pPr>
    </w:p>
    <w:p w14:paraId="116D47F6" w14:textId="77777777" w:rsidR="00BA6766" w:rsidRDefault="00BA6766" w:rsidP="0099094F">
      <w:pPr>
        <w:rPr>
          <w:rFonts w:ascii="Times New Roman" w:hAnsi="Times New Roman" w:cs="Times New Roman"/>
          <w:b/>
          <w:szCs w:val="22"/>
        </w:rPr>
      </w:pPr>
    </w:p>
    <w:p w14:paraId="286E5759" w14:textId="77777777" w:rsidR="00BA6766" w:rsidRDefault="00BA6766" w:rsidP="0099094F">
      <w:pPr>
        <w:rPr>
          <w:rFonts w:ascii="Times New Roman" w:hAnsi="Times New Roman" w:cs="Times New Roman"/>
          <w:b/>
          <w:szCs w:val="22"/>
        </w:rPr>
      </w:pPr>
      <w:r>
        <w:rPr>
          <w:noProof/>
          <w:lang w:val="en-US" w:bidi="ar-SA"/>
        </w:rPr>
        <w:lastRenderedPageBreak/>
        <w:drawing>
          <wp:anchor distT="0" distB="0" distL="114300" distR="114300" simplePos="0" relativeHeight="251780096" behindDoc="0" locked="0" layoutInCell="1" allowOverlap="1" wp14:anchorId="7018A149" wp14:editId="7BF06CB5">
            <wp:simplePos x="0" y="0"/>
            <wp:positionH relativeFrom="column">
              <wp:posOffset>0</wp:posOffset>
            </wp:positionH>
            <wp:positionV relativeFrom="paragraph">
              <wp:posOffset>0</wp:posOffset>
            </wp:positionV>
            <wp:extent cx="5943600" cy="3810000"/>
            <wp:effectExtent l="0" t="0" r="0" b="0"/>
            <wp:wrapNone/>
            <wp:docPr id="19" name="Picture 19" descr="https://telkomuniversity.ac.id/wp-content/uploads/2020/05/Penjaminan-Mutu-Perguruan-Tinggi-di-Masa-Pandemi-Covid-19-YouTube-Google-Chrome-18_05_2020-11_42_03-1170x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lkomuniversity.ac.id/wp-content/uploads/2020/05/Penjaminan-Mutu-Perguruan-Tinggi-di-Masa-Pandemi-Covid-19-YouTube-Google-Chrome-18_05_2020-11_42_03-1170x75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9C6E7" w14:textId="77777777" w:rsidR="00BA6766" w:rsidRDefault="00BA6766" w:rsidP="0099094F">
      <w:pPr>
        <w:rPr>
          <w:rFonts w:ascii="Times New Roman" w:hAnsi="Times New Roman" w:cs="Times New Roman"/>
          <w:b/>
          <w:szCs w:val="22"/>
        </w:rPr>
      </w:pPr>
    </w:p>
    <w:p w14:paraId="73F05006" w14:textId="77777777" w:rsidR="00BA6766" w:rsidRDefault="00BA6766" w:rsidP="0099094F">
      <w:pPr>
        <w:rPr>
          <w:rFonts w:ascii="Times New Roman" w:hAnsi="Times New Roman" w:cs="Times New Roman"/>
          <w:b/>
          <w:szCs w:val="22"/>
        </w:rPr>
      </w:pPr>
    </w:p>
    <w:p w14:paraId="653AFAA7" w14:textId="77777777" w:rsidR="00BA6766" w:rsidRDefault="00BA6766" w:rsidP="0099094F">
      <w:pPr>
        <w:rPr>
          <w:rFonts w:ascii="Times New Roman" w:hAnsi="Times New Roman" w:cs="Times New Roman"/>
          <w:b/>
          <w:szCs w:val="22"/>
        </w:rPr>
      </w:pPr>
    </w:p>
    <w:p w14:paraId="22AEB7E7" w14:textId="77777777" w:rsidR="00BA6766" w:rsidRDefault="00BA6766" w:rsidP="0099094F">
      <w:pPr>
        <w:rPr>
          <w:rFonts w:ascii="Times New Roman" w:hAnsi="Times New Roman" w:cs="Times New Roman"/>
          <w:b/>
          <w:szCs w:val="22"/>
        </w:rPr>
      </w:pPr>
    </w:p>
    <w:p w14:paraId="23D1ED97" w14:textId="77777777" w:rsidR="00BA6766" w:rsidRDefault="00BA6766" w:rsidP="0099094F">
      <w:pPr>
        <w:rPr>
          <w:rFonts w:ascii="Times New Roman" w:hAnsi="Times New Roman" w:cs="Times New Roman"/>
          <w:b/>
          <w:szCs w:val="22"/>
        </w:rPr>
      </w:pPr>
    </w:p>
    <w:p w14:paraId="47947712" w14:textId="77777777" w:rsidR="00BA6766" w:rsidRDefault="00BA6766" w:rsidP="0099094F">
      <w:pPr>
        <w:rPr>
          <w:rFonts w:ascii="Times New Roman" w:hAnsi="Times New Roman" w:cs="Times New Roman"/>
          <w:b/>
          <w:szCs w:val="22"/>
        </w:rPr>
      </w:pPr>
    </w:p>
    <w:p w14:paraId="25A8D6BE" w14:textId="77777777" w:rsidR="00BA6766" w:rsidRDefault="00BA6766" w:rsidP="0099094F">
      <w:pPr>
        <w:rPr>
          <w:rFonts w:ascii="Times New Roman" w:hAnsi="Times New Roman" w:cs="Times New Roman"/>
          <w:b/>
          <w:szCs w:val="22"/>
        </w:rPr>
      </w:pPr>
    </w:p>
    <w:p w14:paraId="5942EB66" w14:textId="77777777" w:rsidR="00BA6766" w:rsidRDefault="00BA6766" w:rsidP="0099094F">
      <w:pPr>
        <w:rPr>
          <w:rFonts w:ascii="Times New Roman" w:hAnsi="Times New Roman" w:cs="Times New Roman"/>
          <w:b/>
          <w:szCs w:val="22"/>
        </w:rPr>
      </w:pPr>
    </w:p>
    <w:p w14:paraId="774D809E" w14:textId="77777777" w:rsidR="00BA6766" w:rsidRDefault="00BA6766" w:rsidP="0099094F">
      <w:pPr>
        <w:rPr>
          <w:rFonts w:ascii="Times New Roman" w:hAnsi="Times New Roman" w:cs="Times New Roman"/>
          <w:b/>
          <w:szCs w:val="22"/>
        </w:rPr>
      </w:pPr>
    </w:p>
    <w:p w14:paraId="734C220F" w14:textId="77777777" w:rsidR="00BA6766" w:rsidRDefault="00BA6766" w:rsidP="0099094F">
      <w:pPr>
        <w:rPr>
          <w:rFonts w:ascii="Times New Roman" w:hAnsi="Times New Roman" w:cs="Times New Roman"/>
          <w:b/>
          <w:szCs w:val="22"/>
        </w:rPr>
      </w:pPr>
    </w:p>
    <w:p w14:paraId="4AC3929C" w14:textId="77777777" w:rsidR="00BA6766" w:rsidRDefault="00BA6766" w:rsidP="0099094F">
      <w:pPr>
        <w:rPr>
          <w:rFonts w:ascii="Times New Roman" w:hAnsi="Times New Roman" w:cs="Times New Roman"/>
          <w:b/>
          <w:szCs w:val="22"/>
        </w:rPr>
      </w:pPr>
    </w:p>
    <w:p w14:paraId="4BDC3992" w14:textId="77777777" w:rsidR="00BA6766" w:rsidRDefault="00BA6766" w:rsidP="0099094F">
      <w:pPr>
        <w:rPr>
          <w:rFonts w:ascii="Times New Roman" w:hAnsi="Times New Roman" w:cs="Times New Roman"/>
          <w:b/>
          <w:szCs w:val="22"/>
        </w:rPr>
      </w:pPr>
    </w:p>
    <w:p w14:paraId="5A997A24" w14:textId="77777777" w:rsidR="00BA6766" w:rsidRDefault="00BA6766" w:rsidP="0099094F">
      <w:pPr>
        <w:rPr>
          <w:rFonts w:ascii="Times New Roman" w:hAnsi="Times New Roman" w:cs="Times New Roman"/>
          <w:b/>
          <w:szCs w:val="22"/>
        </w:rPr>
      </w:pPr>
    </w:p>
    <w:p w14:paraId="4CEFAAB1" w14:textId="77777777" w:rsidR="00BA6766" w:rsidRPr="009F097F" w:rsidRDefault="00BA6766" w:rsidP="009F097F">
      <w:pPr>
        <w:pStyle w:val="NoSpacing"/>
        <w:jc w:val="both"/>
        <w:rPr>
          <w:rFonts w:ascii="Times New Roman" w:hAnsi="Times New Roman" w:cs="Times New Roman"/>
          <w:b/>
        </w:rPr>
      </w:pPr>
      <w:r w:rsidRPr="009F097F">
        <w:rPr>
          <w:rFonts w:ascii="Times New Roman" w:hAnsi="Times New Roman" w:cs="Times New Roman"/>
          <w:b/>
        </w:rPr>
        <w:t>18 Mei 2020 - Launching Quick ISK Telkom University</w:t>
      </w:r>
    </w:p>
    <w:p w14:paraId="21742C8F" w14:textId="77777777" w:rsidR="00BA6766" w:rsidRPr="00BA6766" w:rsidRDefault="00BA6766" w:rsidP="00BA6766">
      <w:pPr>
        <w:shd w:val="clear" w:color="auto" w:fill="FFFFFF"/>
        <w:spacing w:after="150" w:line="240" w:lineRule="auto"/>
        <w:jc w:val="both"/>
        <w:rPr>
          <w:rFonts w:ascii="Times New Roman" w:hAnsi="Times New Roman" w:cs="Times New Roman"/>
          <w:szCs w:val="22"/>
          <w:shd w:val="clear" w:color="auto" w:fill="FFFFFF"/>
        </w:rPr>
      </w:pPr>
      <w:r w:rsidRPr="00BA6766">
        <w:rPr>
          <w:rFonts w:ascii="Times New Roman" w:hAnsi="Times New Roman" w:cs="Times New Roman"/>
          <w:szCs w:val="22"/>
          <w:shd w:val="clear" w:color="auto" w:fill="FFFFFF"/>
        </w:rPr>
        <w:t>Telkom University sebagai perguruan tinggi berbasis </w:t>
      </w:r>
      <w:r w:rsidRPr="00BA6766">
        <w:rPr>
          <w:rStyle w:val="Emphasis"/>
          <w:rFonts w:ascii="Times New Roman" w:hAnsi="Times New Roman" w:cs="Times New Roman"/>
          <w:szCs w:val="22"/>
          <w:shd w:val="clear" w:color="auto" w:fill="FFFFFF"/>
        </w:rPr>
        <w:t>Information, Communication &amp; Technology (ICT) </w:t>
      </w:r>
      <w:r w:rsidRPr="00BA6766">
        <w:rPr>
          <w:rFonts w:ascii="Times New Roman" w:hAnsi="Times New Roman" w:cs="Times New Roman"/>
          <w:szCs w:val="22"/>
          <w:shd w:val="clear" w:color="auto" w:fill="FFFFFF"/>
        </w:rPr>
        <w:t>terus berinovasi walaupun ditengah pandemi ini. Inovasi yang baru saja diciptakan Telkom University (Tel-U) adalah sebuah </w:t>
      </w:r>
      <w:r w:rsidRPr="00BA6766">
        <w:rPr>
          <w:rStyle w:val="Emphasis"/>
          <w:rFonts w:ascii="Times New Roman" w:hAnsi="Times New Roman" w:cs="Times New Roman"/>
          <w:szCs w:val="22"/>
          <w:shd w:val="clear" w:color="auto" w:fill="FFFFFF"/>
        </w:rPr>
        <w:t>Mobile Application</w:t>
      </w:r>
      <w:r w:rsidRPr="00BA6766">
        <w:rPr>
          <w:rFonts w:ascii="Times New Roman" w:hAnsi="Times New Roman" w:cs="Times New Roman"/>
          <w:szCs w:val="22"/>
          <w:shd w:val="clear" w:color="auto" w:fill="FFFFFF"/>
        </w:rPr>
        <w:t> bertajuk Quick ISK (Instrument Supplement Konversi).</w:t>
      </w:r>
    </w:p>
    <w:p w14:paraId="00DE1EC7" w14:textId="77777777" w:rsidR="00BA6766" w:rsidRPr="00BA6766" w:rsidRDefault="00BA6766" w:rsidP="00BA6766">
      <w:pPr>
        <w:shd w:val="clear" w:color="auto" w:fill="FFFFFF"/>
        <w:spacing w:after="150" w:line="240" w:lineRule="auto"/>
        <w:jc w:val="both"/>
        <w:rPr>
          <w:rFonts w:ascii="Times New Roman" w:eastAsia="Times New Roman" w:hAnsi="Times New Roman" w:cs="Times New Roman"/>
          <w:szCs w:val="22"/>
          <w:lang w:val="en-US" w:bidi="ar-SA"/>
        </w:rPr>
      </w:pPr>
      <w:r w:rsidRPr="00BA6766">
        <w:rPr>
          <w:rFonts w:ascii="Times New Roman" w:hAnsi="Times New Roman" w:cs="Times New Roman"/>
          <w:szCs w:val="22"/>
          <w:shd w:val="clear" w:color="auto" w:fill="FFFFFF"/>
        </w:rPr>
        <w:t>Memiliki tagline Quick ISK “Satu Aplikasi Hitung Cepat, Konversi Peringkat Akreditasi”, aplikasi ini dapat membantu perguruan tinggi dalam menghitung cepat prediksi skor, melakukan konversi peringkat akreditasi Perguruan Tinggi (PT) atau Program Studi (Prodi), sekaligu dengan rekomendasi guna peningkatan akreditasi PT atau Prodi tersebut.</w:t>
      </w:r>
    </w:p>
    <w:p w14:paraId="644F6DF1" w14:textId="77777777" w:rsidR="00BA6766" w:rsidRPr="00BA6766" w:rsidRDefault="00BA6766" w:rsidP="00BA6766">
      <w:pPr>
        <w:pStyle w:val="Heading2"/>
        <w:shd w:val="clear" w:color="auto" w:fill="FFFFFF"/>
        <w:spacing w:before="0" w:line="276" w:lineRule="auto"/>
        <w:jc w:val="both"/>
        <w:rPr>
          <w:rFonts w:ascii="Times New Roman" w:hAnsi="Times New Roman" w:cs="Times New Roman"/>
          <w:color w:val="auto"/>
          <w:sz w:val="22"/>
          <w:szCs w:val="22"/>
        </w:rPr>
        <w:sectPr w:rsidR="00BA6766" w:rsidRPr="00BA6766" w:rsidSect="00486B26">
          <w:type w:val="continuous"/>
          <w:pgSz w:w="12240" w:h="15840"/>
          <w:pgMar w:top="1440" w:right="1440" w:bottom="1440" w:left="1440" w:header="720" w:footer="720" w:gutter="0"/>
          <w:cols w:space="720"/>
        </w:sectPr>
      </w:pPr>
    </w:p>
    <w:p w14:paraId="5639927D" w14:textId="77777777" w:rsidR="00BA6766" w:rsidRPr="009F097F" w:rsidRDefault="00BA6766" w:rsidP="009F097F">
      <w:pPr>
        <w:pStyle w:val="NoSpacing"/>
        <w:jc w:val="both"/>
        <w:rPr>
          <w:rFonts w:ascii="Times New Roman" w:hAnsi="Times New Roman" w:cs="Times New Roman"/>
          <w:b/>
        </w:rPr>
      </w:pPr>
      <w:r w:rsidRPr="009F097F">
        <w:rPr>
          <w:rFonts w:ascii="Times New Roman" w:hAnsi="Times New Roman" w:cs="Times New Roman"/>
          <w:b/>
        </w:rPr>
        <w:t>20 Mei 2020 - Perlunya Keterampilan Konseling Bagi Dosen Wali</w:t>
      </w:r>
    </w:p>
    <w:p w14:paraId="79B5A5D7" w14:textId="77777777" w:rsidR="00BA6766" w:rsidRPr="00BA6766" w:rsidRDefault="00BA6766" w:rsidP="00BA6766">
      <w:pPr>
        <w:shd w:val="clear" w:color="auto" w:fill="FFFFFF"/>
        <w:spacing w:after="150" w:line="240" w:lineRule="auto"/>
        <w:jc w:val="both"/>
        <w:rPr>
          <w:rFonts w:ascii="Times New Roman" w:hAnsi="Times New Roman" w:cs="Times New Roman"/>
          <w:szCs w:val="22"/>
          <w:shd w:val="clear" w:color="auto" w:fill="FFFFFF"/>
        </w:rPr>
      </w:pPr>
      <w:r w:rsidRPr="00BA6766">
        <w:rPr>
          <w:rFonts w:ascii="Times New Roman" w:hAnsi="Times New Roman" w:cs="Times New Roman"/>
          <w:szCs w:val="22"/>
          <w:shd w:val="clear" w:color="auto" w:fill="FFFFFF"/>
        </w:rPr>
        <w:t>Direktorat Kemahasiswaan Telkom University menggelar Seminar Online Dosen dengan Tema Helping Relationship in Student Advertising “Relasi Menolong dalam Proses Perwalian” Bersama Ketua Ikatan Psikologi Klinis Jawa Barat, Dr. Henndy Ginting, S.Psi., M.Si. Psikolog pada Rabu, (20/5).</w:t>
      </w:r>
    </w:p>
    <w:p w14:paraId="48A8208A" w14:textId="77777777" w:rsidR="00BA6766" w:rsidRPr="009F097F" w:rsidRDefault="00BA6766" w:rsidP="009F097F">
      <w:pPr>
        <w:pStyle w:val="NoSpacing"/>
        <w:rPr>
          <w:rFonts w:ascii="Times New Roman" w:hAnsi="Times New Roman" w:cs="Times New Roman"/>
          <w:b/>
        </w:rPr>
      </w:pPr>
      <w:r w:rsidRPr="009F097F">
        <w:rPr>
          <w:rFonts w:ascii="Times New Roman" w:hAnsi="Times New Roman" w:cs="Times New Roman"/>
          <w:b/>
        </w:rPr>
        <w:t xml:space="preserve">27 Mei 2020 - </w:t>
      </w:r>
      <w:r w:rsidR="00DA6924" w:rsidRPr="009F097F">
        <w:rPr>
          <w:rFonts w:ascii="Times New Roman" w:hAnsi="Times New Roman" w:cs="Times New Roman"/>
          <w:b/>
        </w:rPr>
        <w:t>Donasi Untuk Kebun Binatang Bandung</w:t>
      </w:r>
    </w:p>
    <w:p w14:paraId="74F53CA6" w14:textId="77777777" w:rsidR="00BA6766" w:rsidRPr="00DA6924" w:rsidRDefault="00DA6924" w:rsidP="00BA6766">
      <w:pPr>
        <w:shd w:val="clear" w:color="auto" w:fill="FFFFFF"/>
        <w:spacing w:after="150" w:line="240" w:lineRule="auto"/>
        <w:jc w:val="both"/>
        <w:rPr>
          <w:rFonts w:ascii="Times New Roman" w:eastAsia="Times New Roman" w:hAnsi="Times New Roman" w:cs="Times New Roman"/>
          <w:szCs w:val="22"/>
          <w:lang w:val="en-US" w:bidi="ar-SA"/>
        </w:rPr>
      </w:pPr>
      <w:r w:rsidRPr="00DA6924">
        <w:rPr>
          <w:rFonts w:ascii="Times New Roman" w:hAnsi="Times New Roman" w:cs="Times New Roman"/>
          <w:szCs w:val="22"/>
          <w:shd w:val="clear" w:color="auto" w:fill="FFFFFF"/>
        </w:rPr>
        <w:t xml:space="preserve">Pandemi COVID-19 yang saat ini masih bergulir membuat sebagian masyarakat kehilangan mata pencahariannya, hal tersebut berakibat timbulnya kesulitan ekonomi yang dihadapi. Masih dalam suasana hari raya Idul Fitri, </w:t>
      </w:r>
      <w:r w:rsidRPr="00DA6924">
        <w:rPr>
          <w:rFonts w:ascii="Times New Roman" w:hAnsi="Times New Roman" w:cs="Times New Roman"/>
          <w:szCs w:val="22"/>
          <w:shd w:val="clear" w:color="auto" w:fill="FFFFFF"/>
        </w:rPr>
        <w:t>Telkom University memberikan bantuan kepada Panti Jompo Muhammadiyah Rancabolang yang berlangsung, Rabu (27/5).</w:t>
      </w:r>
    </w:p>
    <w:p w14:paraId="7F24A96E" w14:textId="77777777" w:rsidR="00DA6924" w:rsidRPr="009F097F" w:rsidRDefault="00DA6924" w:rsidP="009F097F">
      <w:pPr>
        <w:pStyle w:val="NoSpacing"/>
        <w:jc w:val="both"/>
        <w:rPr>
          <w:rFonts w:ascii="Times New Roman" w:hAnsi="Times New Roman" w:cs="Times New Roman"/>
          <w:b/>
        </w:rPr>
      </w:pPr>
      <w:r w:rsidRPr="009F097F">
        <w:rPr>
          <w:rFonts w:ascii="Times New Roman" w:hAnsi="Times New Roman" w:cs="Times New Roman"/>
          <w:b/>
        </w:rPr>
        <w:t>29 Mei 2020 - Telkom Serahkan Bantuan Robot Disinfeksi Kepada Gugus Tugas COVID-19</w:t>
      </w:r>
    </w:p>
    <w:p w14:paraId="3C84EE5A" w14:textId="77777777" w:rsidR="00BA6766" w:rsidRPr="00DA6924" w:rsidRDefault="00DA6924" w:rsidP="00DA6924">
      <w:pPr>
        <w:shd w:val="clear" w:color="auto" w:fill="FFFFFF"/>
        <w:spacing w:after="150" w:line="240" w:lineRule="auto"/>
        <w:jc w:val="both"/>
        <w:rPr>
          <w:rFonts w:ascii="Times New Roman" w:eastAsia="Times New Roman" w:hAnsi="Times New Roman" w:cs="Times New Roman"/>
          <w:szCs w:val="22"/>
          <w:lang w:val="en-US" w:bidi="ar-SA"/>
        </w:rPr>
      </w:pPr>
      <w:r w:rsidRPr="00DA6924">
        <w:rPr>
          <w:rFonts w:ascii="Times New Roman" w:hAnsi="Times New Roman" w:cs="Times New Roman"/>
          <w:szCs w:val="22"/>
          <w:shd w:val="clear" w:color="auto" w:fill="FFFFFF"/>
        </w:rPr>
        <w:t>PT Telkom Indonesia (Persero) Tbk (Telkom) yang diwakili Direktur Human Capital Management Telkom yang juga Ketua Dewan Pembina Yayasan Pendidikan Telkom, Edi Witjara menyerahkan bantuan Autonomous UVC Mobile Robot (AUMR) kepada Kepala Staf Kepresidenan, Moeldoko dan selanjutnya diserahkan kepada Ketua Gugus Tugas Percepatan Penanganan COVID-19, Doni Monardo di Istana Negara, Jakarta (28/5).</w:t>
      </w:r>
    </w:p>
    <w:p w14:paraId="52B8C33E" w14:textId="77777777" w:rsidR="00BA6766" w:rsidRPr="00DA6924" w:rsidRDefault="00BA6766" w:rsidP="0099094F">
      <w:pPr>
        <w:rPr>
          <w:rFonts w:ascii="Times New Roman" w:hAnsi="Times New Roman" w:cs="Times New Roman"/>
          <w:b/>
          <w:szCs w:val="22"/>
        </w:rPr>
        <w:sectPr w:rsidR="00BA6766" w:rsidRPr="00DA6924" w:rsidSect="00582EBF">
          <w:type w:val="continuous"/>
          <w:pgSz w:w="12240" w:h="15840"/>
          <w:pgMar w:top="1440" w:right="1440" w:bottom="1440" w:left="1440" w:header="720" w:footer="720" w:gutter="0"/>
          <w:cols w:num="2" w:space="720"/>
        </w:sectPr>
      </w:pPr>
    </w:p>
    <w:p w14:paraId="1527057B" w14:textId="77777777" w:rsidR="00DA6924" w:rsidRDefault="00CE7B45" w:rsidP="00DA6924">
      <w:pPr>
        <w:rPr>
          <w:rFonts w:ascii="Times New Roman" w:hAnsi="Times New Roman" w:cs="Times New Roman"/>
          <w:b/>
          <w:szCs w:val="22"/>
        </w:rPr>
      </w:pPr>
      <w:r>
        <w:rPr>
          <w:noProof/>
          <w:lang w:val="en-US" w:bidi="ar-SA"/>
        </w:rPr>
        <w:lastRenderedPageBreak/>
        <w:drawing>
          <wp:anchor distT="0" distB="0" distL="114300" distR="114300" simplePos="0" relativeHeight="251781120" behindDoc="0" locked="0" layoutInCell="1" allowOverlap="1" wp14:anchorId="518755A9" wp14:editId="4FEE229D">
            <wp:simplePos x="0" y="0"/>
            <wp:positionH relativeFrom="margin">
              <wp:align>right</wp:align>
            </wp:positionH>
            <wp:positionV relativeFrom="paragraph">
              <wp:posOffset>0</wp:posOffset>
            </wp:positionV>
            <wp:extent cx="5943600" cy="3810000"/>
            <wp:effectExtent l="0" t="0" r="0" b="0"/>
            <wp:wrapNone/>
            <wp:docPr id="22" name="Picture 22" descr="https://telkomuniversity.ac.id/wp-content/uploads/2020/06/Donasi-dari-Telu-1170x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lkomuniversity.ac.id/wp-content/uploads/2020/06/Donasi-dari-Telu-1170x75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09FF00" w14:textId="77777777" w:rsidR="00DA6924" w:rsidRDefault="00DA6924" w:rsidP="00DA6924">
      <w:pPr>
        <w:rPr>
          <w:rFonts w:ascii="Times New Roman" w:hAnsi="Times New Roman" w:cs="Times New Roman"/>
          <w:b/>
          <w:szCs w:val="22"/>
        </w:rPr>
      </w:pPr>
    </w:p>
    <w:p w14:paraId="3B886922" w14:textId="77777777" w:rsidR="00DA6924" w:rsidRDefault="00DA6924" w:rsidP="00DA6924">
      <w:pPr>
        <w:rPr>
          <w:rFonts w:ascii="Times New Roman" w:hAnsi="Times New Roman" w:cs="Times New Roman"/>
          <w:b/>
          <w:szCs w:val="22"/>
        </w:rPr>
      </w:pPr>
    </w:p>
    <w:p w14:paraId="7B3617C9" w14:textId="77777777" w:rsidR="00DA6924" w:rsidRDefault="00DA6924" w:rsidP="00DA6924">
      <w:pPr>
        <w:rPr>
          <w:rFonts w:ascii="Times New Roman" w:hAnsi="Times New Roman" w:cs="Times New Roman"/>
          <w:b/>
          <w:szCs w:val="22"/>
        </w:rPr>
      </w:pPr>
    </w:p>
    <w:p w14:paraId="653B8370" w14:textId="77777777" w:rsidR="00DA6924" w:rsidRDefault="00DA6924" w:rsidP="00DA6924">
      <w:pPr>
        <w:rPr>
          <w:rFonts w:ascii="Times New Roman" w:hAnsi="Times New Roman" w:cs="Times New Roman"/>
          <w:b/>
          <w:szCs w:val="22"/>
        </w:rPr>
      </w:pPr>
    </w:p>
    <w:p w14:paraId="372E3E9F" w14:textId="77777777" w:rsidR="00DA6924" w:rsidRDefault="00DA6924" w:rsidP="00DA6924">
      <w:pPr>
        <w:rPr>
          <w:rFonts w:ascii="Times New Roman" w:hAnsi="Times New Roman" w:cs="Times New Roman"/>
          <w:b/>
          <w:szCs w:val="22"/>
        </w:rPr>
      </w:pPr>
    </w:p>
    <w:p w14:paraId="042538ED" w14:textId="77777777" w:rsidR="00DA6924" w:rsidRDefault="00DA6924" w:rsidP="00DA6924">
      <w:pPr>
        <w:rPr>
          <w:rFonts w:ascii="Times New Roman" w:hAnsi="Times New Roman" w:cs="Times New Roman"/>
          <w:b/>
          <w:szCs w:val="22"/>
        </w:rPr>
      </w:pPr>
    </w:p>
    <w:p w14:paraId="23058370" w14:textId="77777777" w:rsidR="00DA6924" w:rsidRDefault="00DA6924" w:rsidP="00DA6924">
      <w:pPr>
        <w:rPr>
          <w:rFonts w:ascii="Times New Roman" w:hAnsi="Times New Roman" w:cs="Times New Roman"/>
          <w:b/>
          <w:szCs w:val="22"/>
        </w:rPr>
      </w:pPr>
    </w:p>
    <w:p w14:paraId="25902107" w14:textId="77777777" w:rsidR="00DA6924" w:rsidRDefault="00DA6924" w:rsidP="00DA6924">
      <w:pPr>
        <w:rPr>
          <w:rFonts w:ascii="Times New Roman" w:hAnsi="Times New Roman" w:cs="Times New Roman"/>
          <w:b/>
          <w:szCs w:val="22"/>
        </w:rPr>
      </w:pPr>
    </w:p>
    <w:p w14:paraId="254FCC02" w14:textId="77777777" w:rsidR="00DA6924" w:rsidRDefault="00DA6924" w:rsidP="00DA6924">
      <w:pPr>
        <w:rPr>
          <w:rFonts w:ascii="Times New Roman" w:hAnsi="Times New Roman" w:cs="Times New Roman"/>
          <w:b/>
          <w:szCs w:val="22"/>
        </w:rPr>
      </w:pPr>
    </w:p>
    <w:p w14:paraId="015220A1" w14:textId="77777777" w:rsidR="00DA6924" w:rsidRDefault="00DA6924" w:rsidP="00DA6924">
      <w:pPr>
        <w:rPr>
          <w:rFonts w:ascii="Times New Roman" w:hAnsi="Times New Roman" w:cs="Times New Roman"/>
          <w:b/>
          <w:szCs w:val="22"/>
        </w:rPr>
      </w:pPr>
    </w:p>
    <w:p w14:paraId="46BA60EF" w14:textId="77777777" w:rsidR="00DA6924" w:rsidRDefault="00DA6924" w:rsidP="00DA6924">
      <w:pPr>
        <w:rPr>
          <w:rFonts w:ascii="Times New Roman" w:hAnsi="Times New Roman" w:cs="Times New Roman"/>
          <w:b/>
          <w:szCs w:val="22"/>
        </w:rPr>
      </w:pPr>
    </w:p>
    <w:p w14:paraId="77257D40" w14:textId="77777777" w:rsidR="00DA6924" w:rsidRDefault="00DA6924" w:rsidP="00DA6924">
      <w:pPr>
        <w:rPr>
          <w:rFonts w:ascii="Times New Roman" w:hAnsi="Times New Roman" w:cs="Times New Roman"/>
          <w:b/>
          <w:szCs w:val="22"/>
        </w:rPr>
      </w:pPr>
    </w:p>
    <w:p w14:paraId="7442F00A" w14:textId="77777777" w:rsidR="00DA6924" w:rsidRDefault="00DA6924" w:rsidP="00DA6924">
      <w:pPr>
        <w:rPr>
          <w:rFonts w:ascii="Times New Roman" w:hAnsi="Times New Roman" w:cs="Times New Roman"/>
          <w:b/>
          <w:szCs w:val="22"/>
        </w:rPr>
      </w:pPr>
    </w:p>
    <w:p w14:paraId="46FFB022" w14:textId="77777777" w:rsidR="00DA6924" w:rsidRPr="009F097F" w:rsidRDefault="00CE7B45" w:rsidP="009F097F">
      <w:pPr>
        <w:pStyle w:val="NoSpacing"/>
        <w:rPr>
          <w:rFonts w:ascii="Times New Roman" w:hAnsi="Times New Roman" w:cs="Times New Roman"/>
          <w:b/>
        </w:rPr>
      </w:pPr>
      <w:r w:rsidRPr="009F097F">
        <w:rPr>
          <w:rFonts w:ascii="Times New Roman" w:hAnsi="Times New Roman" w:cs="Times New Roman"/>
          <w:b/>
        </w:rPr>
        <w:t>02 Juni</w:t>
      </w:r>
      <w:r w:rsidR="00DA6924" w:rsidRPr="009F097F">
        <w:rPr>
          <w:rFonts w:ascii="Times New Roman" w:hAnsi="Times New Roman" w:cs="Times New Roman"/>
          <w:b/>
        </w:rPr>
        <w:t xml:space="preserve"> 2020 - </w:t>
      </w:r>
      <w:r w:rsidRPr="009F097F">
        <w:rPr>
          <w:rFonts w:ascii="Times New Roman" w:hAnsi="Times New Roman" w:cs="Times New Roman"/>
          <w:b/>
        </w:rPr>
        <w:t>Tel-U Bersama CISCO Bantu Penanggulangan COVID-19</w:t>
      </w:r>
    </w:p>
    <w:p w14:paraId="5A14F5F8" w14:textId="77777777" w:rsidR="00DA6924" w:rsidRPr="00CE7B45" w:rsidRDefault="00CE7B45" w:rsidP="00DA6924">
      <w:pPr>
        <w:shd w:val="clear" w:color="auto" w:fill="FFFFFF"/>
        <w:spacing w:after="150" w:line="240" w:lineRule="auto"/>
        <w:jc w:val="both"/>
        <w:rPr>
          <w:rFonts w:ascii="Times New Roman" w:hAnsi="Times New Roman" w:cs="Times New Roman"/>
          <w:szCs w:val="22"/>
          <w:shd w:val="clear" w:color="auto" w:fill="FFFFFF"/>
        </w:rPr>
      </w:pPr>
      <w:r w:rsidRPr="00CE7B45">
        <w:rPr>
          <w:rFonts w:ascii="Times New Roman" w:hAnsi="Times New Roman" w:cs="Times New Roman"/>
          <w:color w:val="333333"/>
          <w:szCs w:val="22"/>
          <w:shd w:val="clear" w:color="auto" w:fill="FFFFFF"/>
        </w:rPr>
        <w:t>Telkom University (Tel-U) bekerjasama dengan CISCO Indonesia berikan kontribusi kepada pemerintah Jawa Barat guna penanggulangan COVID-19 di Jawa Barat, bantuan ini diserahkan langsung kepada pemerintah Jawa Barat yang disaksikan oleh Gubernur Jawa Barat Ridwan Kamil, di Gedung Pakuan, Selasa (2/6).</w:t>
      </w:r>
    </w:p>
    <w:p w14:paraId="712D2154" w14:textId="77777777" w:rsidR="00DA6924" w:rsidRPr="00CE7B45" w:rsidRDefault="00DA6924" w:rsidP="00DA6924">
      <w:pPr>
        <w:pStyle w:val="Heading2"/>
        <w:shd w:val="clear" w:color="auto" w:fill="FFFFFF"/>
        <w:spacing w:before="0" w:line="276" w:lineRule="auto"/>
        <w:jc w:val="both"/>
        <w:rPr>
          <w:rFonts w:ascii="Times New Roman" w:hAnsi="Times New Roman" w:cs="Times New Roman"/>
          <w:color w:val="auto"/>
          <w:sz w:val="22"/>
          <w:szCs w:val="22"/>
        </w:rPr>
        <w:sectPr w:rsidR="00DA6924" w:rsidRPr="00CE7B45" w:rsidSect="00486B26">
          <w:type w:val="continuous"/>
          <w:pgSz w:w="12240" w:h="15840"/>
          <w:pgMar w:top="1440" w:right="1440" w:bottom="1440" w:left="1440" w:header="720" w:footer="720" w:gutter="0"/>
          <w:cols w:space="720"/>
        </w:sectPr>
      </w:pPr>
    </w:p>
    <w:p w14:paraId="6B64857B" w14:textId="77777777" w:rsidR="00DA6924" w:rsidRPr="009F097F" w:rsidRDefault="00DA6924" w:rsidP="009F097F">
      <w:pPr>
        <w:pStyle w:val="NoSpacing"/>
        <w:jc w:val="both"/>
        <w:rPr>
          <w:rFonts w:ascii="Times New Roman" w:hAnsi="Times New Roman" w:cs="Times New Roman"/>
          <w:b/>
        </w:rPr>
      </w:pPr>
      <w:r w:rsidRPr="009F097F">
        <w:rPr>
          <w:rFonts w:ascii="Times New Roman" w:hAnsi="Times New Roman" w:cs="Times New Roman"/>
          <w:b/>
        </w:rPr>
        <w:t>30 Mei 2020 - Strategi &amp; Kebijakan Vokasi Pasca Pandemi</w:t>
      </w:r>
    </w:p>
    <w:p w14:paraId="0A61A42B" w14:textId="77777777" w:rsidR="00DA6924" w:rsidRDefault="00DA6924" w:rsidP="00DA6924">
      <w:pPr>
        <w:shd w:val="clear" w:color="auto" w:fill="FFFFFF"/>
        <w:spacing w:after="150" w:line="240" w:lineRule="auto"/>
        <w:jc w:val="both"/>
        <w:rPr>
          <w:rFonts w:ascii="Times New Roman" w:hAnsi="Times New Roman" w:cs="Times New Roman"/>
          <w:szCs w:val="22"/>
          <w:shd w:val="clear" w:color="auto" w:fill="FFFFFF"/>
        </w:rPr>
      </w:pPr>
      <w:r w:rsidRPr="00DA6924">
        <w:rPr>
          <w:rFonts w:ascii="Times New Roman" w:hAnsi="Times New Roman" w:cs="Times New Roman"/>
          <w:szCs w:val="22"/>
          <w:shd w:val="clear" w:color="auto" w:fill="FFFFFF"/>
        </w:rPr>
        <w:t>Forum Direktur Vokasi Swasta Indonesia (FDVSI) menggelar webinar bertajuk “Arah, Strategi dan Kebijakan Pendidikan Tinggi Vokasi Pasca Pandemi COVID-19″. Acara yang berlangsung pada Sabtu (30/5) diikuti sekitar 3000 melalui Zoom aplikasi dan dapat disaksikan pula melalui Youtube Channel Forum Direktur Vokasi Swasta Indonesia.</w:t>
      </w:r>
    </w:p>
    <w:p w14:paraId="5EE3A910" w14:textId="77777777" w:rsidR="00CE7B45" w:rsidRPr="009F097F" w:rsidRDefault="00CE7B45" w:rsidP="009F097F">
      <w:pPr>
        <w:pStyle w:val="NoSpacing"/>
        <w:jc w:val="both"/>
        <w:rPr>
          <w:rFonts w:ascii="Times New Roman" w:hAnsi="Times New Roman" w:cs="Times New Roman"/>
          <w:b/>
        </w:rPr>
      </w:pPr>
      <w:r w:rsidRPr="009F097F">
        <w:rPr>
          <w:rFonts w:ascii="Times New Roman" w:hAnsi="Times New Roman" w:cs="Times New Roman"/>
          <w:b/>
        </w:rPr>
        <w:t>01 Juni 2020 - 1.000 Partisipan Telkom University Ikuti Upacara Hari Lahir Pancasila</w:t>
      </w:r>
    </w:p>
    <w:p w14:paraId="5ED9A16E" w14:textId="77777777" w:rsidR="00CE7B45" w:rsidRPr="00DA6924" w:rsidRDefault="00CE7B45" w:rsidP="00CE7B45">
      <w:pPr>
        <w:shd w:val="clear" w:color="auto" w:fill="FFFFFF"/>
        <w:spacing w:after="150" w:line="240" w:lineRule="auto"/>
        <w:jc w:val="both"/>
        <w:rPr>
          <w:rFonts w:ascii="Times New Roman" w:eastAsia="Times New Roman" w:hAnsi="Times New Roman" w:cs="Times New Roman"/>
          <w:szCs w:val="22"/>
          <w:lang w:val="en-US" w:bidi="ar-SA"/>
        </w:rPr>
      </w:pPr>
      <w:r w:rsidRPr="00DA6924">
        <w:rPr>
          <w:rFonts w:ascii="Times New Roman" w:hAnsi="Times New Roman" w:cs="Times New Roman"/>
          <w:szCs w:val="22"/>
          <w:shd w:val="clear" w:color="auto" w:fill="FFFFFF"/>
        </w:rPr>
        <w:t xml:space="preserve">Dalam rangka memperingati Hari Lahir Pancasila yang jatuh pada 1 Juni 2020, Telkom University turut serta mengikuti kegiatan upacara yang dilakukan secara virtual melalui Zoom yang di relay dari akun Youtube Channel </w:t>
      </w:r>
      <w:r w:rsidRPr="00DA6924">
        <w:rPr>
          <w:rFonts w:ascii="Times New Roman" w:hAnsi="Times New Roman" w:cs="Times New Roman"/>
          <w:szCs w:val="22"/>
          <w:shd w:val="clear" w:color="auto" w:fill="FFFFFF"/>
        </w:rPr>
        <w:t>Sekretariat Presiden. Kegiatan upacara pun diikuti oleh 1.000 orang pegawai dari mulai Pimpinan, Struktural, Dosen sampai dengan Tenaga Penunjang Akademik.</w:t>
      </w:r>
    </w:p>
    <w:p w14:paraId="5E12D1E6" w14:textId="77777777" w:rsidR="00DA6924" w:rsidRPr="009F097F" w:rsidRDefault="00E66716" w:rsidP="009F097F">
      <w:pPr>
        <w:pStyle w:val="NoSpacing"/>
        <w:jc w:val="both"/>
        <w:rPr>
          <w:rFonts w:ascii="Times New Roman" w:hAnsi="Times New Roman" w:cs="Times New Roman"/>
          <w:b/>
        </w:rPr>
      </w:pPr>
      <w:r w:rsidRPr="009F097F">
        <w:rPr>
          <w:rFonts w:ascii="Times New Roman" w:hAnsi="Times New Roman" w:cs="Times New Roman"/>
          <w:b/>
        </w:rPr>
        <w:t>04</w:t>
      </w:r>
      <w:r w:rsidR="00DA6924" w:rsidRPr="009F097F">
        <w:rPr>
          <w:rFonts w:ascii="Times New Roman" w:hAnsi="Times New Roman" w:cs="Times New Roman"/>
          <w:b/>
        </w:rPr>
        <w:t xml:space="preserve"> </w:t>
      </w:r>
      <w:r w:rsidR="00CE7B45" w:rsidRPr="009F097F">
        <w:rPr>
          <w:rFonts w:ascii="Times New Roman" w:hAnsi="Times New Roman" w:cs="Times New Roman"/>
          <w:b/>
        </w:rPr>
        <w:t>Juni</w:t>
      </w:r>
      <w:r w:rsidR="00DA6924" w:rsidRPr="009F097F">
        <w:rPr>
          <w:rFonts w:ascii="Times New Roman" w:hAnsi="Times New Roman" w:cs="Times New Roman"/>
          <w:b/>
        </w:rPr>
        <w:t xml:space="preserve"> 2020 - </w:t>
      </w:r>
      <w:r w:rsidRPr="009F097F">
        <w:rPr>
          <w:rFonts w:ascii="Times New Roman" w:hAnsi="Times New Roman" w:cs="Times New Roman"/>
          <w:b/>
        </w:rPr>
        <w:t>Edukasi dan Sosialisasi Pencegahan Covid-19 Dari Universitas Telkom</w:t>
      </w:r>
    </w:p>
    <w:p w14:paraId="130B55B3" w14:textId="77777777" w:rsidR="00DA6924" w:rsidRPr="00E66716" w:rsidRDefault="00E66716" w:rsidP="00DA6924">
      <w:pPr>
        <w:shd w:val="clear" w:color="auto" w:fill="FFFFFF"/>
        <w:spacing w:after="150" w:line="240" w:lineRule="auto"/>
        <w:jc w:val="both"/>
        <w:rPr>
          <w:rFonts w:ascii="Times New Roman" w:hAnsi="Times New Roman" w:cs="Times New Roman"/>
          <w:szCs w:val="22"/>
          <w:shd w:val="clear" w:color="auto" w:fill="FFFFFF"/>
        </w:rPr>
      </w:pPr>
      <w:r w:rsidRPr="00E66716">
        <w:rPr>
          <w:rFonts w:ascii="Times New Roman" w:hAnsi="Times New Roman" w:cs="Times New Roman"/>
          <w:szCs w:val="22"/>
          <w:shd w:val="clear" w:color="auto" w:fill="FFFFFF"/>
        </w:rPr>
        <w:t>Meningkatnya penularan virus </w:t>
      </w:r>
      <w:hyperlink r:id="rId71" w:tgtFrame="_blank" w:history="1">
        <w:r>
          <w:rPr>
            <w:rStyle w:val="Hyperlink"/>
            <w:rFonts w:ascii="Times New Roman" w:hAnsi="Times New Roman" w:cs="Times New Roman"/>
            <w:color w:val="auto"/>
            <w:szCs w:val="22"/>
            <w:u w:val="none"/>
            <w:shd w:val="clear" w:color="auto" w:fill="FFFFFF"/>
          </w:rPr>
          <w:t>Covid-</w:t>
        </w:r>
        <w:r w:rsidRPr="00E66716">
          <w:rPr>
            <w:rStyle w:val="Hyperlink"/>
            <w:rFonts w:ascii="Times New Roman" w:hAnsi="Times New Roman" w:cs="Times New Roman"/>
            <w:color w:val="auto"/>
            <w:szCs w:val="22"/>
            <w:u w:val="none"/>
            <w:shd w:val="clear" w:color="auto" w:fill="FFFFFF"/>
          </w:rPr>
          <w:t>19</w:t>
        </w:r>
      </w:hyperlink>
      <w:r w:rsidRPr="00E66716">
        <w:rPr>
          <w:rFonts w:ascii="Times New Roman" w:hAnsi="Times New Roman" w:cs="Times New Roman"/>
          <w:szCs w:val="22"/>
          <w:shd w:val="clear" w:color="auto" w:fill="FFFFFF"/>
        </w:rPr>
        <w:t> di Indonesia, khususnya wilayah Bandung, Propinsi Jawa Barat mengindikasikan potensi penularan masih terus berlangsung.</w:t>
      </w:r>
    </w:p>
    <w:p w14:paraId="34E37225" w14:textId="77777777" w:rsidR="00CE7B45" w:rsidRDefault="00E66716" w:rsidP="00DA6924">
      <w:pPr>
        <w:shd w:val="clear" w:color="auto" w:fill="FFFFFF"/>
        <w:spacing w:after="150" w:line="240" w:lineRule="auto"/>
        <w:jc w:val="both"/>
        <w:rPr>
          <w:rFonts w:ascii="Times New Roman" w:hAnsi="Times New Roman" w:cs="Times New Roman"/>
          <w:szCs w:val="22"/>
          <w:shd w:val="clear" w:color="auto" w:fill="FFFFFF"/>
        </w:rPr>
      </w:pPr>
      <w:r w:rsidRPr="00E66716">
        <w:rPr>
          <w:rFonts w:ascii="Times New Roman" w:hAnsi="Times New Roman" w:cs="Times New Roman"/>
          <w:szCs w:val="22"/>
          <w:shd w:val="clear" w:color="auto" w:fill="FFFFFF"/>
        </w:rPr>
        <w:t>Terdorong hal ini, Program Studi Teknik Industri, Fakultas Rekayasa Industri, Universitas Telkom Bandung menilai perlu upaya berbagai pihak untuk ikut berkontribusi dalam rangka mengedukasi dan menyosialisasikan.</w:t>
      </w:r>
    </w:p>
    <w:p w14:paraId="149EBF2C" w14:textId="77777777" w:rsidR="009F097F" w:rsidRPr="00E66716" w:rsidRDefault="009F097F" w:rsidP="00DA6924">
      <w:pPr>
        <w:shd w:val="clear" w:color="auto" w:fill="FFFFFF"/>
        <w:spacing w:after="150" w:line="240" w:lineRule="auto"/>
        <w:jc w:val="both"/>
        <w:rPr>
          <w:rFonts w:ascii="Times New Roman" w:eastAsia="Times New Roman" w:hAnsi="Times New Roman" w:cs="Times New Roman"/>
          <w:szCs w:val="22"/>
          <w:lang w:val="en-US" w:bidi="ar-SA"/>
        </w:rPr>
      </w:pPr>
    </w:p>
    <w:p w14:paraId="2918CAA3" w14:textId="77777777" w:rsidR="00DA6924" w:rsidRPr="00E66716" w:rsidRDefault="00DA6924" w:rsidP="00DA6924">
      <w:pPr>
        <w:rPr>
          <w:rFonts w:ascii="Times New Roman" w:hAnsi="Times New Roman" w:cs="Times New Roman"/>
          <w:b/>
          <w:szCs w:val="22"/>
        </w:rPr>
        <w:sectPr w:rsidR="00DA6924" w:rsidRPr="00E66716" w:rsidSect="00582EBF">
          <w:type w:val="continuous"/>
          <w:pgSz w:w="12240" w:h="15840"/>
          <w:pgMar w:top="1440" w:right="1440" w:bottom="1440" w:left="1440" w:header="720" w:footer="720" w:gutter="0"/>
          <w:cols w:num="2" w:space="720"/>
        </w:sectPr>
      </w:pPr>
    </w:p>
    <w:p w14:paraId="372285EA" w14:textId="77777777" w:rsidR="00CE7B45" w:rsidRDefault="00CE7B45" w:rsidP="00CE7B45">
      <w:pPr>
        <w:rPr>
          <w:rFonts w:ascii="Times New Roman" w:hAnsi="Times New Roman" w:cs="Times New Roman"/>
          <w:b/>
          <w:szCs w:val="22"/>
        </w:rPr>
      </w:pPr>
    </w:p>
    <w:p w14:paraId="42782C69" w14:textId="77777777" w:rsidR="00CE7B45" w:rsidRDefault="00E66716" w:rsidP="00CE7B45">
      <w:pPr>
        <w:rPr>
          <w:rFonts w:ascii="Times New Roman" w:hAnsi="Times New Roman" w:cs="Times New Roman"/>
          <w:b/>
          <w:szCs w:val="22"/>
        </w:rPr>
      </w:pPr>
      <w:r>
        <w:rPr>
          <w:noProof/>
          <w:lang w:val="en-US" w:bidi="ar-SA"/>
        </w:rPr>
        <w:lastRenderedPageBreak/>
        <w:drawing>
          <wp:anchor distT="0" distB="0" distL="114300" distR="114300" simplePos="0" relativeHeight="251782144" behindDoc="0" locked="0" layoutInCell="1" allowOverlap="1" wp14:anchorId="7DB2C24A" wp14:editId="4DD4883E">
            <wp:simplePos x="0" y="0"/>
            <wp:positionH relativeFrom="column">
              <wp:posOffset>0</wp:posOffset>
            </wp:positionH>
            <wp:positionV relativeFrom="paragraph">
              <wp:posOffset>0</wp:posOffset>
            </wp:positionV>
            <wp:extent cx="5943600" cy="3810000"/>
            <wp:effectExtent l="0" t="0" r="0" b="0"/>
            <wp:wrapNone/>
            <wp:docPr id="23" name="Picture 23" descr="https://telkomuniversity.ac.id/wp-content/uploads/2020/06/5-Silaturahmi-Online-Halalbihalal-1441H-Dialog-Era-Baru-Kedaulatan-Ekonomi-NKRI-YouTube-Google-Chrome-03_06_2020-13_52_24-1170x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lkomuniversity.ac.id/wp-content/uploads/2020/06/5-Silaturahmi-Online-Halalbihalal-1441H-Dialog-Era-Baru-Kedaulatan-Ekonomi-NKRI-YouTube-Google-Chrome-03_06_2020-13_52_24-1170x75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CA026" w14:textId="77777777" w:rsidR="00CE7B45" w:rsidRDefault="00CE7B45" w:rsidP="00CE7B45">
      <w:pPr>
        <w:rPr>
          <w:rFonts w:ascii="Times New Roman" w:hAnsi="Times New Roman" w:cs="Times New Roman"/>
          <w:b/>
          <w:szCs w:val="22"/>
        </w:rPr>
      </w:pPr>
    </w:p>
    <w:p w14:paraId="71A889C6" w14:textId="77777777" w:rsidR="00CE7B45" w:rsidRDefault="00CE7B45" w:rsidP="00CE7B45">
      <w:pPr>
        <w:rPr>
          <w:rFonts w:ascii="Times New Roman" w:hAnsi="Times New Roman" w:cs="Times New Roman"/>
          <w:b/>
          <w:szCs w:val="22"/>
        </w:rPr>
      </w:pPr>
    </w:p>
    <w:p w14:paraId="69BA6511" w14:textId="77777777" w:rsidR="00CE7B45" w:rsidRDefault="00CE7B45" w:rsidP="00CE7B45">
      <w:pPr>
        <w:rPr>
          <w:rFonts w:ascii="Times New Roman" w:hAnsi="Times New Roman" w:cs="Times New Roman"/>
          <w:b/>
          <w:szCs w:val="22"/>
        </w:rPr>
      </w:pPr>
    </w:p>
    <w:p w14:paraId="2EC42BFF" w14:textId="77777777" w:rsidR="00CE7B45" w:rsidRDefault="00CE7B45" w:rsidP="00CE7B45">
      <w:pPr>
        <w:rPr>
          <w:rFonts w:ascii="Times New Roman" w:hAnsi="Times New Roman" w:cs="Times New Roman"/>
          <w:b/>
          <w:szCs w:val="22"/>
        </w:rPr>
      </w:pPr>
    </w:p>
    <w:p w14:paraId="36D8A1EA" w14:textId="77777777" w:rsidR="00CE7B45" w:rsidRDefault="00CE7B45" w:rsidP="00CE7B45">
      <w:pPr>
        <w:rPr>
          <w:rFonts w:ascii="Times New Roman" w:hAnsi="Times New Roman" w:cs="Times New Roman"/>
          <w:b/>
          <w:szCs w:val="22"/>
        </w:rPr>
      </w:pPr>
    </w:p>
    <w:p w14:paraId="2FC86467" w14:textId="77777777" w:rsidR="00CE7B45" w:rsidRDefault="00CE7B45" w:rsidP="00CE7B45">
      <w:pPr>
        <w:rPr>
          <w:rFonts w:ascii="Times New Roman" w:hAnsi="Times New Roman" w:cs="Times New Roman"/>
          <w:b/>
          <w:szCs w:val="22"/>
        </w:rPr>
      </w:pPr>
    </w:p>
    <w:p w14:paraId="35C08774" w14:textId="77777777" w:rsidR="00CE7B45" w:rsidRDefault="00CE7B45" w:rsidP="00CE7B45">
      <w:pPr>
        <w:rPr>
          <w:rFonts w:ascii="Times New Roman" w:hAnsi="Times New Roman" w:cs="Times New Roman"/>
          <w:b/>
          <w:szCs w:val="22"/>
        </w:rPr>
      </w:pPr>
    </w:p>
    <w:p w14:paraId="36194448" w14:textId="77777777" w:rsidR="00CE7B45" w:rsidRDefault="00CE7B45" w:rsidP="00CE7B45">
      <w:pPr>
        <w:rPr>
          <w:rFonts w:ascii="Times New Roman" w:hAnsi="Times New Roman" w:cs="Times New Roman"/>
          <w:b/>
          <w:szCs w:val="22"/>
        </w:rPr>
      </w:pPr>
    </w:p>
    <w:p w14:paraId="025D6184" w14:textId="77777777" w:rsidR="00CE7B45" w:rsidRDefault="00CE7B45" w:rsidP="00CE7B45">
      <w:pPr>
        <w:rPr>
          <w:rFonts w:ascii="Times New Roman" w:hAnsi="Times New Roman" w:cs="Times New Roman"/>
          <w:b/>
          <w:szCs w:val="22"/>
        </w:rPr>
      </w:pPr>
    </w:p>
    <w:p w14:paraId="5372B2E2" w14:textId="77777777" w:rsidR="00CE7B45" w:rsidRDefault="00CE7B45" w:rsidP="00CE7B45">
      <w:pPr>
        <w:rPr>
          <w:rFonts w:ascii="Times New Roman" w:hAnsi="Times New Roman" w:cs="Times New Roman"/>
          <w:b/>
          <w:szCs w:val="22"/>
        </w:rPr>
      </w:pPr>
    </w:p>
    <w:p w14:paraId="72456F34" w14:textId="77777777" w:rsidR="00E66716" w:rsidRDefault="00E66716" w:rsidP="00CE7B45">
      <w:pPr>
        <w:rPr>
          <w:rFonts w:ascii="Times New Roman" w:hAnsi="Times New Roman" w:cs="Times New Roman"/>
          <w:b/>
          <w:szCs w:val="22"/>
        </w:rPr>
      </w:pPr>
    </w:p>
    <w:p w14:paraId="6CC80C55" w14:textId="77777777" w:rsidR="00CE7B45" w:rsidRDefault="00CE7B45" w:rsidP="00CE7B45">
      <w:pPr>
        <w:rPr>
          <w:rFonts w:ascii="Times New Roman" w:hAnsi="Times New Roman" w:cs="Times New Roman"/>
          <w:b/>
          <w:szCs w:val="22"/>
        </w:rPr>
      </w:pPr>
    </w:p>
    <w:p w14:paraId="518E0F31" w14:textId="77777777" w:rsidR="00CE7B45" w:rsidRDefault="00CE7B45" w:rsidP="00CE7B45">
      <w:pPr>
        <w:rPr>
          <w:rFonts w:ascii="Times New Roman" w:hAnsi="Times New Roman" w:cs="Times New Roman"/>
          <w:b/>
          <w:szCs w:val="22"/>
        </w:rPr>
      </w:pPr>
    </w:p>
    <w:p w14:paraId="51E99D72" w14:textId="77777777" w:rsidR="00CE7B45" w:rsidRPr="0002391B" w:rsidRDefault="00E66716" w:rsidP="0002391B">
      <w:pPr>
        <w:pStyle w:val="NoSpacing"/>
        <w:jc w:val="both"/>
        <w:rPr>
          <w:rFonts w:ascii="Times New Roman" w:hAnsi="Times New Roman" w:cs="Times New Roman"/>
          <w:b/>
        </w:rPr>
      </w:pPr>
      <w:r w:rsidRPr="0002391B">
        <w:rPr>
          <w:rFonts w:ascii="Times New Roman" w:hAnsi="Times New Roman" w:cs="Times New Roman"/>
          <w:b/>
        </w:rPr>
        <w:t>03</w:t>
      </w:r>
      <w:r w:rsidR="00CE7B45" w:rsidRPr="0002391B">
        <w:rPr>
          <w:rFonts w:ascii="Times New Roman" w:hAnsi="Times New Roman" w:cs="Times New Roman"/>
          <w:b/>
        </w:rPr>
        <w:t xml:space="preserve"> Juni 2020 - </w:t>
      </w:r>
      <w:r w:rsidRPr="0002391B">
        <w:rPr>
          <w:rFonts w:ascii="Times New Roman" w:hAnsi="Times New Roman" w:cs="Times New Roman"/>
          <w:b/>
        </w:rPr>
        <w:t>Sandiaga Uno: Era Baru Ekonomi Fokus Pada Sektor UMKM, Kesehatan dan Pangan</w:t>
      </w:r>
    </w:p>
    <w:p w14:paraId="0A4A05AB" w14:textId="77777777" w:rsidR="00CE7B45" w:rsidRPr="00E66716" w:rsidRDefault="00E66716" w:rsidP="00CE7B45">
      <w:pPr>
        <w:shd w:val="clear" w:color="auto" w:fill="FFFFFF"/>
        <w:spacing w:after="150" w:line="240" w:lineRule="auto"/>
        <w:jc w:val="both"/>
        <w:rPr>
          <w:rFonts w:ascii="Times New Roman" w:hAnsi="Times New Roman" w:cs="Times New Roman"/>
          <w:szCs w:val="22"/>
          <w:shd w:val="clear" w:color="auto" w:fill="FFFFFF"/>
        </w:rPr>
      </w:pPr>
      <w:r w:rsidRPr="00E66716">
        <w:rPr>
          <w:rFonts w:ascii="Times New Roman" w:hAnsi="Times New Roman" w:cs="Times New Roman"/>
          <w:szCs w:val="22"/>
          <w:shd w:val="clear" w:color="auto" w:fill="FFFFFF"/>
        </w:rPr>
        <w:t>Ditengah pandemi ini untuk mendongkrak pereknomian di Indonesia, beberapa sektor harus didorong, diantaranya adalah sektor UMKM (Usaha Mikro, Kecil dan Menengah), kesehatan, dan pangan.</w:t>
      </w:r>
    </w:p>
    <w:p w14:paraId="54C83023" w14:textId="77777777" w:rsidR="00E66716" w:rsidRPr="00E66716" w:rsidRDefault="00E66716" w:rsidP="00CE7B45">
      <w:pPr>
        <w:shd w:val="clear" w:color="auto" w:fill="FFFFFF"/>
        <w:spacing w:after="150" w:line="240" w:lineRule="auto"/>
        <w:jc w:val="both"/>
        <w:rPr>
          <w:rFonts w:ascii="Times New Roman" w:hAnsi="Times New Roman" w:cs="Times New Roman"/>
          <w:szCs w:val="22"/>
          <w:shd w:val="clear" w:color="auto" w:fill="FFFFFF"/>
        </w:rPr>
      </w:pPr>
      <w:r w:rsidRPr="00E66716">
        <w:rPr>
          <w:rFonts w:ascii="Times New Roman" w:hAnsi="Times New Roman" w:cs="Times New Roman"/>
          <w:szCs w:val="22"/>
          <w:shd w:val="clear" w:color="auto" w:fill="FFFFFF"/>
        </w:rPr>
        <w:t>Hal tersebut disampaikan Sandiaga Uno saat menjadi pembicara pada acara halal bihalal bertajuk Era Baru Kedaulatan Ekonomi NKRI, yang berlangsung secara virtual di Zoom Aplikasi, yang diselenggarakan oleh Telkom University melalui Himpunan Alumni Teknik Industry Angkatan X (Tixers) tahun 1993, Rabu (3/6).</w:t>
      </w:r>
    </w:p>
    <w:p w14:paraId="1EEB7F57" w14:textId="77777777" w:rsidR="00CE7B45" w:rsidRPr="00E66716" w:rsidRDefault="00CE7B45" w:rsidP="00CE7B45">
      <w:pPr>
        <w:pStyle w:val="Heading2"/>
        <w:shd w:val="clear" w:color="auto" w:fill="FFFFFF"/>
        <w:spacing w:before="0" w:line="276" w:lineRule="auto"/>
        <w:jc w:val="both"/>
        <w:rPr>
          <w:rFonts w:ascii="Times New Roman" w:hAnsi="Times New Roman" w:cs="Times New Roman"/>
          <w:color w:val="auto"/>
          <w:sz w:val="22"/>
          <w:szCs w:val="22"/>
        </w:rPr>
        <w:sectPr w:rsidR="00CE7B45" w:rsidRPr="00E66716" w:rsidSect="00486B26">
          <w:type w:val="continuous"/>
          <w:pgSz w:w="12240" w:h="15840"/>
          <w:pgMar w:top="1440" w:right="1440" w:bottom="1440" w:left="1440" w:header="720" w:footer="720" w:gutter="0"/>
          <w:cols w:space="720"/>
        </w:sectPr>
      </w:pPr>
    </w:p>
    <w:p w14:paraId="4B80F12A" w14:textId="77777777" w:rsidR="00CE7B45" w:rsidRPr="0002391B" w:rsidRDefault="00E66716" w:rsidP="0002391B">
      <w:pPr>
        <w:pStyle w:val="NoSpacing"/>
        <w:jc w:val="both"/>
        <w:rPr>
          <w:rFonts w:ascii="Times New Roman" w:hAnsi="Times New Roman" w:cs="Times New Roman"/>
          <w:b/>
        </w:rPr>
      </w:pPr>
      <w:r w:rsidRPr="0002391B">
        <w:rPr>
          <w:rFonts w:ascii="Times New Roman" w:hAnsi="Times New Roman" w:cs="Times New Roman"/>
          <w:b/>
        </w:rPr>
        <w:t>05</w:t>
      </w:r>
      <w:r w:rsidR="00CE7B45" w:rsidRPr="0002391B">
        <w:rPr>
          <w:rFonts w:ascii="Times New Roman" w:hAnsi="Times New Roman" w:cs="Times New Roman"/>
          <w:b/>
        </w:rPr>
        <w:t xml:space="preserve"> </w:t>
      </w:r>
      <w:r w:rsidRPr="0002391B">
        <w:rPr>
          <w:rFonts w:ascii="Times New Roman" w:hAnsi="Times New Roman" w:cs="Times New Roman"/>
          <w:b/>
        </w:rPr>
        <w:t>Juni</w:t>
      </w:r>
      <w:r w:rsidR="00CE7B45" w:rsidRPr="0002391B">
        <w:rPr>
          <w:rFonts w:ascii="Times New Roman" w:hAnsi="Times New Roman" w:cs="Times New Roman"/>
          <w:b/>
        </w:rPr>
        <w:t xml:space="preserve"> 2020 - </w:t>
      </w:r>
      <w:r w:rsidRPr="0002391B">
        <w:rPr>
          <w:rFonts w:ascii="Times New Roman" w:hAnsi="Times New Roman" w:cs="Times New Roman"/>
          <w:b/>
        </w:rPr>
        <w:t>Kreasi Inovasi Produk Kriya pada Masyarakat Tuban</w:t>
      </w:r>
    </w:p>
    <w:p w14:paraId="2CB0B9D1" w14:textId="77777777" w:rsidR="00CE7B45" w:rsidRPr="00E66716" w:rsidRDefault="00E66716" w:rsidP="00CE7B45">
      <w:pPr>
        <w:shd w:val="clear" w:color="auto" w:fill="FFFFFF"/>
        <w:spacing w:after="150" w:line="240" w:lineRule="auto"/>
        <w:jc w:val="both"/>
        <w:rPr>
          <w:rFonts w:ascii="Times New Roman" w:hAnsi="Times New Roman" w:cs="Times New Roman"/>
          <w:szCs w:val="22"/>
          <w:shd w:val="clear" w:color="auto" w:fill="FFFFFF"/>
        </w:rPr>
      </w:pPr>
      <w:r w:rsidRPr="00E66716">
        <w:rPr>
          <w:rFonts w:ascii="Times New Roman" w:hAnsi="Times New Roman" w:cs="Times New Roman"/>
          <w:szCs w:val="22"/>
          <w:shd w:val="clear" w:color="auto" w:fill="FFFFFF"/>
        </w:rPr>
        <w:t>Telkom University kembali menggelar Lecturer Talks pada Jumat (5/6), Pembicara Lecturer Talks kali ini adalah Dr. Fajar Ciptandi, merupakan dosen dari Fakultas Industri Kreatif (FIK) yang akan membahas mengenai Kreasi Inovasi Produk Kriya Pada Era New Normal di Tuban, dan bagaimana dampaknya terhadap proses produksi dan pemasaran.</w:t>
      </w:r>
    </w:p>
    <w:p w14:paraId="12D54D70" w14:textId="77777777" w:rsidR="00CE7B45" w:rsidRPr="0002391B" w:rsidRDefault="00E66716" w:rsidP="0002391B">
      <w:pPr>
        <w:pStyle w:val="NoSpacing"/>
        <w:jc w:val="both"/>
        <w:rPr>
          <w:rFonts w:ascii="Times New Roman" w:hAnsi="Times New Roman" w:cs="Times New Roman"/>
          <w:b/>
        </w:rPr>
      </w:pPr>
      <w:r w:rsidRPr="0002391B">
        <w:rPr>
          <w:rFonts w:ascii="Times New Roman" w:hAnsi="Times New Roman" w:cs="Times New Roman"/>
          <w:b/>
        </w:rPr>
        <w:t>09</w:t>
      </w:r>
      <w:r w:rsidR="00CE7B45" w:rsidRPr="0002391B">
        <w:rPr>
          <w:rFonts w:ascii="Times New Roman" w:hAnsi="Times New Roman" w:cs="Times New Roman"/>
          <w:b/>
        </w:rPr>
        <w:t xml:space="preserve"> Juni 2020 - </w:t>
      </w:r>
      <w:r w:rsidRPr="0002391B">
        <w:rPr>
          <w:rFonts w:ascii="Times New Roman" w:hAnsi="Times New Roman" w:cs="Times New Roman"/>
          <w:b/>
        </w:rPr>
        <w:t>Tel-U dan UNJANI Jalin Kerjasama Program Smart Digital Campus</w:t>
      </w:r>
    </w:p>
    <w:p w14:paraId="1C08723E" w14:textId="77777777" w:rsidR="00CE7B45" w:rsidRPr="00E66716" w:rsidRDefault="00E66716" w:rsidP="00CE7B45">
      <w:pPr>
        <w:shd w:val="clear" w:color="auto" w:fill="FFFFFF"/>
        <w:spacing w:after="150" w:line="240" w:lineRule="auto"/>
        <w:jc w:val="both"/>
        <w:rPr>
          <w:rFonts w:ascii="Times New Roman" w:hAnsi="Times New Roman" w:cs="Times New Roman"/>
          <w:szCs w:val="22"/>
          <w:shd w:val="clear" w:color="auto" w:fill="FFFFFF"/>
        </w:rPr>
      </w:pPr>
      <w:r w:rsidRPr="00E66716">
        <w:rPr>
          <w:rFonts w:ascii="Times New Roman" w:hAnsi="Times New Roman" w:cs="Times New Roman"/>
          <w:szCs w:val="22"/>
          <w:shd w:val="clear" w:color="auto" w:fill="FFFFFF"/>
        </w:rPr>
        <w:t xml:space="preserve">Menjadi kampus berbasis teknologi informasi dirasa sangat perlu seiring dengan perubahan era </w:t>
      </w:r>
      <w:r w:rsidRPr="00E66716">
        <w:rPr>
          <w:rFonts w:ascii="Times New Roman" w:hAnsi="Times New Roman" w:cs="Times New Roman"/>
          <w:szCs w:val="22"/>
          <w:shd w:val="clear" w:color="auto" w:fill="FFFFFF"/>
        </w:rPr>
        <w:t>industry saat ini. Telkom University (Tel-U) sebagai perguruan tinggi berbasis ICT </w:t>
      </w:r>
      <w:r w:rsidRPr="00E66716">
        <w:rPr>
          <w:rStyle w:val="Emphasis"/>
          <w:rFonts w:ascii="Times New Roman" w:hAnsi="Times New Roman" w:cs="Times New Roman"/>
          <w:szCs w:val="22"/>
          <w:shd w:val="clear" w:color="auto" w:fill="FFFFFF"/>
        </w:rPr>
        <w:t>(Information And Communication Technology) </w:t>
      </w:r>
      <w:r w:rsidRPr="00E66716">
        <w:rPr>
          <w:rFonts w:ascii="Times New Roman" w:hAnsi="Times New Roman" w:cs="Times New Roman"/>
          <w:szCs w:val="22"/>
          <w:shd w:val="clear" w:color="auto" w:fill="FFFFFF"/>
        </w:rPr>
        <w:t>menjadikan Tel-U sebagai kampus yang memiliki inovasi-inovasi terbaik dibidang teknologi informasi.</w:t>
      </w:r>
    </w:p>
    <w:p w14:paraId="0B1382FA" w14:textId="77777777" w:rsidR="00E66716" w:rsidRDefault="00E66716" w:rsidP="00CE7B45">
      <w:pPr>
        <w:shd w:val="clear" w:color="auto" w:fill="FFFFFF"/>
        <w:spacing w:after="150" w:line="240" w:lineRule="auto"/>
        <w:jc w:val="both"/>
        <w:rPr>
          <w:rFonts w:ascii="Times New Roman" w:hAnsi="Times New Roman" w:cs="Times New Roman"/>
          <w:szCs w:val="22"/>
          <w:shd w:val="clear" w:color="auto" w:fill="FFFFFF"/>
        </w:rPr>
      </w:pPr>
      <w:r w:rsidRPr="00E66716">
        <w:rPr>
          <w:rFonts w:ascii="Times New Roman" w:hAnsi="Times New Roman" w:cs="Times New Roman"/>
          <w:szCs w:val="22"/>
          <w:shd w:val="clear" w:color="auto" w:fill="FFFFFF"/>
        </w:rPr>
        <w:t>Melihat hal tersebut Telkom University bersama Universitas Jenderal Achmad Yani (Unjani) menjalin Kerjasama terkait penerapan program ”</w:t>
      </w:r>
      <w:r w:rsidRPr="00E66716">
        <w:rPr>
          <w:rStyle w:val="Emphasis"/>
          <w:rFonts w:ascii="Times New Roman" w:hAnsi="Times New Roman" w:cs="Times New Roman"/>
          <w:szCs w:val="22"/>
          <w:shd w:val="clear" w:color="auto" w:fill="FFFFFF"/>
        </w:rPr>
        <w:t>Smart Digital Campus”</w:t>
      </w:r>
      <w:r w:rsidRPr="00E66716">
        <w:rPr>
          <w:rFonts w:ascii="Times New Roman" w:hAnsi="Times New Roman" w:cs="Times New Roman"/>
          <w:szCs w:val="22"/>
          <w:shd w:val="clear" w:color="auto" w:fill="FFFFFF"/>
        </w:rPr>
        <w:t> pada infrastrukstur Unjani.</w:t>
      </w:r>
    </w:p>
    <w:p w14:paraId="06946B1E" w14:textId="77777777" w:rsidR="0002391B" w:rsidRDefault="0002391B" w:rsidP="00CE7B45">
      <w:pPr>
        <w:shd w:val="clear" w:color="auto" w:fill="FFFFFF"/>
        <w:spacing w:after="150" w:line="240" w:lineRule="auto"/>
        <w:jc w:val="both"/>
        <w:rPr>
          <w:rFonts w:ascii="Times New Roman" w:hAnsi="Times New Roman" w:cs="Times New Roman"/>
          <w:szCs w:val="22"/>
          <w:shd w:val="clear" w:color="auto" w:fill="FFFFFF"/>
        </w:rPr>
      </w:pPr>
    </w:p>
    <w:p w14:paraId="06DE1D84" w14:textId="77777777" w:rsidR="0002391B" w:rsidRPr="00E66716" w:rsidRDefault="0002391B" w:rsidP="00CE7B45">
      <w:pPr>
        <w:shd w:val="clear" w:color="auto" w:fill="FFFFFF"/>
        <w:spacing w:after="150" w:line="240" w:lineRule="auto"/>
        <w:jc w:val="both"/>
        <w:rPr>
          <w:rFonts w:ascii="Times New Roman" w:eastAsia="Times New Roman" w:hAnsi="Times New Roman" w:cs="Times New Roman"/>
          <w:szCs w:val="22"/>
          <w:lang w:val="en-US" w:bidi="ar-SA"/>
        </w:rPr>
      </w:pPr>
    </w:p>
    <w:p w14:paraId="121F0C99" w14:textId="77777777" w:rsidR="00482861" w:rsidRDefault="00482861" w:rsidP="00CE7B45">
      <w:pPr>
        <w:shd w:val="clear" w:color="auto" w:fill="FFFFFF"/>
        <w:spacing w:after="150" w:line="240" w:lineRule="auto"/>
        <w:jc w:val="both"/>
        <w:rPr>
          <w:rFonts w:ascii="Times New Roman" w:eastAsia="Times New Roman" w:hAnsi="Times New Roman" w:cs="Times New Roman"/>
          <w:szCs w:val="22"/>
          <w:lang w:val="en-US" w:bidi="ar-SA"/>
        </w:rPr>
        <w:sectPr w:rsidR="00482861" w:rsidSect="00482861">
          <w:type w:val="continuous"/>
          <w:pgSz w:w="12240" w:h="15840"/>
          <w:pgMar w:top="1440" w:right="1440" w:bottom="1440" w:left="1440" w:header="720" w:footer="720" w:gutter="0"/>
          <w:cols w:num="2" w:space="720"/>
        </w:sectPr>
      </w:pPr>
    </w:p>
    <w:p w14:paraId="4C331389" w14:textId="77777777" w:rsidR="00CE7B45" w:rsidRPr="00CE7B45" w:rsidRDefault="00CE7B45" w:rsidP="00CE7B45">
      <w:pPr>
        <w:shd w:val="clear" w:color="auto" w:fill="FFFFFF"/>
        <w:spacing w:after="150" w:line="240" w:lineRule="auto"/>
        <w:jc w:val="both"/>
        <w:rPr>
          <w:rFonts w:ascii="Times New Roman" w:eastAsia="Times New Roman" w:hAnsi="Times New Roman" w:cs="Times New Roman"/>
          <w:szCs w:val="22"/>
          <w:lang w:val="en-US" w:bidi="ar-SA"/>
        </w:rPr>
      </w:pPr>
    </w:p>
    <w:p w14:paraId="5E815352" w14:textId="77777777" w:rsidR="00482861" w:rsidRDefault="00482861" w:rsidP="00482861">
      <w:pPr>
        <w:rPr>
          <w:rFonts w:ascii="Times New Roman" w:hAnsi="Times New Roman" w:cs="Times New Roman"/>
          <w:b/>
          <w:szCs w:val="22"/>
        </w:rPr>
      </w:pPr>
    </w:p>
    <w:p w14:paraId="226667DA" w14:textId="77777777" w:rsidR="00482861" w:rsidRDefault="00E3382C" w:rsidP="00482861">
      <w:pPr>
        <w:rPr>
          <w:rFonts w:ascii="Times New Roman" w:hAnsi="Times New Roman" w:cs="Times New Roman"/>
          <w:b/>
          <w:szCs w:val="22"/>
        </w:rPr>
      </w:pPr>
      <w:r>
        <w:rPr>
          <w:noProof/>
          <w:lang w:val="en-US" w:bidi="ar-SA"/>
        </w:rPr>
        <w:lastRenderedPageBreak/>
        <w:drawing>
          <wp:anchor distT="0" distB="0" distL="114300" distR="114300" simplePos="0" relativeHeight="251783168" behindDoc="0" locked="0" layoutInCell="1" allowOverlap="1" wp14:anchorId="6D7B99FF" wp14:editId="5AC54610">
            <wp:simplePos x="0" y="0"/>
            <wp:positionH relativeFrom="margin">
              <wp:align>left</wp:align>
            </wp:positionH>
            <wp:positionV relativeFrom="paragraph">
              <wp:posOffset>1</wp:posOffset>
            </wp:positionV>
            <wp:extent cx="5505450" cy="3145203"/>
            <wp:effectExtent l="0" t="0" r="0" b="0"/>
            <wp:wrapNone/>
            <wp:docPr id="25" name="Picture 25" descr="https://telkomuniversity.ac.id/wp-content/uploads/2020/06/1-2-1024x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elkomuniversity.ac.id/wp-content/uploads/2020/06/1-2-1024x58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0738" cy="31539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AE1B9" w14:textId="77777777" w:rsidR="00482861" w:rsidRDefault="00482861" w:rsidP="00482861">
      <w:pPr>
        <w:rPr>
          <w:rFonts w:ascii="Times New Roman" w:hAnsi="Times New Roman" w:cs="Times New Roman"/>
          <w:b/>
          <w:szCs w:val="22"/>
        </w:rPr>
      </w:pPr>
    </w:p>
    <w:p w14:paraId="2FA253A5" w14:textId="77777777" w:rsidR="00482861" w:rsidRDefault="00482861" w:rsidP="00482861">
      <w:pPr>
        <w:rPr>
          <w:rFonts w:ascii="Times New Roman" w:hAnsi="Times New Roman" w:cs="Times New Roman"/>
          <w:b/>
          <w:szCs w:val="22"/>
        </w:rPr>
      </w:pPr>
    </w:p>
    <w:p w14:paraId="016FA7D4" w14:textId="77777777" w:rsidR="00482861" w:rsidRDefault="00482861" w:rsidP="00482861">
      <w:pPr>
        <w:rPr>
          <w:rFonts w:ascii="Times New Roman" w:hAnsi="Times New Roman" w:cs="Times New Roman"/>
          <w:b/>
          <w:szCs w:val="22"/>
        </w:rPr>
      </w:pPr>
    </w:p>
    <w:p w14:paraId="33861D0C" w14:textId="77777777" w:rsidR="00482861" w:rsidRDefault="00482861" w:rsidP="00482861">
      <w:pPr>
        <w:rPr>
          <w:rFonts w:ascii="Times New Roman" w:hAnsi="Times New Roman" w:cs="Times New Roman"/>
          <w:b/>
          <w:szCs w:val="22"/>
        </w:rPr>
      </w:pPr>
    </w:p>
    <w:p w14:paraId="3B153592" w14:textId="77777777" w:rsidR="00482861" w:rsidRDefault="00482861" w:rsidP="00482861">
      <w:pPr>
        <w:rPr>
          <w:rFonts w:ascii="Times New Roman" w:hAnsi="Times New Roman" w:cs="Times New Roman"/>
          <w:b/>
          <w:szCs w:val="22"/>
        </w:rPr>
      </w:pPr>
    </w:p>
    <w:p w14:paraId="37B4E9B5" w14:textId="77777777" w:rsidR="00482861" w:rsidRDefault="00482861" w:rsidP="00482861">
      <w:pPr>
        <w:rPr>
          <w:rFonts w:ascii="Times New Roman" w:hAnsi="Times New Roman" w:cs="Times New Roman"/>
          <w:b/>
          <w:szCs w:val="22"/>
        </w:rPr>
      </w:pPr>
    </w:p>
    <w:p w14:paraId="3276A7CF" w14:textId="77777777" w:rsidR="00482861" w:rsidRDefault="00482861" w:rsidP="00482861">
      <w:pPr>
        <w:rPr>
          <w:rFonts w:ascii="Times New Roman" w:hAnsi="Times New Roman" w:cs="Times New Roman"/>
          <w:b/>
          <w:szCs w:val="22"/>
        </w:rPr>
      </w:pPr>
    </w:p>
    <w:p w14:paraId="0D108EFD" w14:textId="77777777" w:rsidR="00482861" w:rsidRDefault="00482861" w:rsidP="00482861">
      <w:pPr>
        <w:rPr>
          <w:rFonts w:ascii="Times New Roman" w:hAnsi="Times New Roman" w:cs="Times New Roman"/>
          <w:b/>
          <w:szCs w:val="22"/>
        </w:rPr>
      </w:pPr>
    </w:p>
    <w:p w14:paraId="4F4A2AC5" w14:textId="77777777" w:rsidR="00482861" w:rsidRDefault="00482861" w:rsidP="00482861">
      <w:pPr>
        <w:rPr>
          <w:rFonts w:ascii="Times New Roman" w:hAnsi="Times New Roman" w:cs="Times New Roman"/>
          <w:b/>
          <w:szCs w:val="22"/>
        </w:rPr>
      </w:pPr>
    </w:p>
    <w:p w14:paraId="6B579D82" w14:textId="77777777" w:rsidR="00E3382C" w:rsidRDefault="00E3382C" w:rsidP="00482861">
      <w:pPr>
        <w:rPr>
          <w:rFonts w:ascii="Times New Roman" w:hAnsi="Times New Roman" w:cs="Times New Roman"/>
          <w:b/>
          <w:szCs w:val="22"/>
        </w:rPr>
      </w:pPr>
    </w:p>
    <w:p w14:paraId="4C0D68C3" w14:textId="77777777" w:rsidR="00B06842" w:rsidRDefault="00B06842" w:rsidP="0002391B">
      <w:pPr>
        <w:pStyle w:val="NoSpacing"/>
        <w:jc w:val="both"/>
        <w:rPr>
          <w:rFonts w:ascii="Times New Roman" w:hAnsi="Times New Roman" w:cs="Times New Roman"/>
          <w:b/>
        </w:rPr>
      </w:pPr>
    </w:p>
    <w:p w14:paraId="5E168D5D" w14:textId="77777777" w:rsidR="00E3382C" w:rsidRPr="0002391B" w:rsidRDefault="00E3382C" w:rsidP="0002391B">
      <w:pPr>
        <w:pStyle w:val="NoSpacing"/>
        <w:jc w:val="both"/>
        <w:rPr>
          <w:rFonts w:ascii="Times New Roman" w:hAnsi="Times New Roman" w:cs="Times New Roman"/>
          <w:b/>
        </w:rPr>
      </w:pPr>
      <w:r w:rsidRPr="0002391B">
        <w:rPr>
          <w:rFonts w:ascii="Times New Roman" w:hAnsi="Times New Roman" w:cs="Times New Roman"/>
          <w:b/>
        </w:rPr>
        <w:t>2 Juni 2020 - Lecturer Talks : Berpikir Kreatif tentang Desain dari Perspektif Desainer dan Audience</w:t>
      </w:r>
    </w:p>
    <w:p w14:paraId="223A17D5" w14:textId="77777777" w:rsidR="00E3382C" w:rsidRPr="00E3382C" w:rsidRDefault="00E3382C" w:rsidP="00E3382C">
      <w:pPr>
        <w:shd w:val="clear" w:color="auto" w:fill="FFFFFF"/>
        <w:spacing w:after="150" w:line="240" w:lineRule="auto"/>
        <w:jc w:val="both"/>
        <w:rPr>
          <w:rFonts w:ascii="Times New Roman" w:hAnsi="Times New Roman" w:cs="Times New Roman"/>
          <w:szCs w:val="22"/>
          <w:shd w:val="clear" w:color="auto" w:fill="FFFFFF"/>
        </w:rPr>
      </w:pPr>
      <w:r w:rsidRPr="00E3382C">
        <w:rPr>
          <w:rStyle w:val="Strong"/>
          <w:rFonts w:ascii="Times New Roman" w:hAnsi="Times New Roman" w:cs="Times New Roman"/>
          <w:b w:val="0"/>
          <w:szCs w:val="22"/>
          <w:shd w:val="clear" w:color="auto" w:fill="FFFFFF"/>
        </w:rPr>
        <w:t>Telkom University</w:t>
      </w:r>
      <w:r w:rsidRPr="00E3382C">
        <w:rPr>
          <w:rFonts w:ascii="Times New Roman" w:hAnsi="Times New Roman" w:cs="Times New Roman"/>
          <w:szCs w:val="22"/>
          <w:shd w:val="clear" w:color="auto" w:fill="FFFFFF"/>
        </w:rPr>
        <w:t> sebagai kampus swasta terbaik di Indonesia tercermin dari Sivitas Akademika yang terus berbenah diri, baik mahasiswa maupun tenaga pengajar di tujuh fakultas yang terdapat di Tel-U. Salah satunya dengan berbagai kegiatan yang diselenggarakan dalam rangka meningkatkan wawasan bagi para mahasiswa, alumni maupun sesama dosen.</w:t>
      </w:r>
    </w:p>
    <w:p w14:paraId="29B10133" w14:textId="77777777" w:rsidR="00482861" w:rsidRPr="00E3382C" w:rsidRDefault="00E3382C" w:rsidP="00E3382C">
      <w:pPr>
        <w:shd w:val="clear" w:color="auto" w:fill="FFFFFF"/>
        <w:spacing w:after="150" w:line="240" w:lineRule="auto"/>
        <w:jc w:val="both"/>
        <w:rPr>
          <w:rFonts w:ascii="Times New Roman" w:hAnsi="Times New Roman" w:cs="Times New Roman"/>
          <w:szCs w:val="22"/>
          <w:shd w:val="clear" w:color="auto" w:fill="FFFFFF"/>
        </w:rPr>
      </w:pPr>
      <w:r w:rsidRPr="00E3382C">
        <w:rPr>
          <w:rFonts w:ascii="Times New Roman" w:hAnsi="Times New Roman" w:cs="Times New Roman"/>
          <w:szCs w:val="22"/>
          <w:shd w:val="clear" w:color="auto" w:fill="FFFFFF"/>
        </w:rPr>
        <w:t>Program Magister Desain Fakultas Industri Kreatif Telkom University mengadakan Webinar Series Lecturer Talks “What Do We Do For A Great Art, Craft and Design?” pada Jumat (12/06). Kegiatan ini diselenggarakan menggunakan aplikasi Zoom yang diikuti oleh dosen, mahasiswa dan alumni. Webinar series #2 ini mengusung tema ‘Berpikir Kreatif tentang Desain dari Perspekif Desainer dan Audience’ dengan pembicara Dr. Didit Widiatmoko S selaku dosen Fakultas Industri Kreatif Telkom University sekaligus penulis buku.</w:t>
      </w:r>
    </w:p>
    <w:p w14:paraId="0687CB8F" w14:textId="77777777" w:rsidR="00482861" w:rsidRPr="00E66716" w:rsidRDefault="00482861" w:rsidP="00482861">
      <w:pPr>
        <w:pStyle w:val="Heading2"/>
        <w:shd w:val="clear" w:color="auto" w:fill="FFFFFF"/>
        <w:spacing w:before="0" w:line="276" w:lineRule="auto"/>
        <w:jc w:val="both"/>
        <w:rPr>
          <w:rFonts w:ascii="Times New Roman" w:hAnsi="Times New Roman" w:cs="Times New Roman"/>
          <w:color w:val="auto"/>
          <w:sz w:val="22"/>
          <w:szCs w:val="22"/>
        </w:rPr>
        <w:sectPr w:rsidR="00482861" w:rsidRPr="00E66716" w:rsidSect="00486B26">
          <w:type w:val="continuous"/>
          <w:pgSz w:w="12240" w:h="15840"/>
          <w:pgMar w:top="1440" w:right="1440" w:bottom="1440" w:left="1440" w:header="720" w:footer="720" w:gutter="0"/>
          <w:cols w:space="720"/>
        </w:sectPr>
      </w:pPr>
    </w:p>
    <w:p w14:paraId="2298F21C" w14:textId="77777777" w:rsidR="00482861" w:rsidRPr="0002391B" w:rsidRDefault="00482861" w:rsidP="0002391B">
      <w:pPr>
        <w:pStyle w:val="NoSpacing"/>
        <w:jc w:val="both"/>
        <w:rPr>
          <w:rFonts w:ascii="Times New Roman" w:hAnsi="Times New Roman" w:cs="Times New Roman"/>
          <w:b/>
        </w:rPr>
      </w:pPr>
      <w:r w:rsidRPr="0002391B">
        <w:rPr>
          <w:rFonts w:ascii="Times New Roman" w:hAnsi="Times New Roman" w:cs="Times New Roman"/>
          <w:b/>
        </w:rPr>
        <w:t>10 Juni 2020 - Sabar Dalam Mendidik Generasi Penerus Bangsa</w:t>
      </w:r>
    </w:p>
    <w:p w14:paraId="608CE8BF" w14:textId="77777777" w:rsidR="00482861" w:rsidRPr="00482861" w:rsidRDefault="00482861" w:rsidP="00482861">
      <w:pPr>
        <w:shd w:val="clear" w:color="auto" w:fill="FFFFFF"/>
        <w:spacing w:after="150" w:line="240" w:lineRule="auto"/>
        <w:jc w:val="both"/>
        <w:rPr>
          <w:rFonts w:ascii="Times New Roman" w:hAnsi="Times New Roman" w:cs="Times New Roman"/>
          <w:szCs w:val="22"/>
          <w:shd w:val="clear" w:color="auto" w:fill="FFFFFF"/>
        </w:rPr>
      </w:pPr>
      <w:r w:rsidRPr="00482861">
        <w:rPr>
          <w:rFonts w:ascii="Times New Roman" w:hAnsi="Times New Roman" w:cs="Times New Roman"/>
          <w:szCs w:val="22"/>
          <w:shd w:val="clear" w:color="auto" w:fill="FFFFFF"/>
        </w:rPr>
        <w:t>Sebagai kampus swasta terbaik di Indonesia, Telkom University secara akademis memiliki torehan prestasi yang luar biasa. Berbagai penghargaan dan apresiasi setiap tahunnya terus bertambah.  Namun perlu kita ketahui, ilmu dan kepintaran sesungguhnya berasal dari Allah SWT. Maka setiap hal tetap perlu dibarengi oleh penguatan transedental, seperti yang rutin dilakukan oleh Tel-U yang setiap bulannya menggelar Tabligh Akbar bersama para tokoh agama.</w:t>
      </w:r>
    </w:p>
    <w:p w14:paraId="18C9D9A8" w14:textId="77777777" w:rsidR="00482861" w:rsidRPr="0002391B" w:rsidRDefault="00E3382C" w:rsidP="0002391B">
      <w:pPr>
        <w:pStyle w:val="NoSpacing"/>
        <w:jc w:val="both"/>
        <w:rPr>
          <w:rFonts w:ascii="Times New Roman" w:hAnsi="Times New Roman" w:cs="Times New Roman"/>
          <w:b/>
        </w:rPr>
      </w:pPr>
      <w:r w:rsidRPr="0002391B">
        <w:rPr>
          <w:rFonts w:ascii="Times New Roman" w:hAnsi="Times New Roman" w:cs="Times New Roman"/>
          <w:b/>
        </w:rPr>
        <w:t>13</w:t>
      </w:r>
      <w:r w:rsidR="00482861" w:rsidRPr="0002391B">
        <w:rPr>
          <w:rFonts w:ascii="Times New Roman" w:hAnsi="Times New Roman" w:cs="Times New Roman"/>
          <w:b/>
        </w:rPr>
        <w:t xml:space="preserve"> Juni 2020 - </w:t>
      </w:r>
      <w:r w:rsidRPr="0002391B">
        <w:rPr>
          <w:rFonts w:ascii="Times New Roman" w:hAnsi="Times New Roman" w:cs="Times New Roman"/>
          <w:b/>
        </w:rPr>
        <w:t>Menumbuhkan Interaksi Bimbingan Yang Nyaman</w:t>
      </w:r>
    </w:p>
    <w:p w14:paraId="12AFB596" w14:textId="77777777" w:rsidR="00482861" w:rsidRPr="00E3382C" w:rsidRDefault="00E3382C" w:rsidP="00482861">
      <w:pPr>
        <w:shd w:val="clear" w:color="auto" w:fill="FFFFFF"/>
        <w:spacing w:after="150" w:line="240" w:lineRule="auto"/>
        <w:jc w:val="both"/>
        <w:rPr>
          <w:rFonts w:ascii="Times New Roman" w:hAnsi="Times New Roman" w:cs="Times New Roman"/>
          <w:szCs w:val="22"/>
          <w:shd w:val="clear" w:color="auto" w:fill="FFFFFF"/>
        </w:rPr>
      </w:pPr>
      <w:r w:rsidRPr="00E3382C">
        <w:rPr>
          <w:rFonts w:ascii="Times New Roman" w:hAnsi="Times New Roman" w:cs="Times New Roman"/>
          <w:szCs w:val="22"/>
          <w:shd w:val="clear" w:color="auto" w:fill="FFFFFF"/>
        </w:rPr>
        <w:t xml:space="preserve">Telkom University sebagai kampus swasta terbaik di Indonesia tercermin dari Sivitas </w:t>
      </w:r>
      <w:r w:rsidRPr="00E3382C">
        <w:rPr>
          <w:rFonts w:ascii="Times New Roman" w:hAnsi="Times New Roman" w:cs="Times New Roman"/>
          <w:szCs w:val="22"/>
          <w:shd w:val="clear" w:color="auto" w:fill="FFFFFF"/>
        </w:rPr>
        <w:t>Akademika yang terus berbenah diri, baik mahasiswa maupun tenaga pengajar di tujuh fakultas yang terdapat di Tel-U. Salah satunya dengan bagaimana sikap Dosen Pembimbing terhadap mahasiswa bimbingannya agar terus menciptakan situasi yang kondusif.</w:t>
      </w:r>
    </w:p>
    <w:p w14:paraId="79D5EDC4" w14:textId="77777777" w:rsidR="00482861" w:rsidRPr="00E3382C" w:rsidRDefault="00E3382C" w:rsidP="00482861">
      <w:pPr>
        <w:shd w:val="clear" w:color="auto" w:fill="FFFFFF"/>
        <w:spacing w:after="150" w:line="240" w:lineRule="auto"/>
        <w:jc w:val="both"/>
        <w:rPr>
          <w:rFonts w:ascii="Times New Roman" w:eastAsia="Times New Roman" w:hAnsi="Times New Roman" w:cs="Times New Roman"/>
          <w:szCs w:val="22"/>
          <w:lang w:val="en-US" w:bidi="ar-SA"/>
        </w:rPr>
      </w:pPr>
      <w:r w:rsidRPr="00E3382C">
        <w:rPr>
          <w:rFonts w:ascii="Times New Roman" w:hAnsi="Times New Roman" w:cs="Times New Roman"/>
          <w:szCs w:val="22"/>
          <w:shd w:val="clear" w:color="auto" w:fill="FFFFFF"/>
        </w:rPr>
        <w:t>Seperti yang berlangsung pada Jumat (12/6), Telkom University melalui Direktorat Akademik menggelar Webinar bertajuk “Bagaimana Menumbuhkan Interaksi Bimbingan Yang Nyaman”, khususnya untuk para Dosen Pembimbing Tugas Akhir dengan mengundang Pembicara Dr. Indun Lestari Setyono, M.Psi yang merupakan Dosen Psikologi Universitas Padjadjaran.</w:t>
      </w:r>
    </w:p>
    <w:p w14:paraId="1F0F73D6" w14:textId="77777777" w:rsidR="00F81CD7" w:rsidRDefault="00F81CD7" w:rsidP="00CE7B45">
      <w:pPr>
        <w:rPr>
          <w:rFonts w:ascii="Times New Roman" w:hAnsi="Times New Roman" w:cs="Times New Roman"/>
          <w:b/>
          <w:szCs w:val="22"/>
        </w:rPr>
      </w:pPr>
    </w:p>
    <w:p w14:paraId="5EFDDCD3" w14:textId="77777777" w:rsidR="00B06842" w:rsidRDefault="00B06842" w:rsidP="00CE7B45">
      <w:pPr>
        <w:rPr>
          <w:rFonts w:ascii="Times New Roman" w:hAnsi="Times New Roman" w:cs="Times New Roman"/>
          <w:b/>
          <w:szCs w:val="22"/>
        </w:rPr>
        <w:sectPr w:rsidR="00B06842" w:rsidSect="00F81CD7">
          <w:type w:val="continuous"/>
          <w:pgSz w:w="12240" w:h="15840"/>
          <w:pgMar w:top="1440" w:right="1440" w:bottom="1440" w:left="1440" w:header="720" w:footer="720" w:gutter="0"/>
          <w:cols w:num="2" w:space="720"/>
        </w:sectPr>
      </w:pPr>
    </w:p>
    <w:p w14:paraId="2EDBA77E" w14:textId="77777777" w:rsidR="00E3382C" w:rsidRDefault="00E3382C" w:rsidP="00E3382C">
      <w:pPr>
        <w:rPr>
          <w:rFonts w:ascii="Times New Roman" w:hAnsi="Times New Roman" w:cs="Times New Roman"/>
          <w:b/>
          <w:szCs w:val="22"/>
        </w:rPr>
      </w:pPr>
      <w:r>
        <w:rPr>
          <w:noProof/>
          <w:lang w:val="en-US" w:bidi="ar-SA"/>
        </w:rPr>
        <w:lastRenderedPageBreak/>
        <w:drawing>
          <wp:anchor distT="0" distB="0" distL="114300" distR="114300" simplePos="0" relativeHeight="251784192" behindDoc="0" locked="0" layoutInCell="1" allowOverlap="1" wp14:anchorId="72E8B2FE" wp14:editId="6427A651">
            <wp:simplePos x="0" y="0"/>
            <wp:positionH relativeFrom="column">
              <wp:posOffset>0</wp:posOffset>
            </wp:positionH>
            <wp:positionV relativeFrom="paragraph">
              <wp:posOffset>0</wp:posOffset>
            </wp:positionV>
            <wp:extent cx="5943600" cy="2844800"/>
            <wp:effectExtent l="0" t="0" r="0" b="0"/>
            <wp:wrapNone/>
            <wp:docPr id="26" name="Picture 26" descr="https://telkomuniversity.ac.id/wp-content/uploads/2020/06/06-18-Tel-U-dan-UNJANI-Perkuat-Kerjasa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lkomuniversity.ac.id/wp-content/uploads/2020/06/06-18-Tel-U-dan-UNJANI-Perkuat-Kerjasama_.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84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562F1" w14:textId="77777777" w:rsidR="00E3382C" w:rsidRDefault="00E3382C" w:rsidP="00E3382C">
      <w:pPr>
        <w:rPr>
          <w:rFonts w:ascii="Times New Roman" w:hAnsi="Times New Roman" w:cs="Times New Roman"/>
          <w:b/>
          <w:szCs w:val="22"/>
        </w:rPr>
      </w:pPr>
    </w:p>
    <w:p w14:paraId="38A18D0B" w14:textId="77777777" w:rsidR="00E3382C" w:rsidRDefault="00E3382C" w:rsidP="00E3382C">
      <w:pPr>
        <w:rPr>
          <w:rFonts w:ascii="Times New Roman" w:hAnsi="Times New Roman" w:cs="Times New Roman"/>
          <w:b/>
          <w:szCs w:val="22"/>
        </w:rPr>
      </w:pPr>
    </w:p>
    <w:p w14:paraId="28ACC281" w14:textId="77777777" w:rsidR="00E3382C" w:rsidRDefault="00E3382C" w:rsidP="00E3382C">
      <w:pPr>
        <w:rPr>
          <w:rFonts w:ascii="Times New Roman" w:hAnsi="Times New Roman" w:cs="Times New Roman"/>
          <w:b/>
          <w:szCs w:val="22"/>
        </w:rPr>
      </w:pPr>
    </w:p>
    <w:p w14:paraId="06AE8ABC" w14:textId="77777777" w:rsidR="00E3382C" w:rsidRDefault="00E3382C" w:rsidP="00E3382C">
      <w:pPr>
        <w:rPr>
          <w:rFonts w:ascii="Times New Roman" w:hAnsi="Times New Roman" w:cs="Times New Roman"/>
          <w:b/>
          <w:szCs w:val="22"/>
        </w:rPr>
      </w:pPr>
    </w:p>
    <w:p w14:paraId="710D06CA" w14:textId="77777777" w:rsidR="00E3382C" w:rsidRDefault="00E3382C" w:rsidP="00E3382C">
      <w:pPr>
        <w:rPr>
          <w:rFonts w:ascii="Times New Roman" w:hAnsi="Times New Roman" w:cs="Times New Roman"/>
          <w:b/>
          <w:szCs w:val="22"/>
        </w:rPr>
      </w:pPr>
    </w:p>
    <w:p w14:paraId="1BCA71F0" w14:textId="77777777" w:rsidR="00E3382C" w:rsidRDefault="00E3382C" w:rsidP="00E3382C">
      <w:pPr>
        <w:rPr>
          <w:rFonts w:ascii="Times New Roman" w:hAnsi="Times New Roman" w:cs="Times New Roman"/>
          <w:b/>
          <w:szCs w:val="22"/>
        </w:rPr>
      </w:pPr>
    </w:p>
    <w:p w14:paraId="4081D616" w14:textId="77777777" w:rsidR="00E3382C" w:rsidRDefault="00E3382C" w:rsidP="00E3382C">
      <w:pPr>
        <w:rPr>
          <w:rFonts w:ascii="Times New Roman" w:hAnsi="Times New Roman" w:cs="Times New Roman"/>
          <w:b/>
          <w:szCs w:val="22"/>
        </w:rPr>
      </w:pPr>
    </w:p>
    <w:p w14:paraId="4FFED1EC" w14:textId="77777777" w:rsidR="00E3382C" w:rsidRDefault="00E3382C" w:rsidP="00E3382C">
      <w:pPr>
        <w:rPr>
          <w:rFonts w:ascii="Times New Roman" w:hAnsi="Times New Roman" w:cs="Times New Roman"/>
          <w:b/>
          <w:szCs w:val="22"/>
        </w:rPr>
      </w:pPr>
    </w:p>
    <w:p w14:paraId="7DC832F5" w14:textId="77777777" w:rsidR="00E3382C" w:rsidRDefault="00E3382C" w:rsidP="00E3382C">
      <w:pPr>
        <w:rPr>
          <w:rFonts w:ascii="Times New Roman" w:hAnsi="Times New Roman" w:cs="Times New Roman"/>
          <w:b/>
          <w:szCs w:val="22"/>
        </w:rPr>
      </w:pPr>
    </w:p>
    <w:p w14:paraId="0457D43F" w14:textId="77777777" w:rsidR="00E3382C" w:rsidRDefault="00E3382C" w:rsidP="00E3382C">
      <w:pPr>
        <w:rPr>
          <w:rFonts w:ascii="Times New Roman" w:hAnsi="Times New Roman" w:cs="Times New Roman"/>
          <w:b/>
          <w:szCs w:val="22"/>
        </w:rPr>
      </w:pPr>
    </w:p>
    <w:p w14:paraId="38763673" w14:textId="77777777" w:rsidR="00E3382C" w:rsidRPr="0002391B" w:rsidRDefault="00E3382C" w:rsidP="0002391B">
      <w:pPr>
        <w:pStyle w:val="NoSpacing"/>
        <w:jc w:val="both"/>
        <w:rPr>
          <w:rFonts w:ascii="Times New Roman" w:hAnsi="Times New Roman" w:cs="Times New Roman"/>
          <w:b/>
        </w:rPr>
      </w:pPr>
      <w:r w:rsidRPr="0002391B">
        <w:rPr>
          <w:rFonts w:ascii="Times New Roman" w:hAnsi="Times New Roman" w:cs="Times New Roman"/>
          <w:b/>
        </w:rPr>
        <w:t>19 Juni 2020 - Tel-U dan UNJANI Perkuat Kerjasama</w:t>
      </w:r>
    </w:p>
    <w:p w14:paraId="2A13B125" w14:textId="77777777" w:rsidR="00E3382C" w:rsidRPr="00E3382C" w:rsidRDefault="00E3382C" w:rsidP="00E3382C">
      <w:pPr>
        <w:shd w:val="clear" w:color="auto" w:fill="FFFFFF"/>
        <w:spacing w:after="150" w:line="240" w:lineRule="auto"/>
        <w:jc w:val="both"/>
        <w:rPr>
          <w:rFonts w:ascii="Times New Roman" w:hAnsi="Times New Roman" w:cs="Times New Roman"/>
          <w:szCs w:val="22"/>
          <w:shd w:val="clear" w:color="auto" w:fill="FFFFFF"/>
        </w:rPr>
      </w:pPr>
      <w:r w:rsidRPr="00E3382C">
        <w:rPr>
          <w:rFonts w:ascii="Times New Roman" w:hAnsi="Times New Roman" w:cs="Times New Roman"/>
          <w:szCs w:val="22"/>
          <w:shd w:val="clear" w:color="auto" w:fill="FFFFFF"/>
        </w:rPr>
        <w:t>Universitas Jendral Achmad Yani (UNJANI) menyambangi Telkom University (Tel-U) dalam rangka studi banding sekaligus penandatangan </w:t>
      </w:r>
      <w:r w:rsidRPr="00E3382C">
        <w:rPr>
          <w:rStyle w:val="Emphasis"/>
          <w:rFonts w:ascii="Times New Roman" w:hAnsi="Times New Roman" w:cs="Times New Roman"/>
          <w:szCs w:val="22"/>
          <w:shd w:val="clear" w:color="auto" w:fill="FFFFFF"/>
        </w:rPr>
        <w:t>Memorandum of Understanding</w:t>
      </w:r>
      <w:r w:rsidRPr="00E3382C">
        <w:rPr>
          <w:rFonts w:ascii="Times New Roman" w:hAnsi="Times New Roman" w:cs="Times New Roman"/>
          <w:szCs w:val="22"/>
          <w:shd w:val="clear" w:color="auto" w:fill="FFFFFF"/>
        </w:rPr>
        <w:t> (MoU), yang berlangsung di Gedung Damar Telkom University, Kamis (18/6).</w:t>
      </w:r>
    </w:p>
    <w:p w14:paraId="507FAA56" w14:textId="77777777" w:rsidR="00E3382C" w:rsidRPr="00E3382C" w:rsidRDefault="00E3382C" w:rsidP="00E3382C">
      <w:pPr>
        <w:pStyle w:val="Heading2"/>
        <w:shd w:val="clear" w:color="auto" w:fill="FFFFFF"/>
        <w:spacing w:before="0" w:line="276" w:lineRule="auto"/>
        <w:jc w:val="both"/>
        <w:rPr>
          <w:rFonts w:ascii="Times New Roman" w:hAnsi="Times New Roman" w:cs="Times New Roman"/>
          <w:color w:val="auto"/>
          <w:sz w:val="22"/>
          <w:szCs w:val="22"/>
        </w:rPr>
        <w:sectPr w:rsidR="00E3382C" w:rsidRPr="00E3382C" w:rsidSect="00486B26">
          <w:type w:val="continuous"/>
          <w:pgSz w:w="12240" w:h="15840"/>
          <w:pgMar w:top="1440" w:right="1440" w:bottom="1440" w:left="1440" w:header="720" w:footer="720" w:gutter="0"/>
          <w:cols w:space="720"/>
        </w:sectPr>
      </w:pPr>
    </w:p>
    <w:p w14:paraId="4CB69389" w14:textId="77777777" w:rsidR="00E3382C" w:rsidRPr="0002391B" w:rsidRDefault="00E3382C" w:rsidP="0002391B">
      <w:pPr>
        <w:pStyle w:val="NoSpacing"/>
        <w:jc w:val="both"/>
        <w:rPr>
          <w:rFonts w:ascii="Times New Roman" w:hAnsi="Times New Roman" w:cs="Times New Roman"/>
          <w:b/>
        </w:rPr>
      </w:pPr>
      <w:r w:rsidRPr="0002391B">
        <w:rPr>
          <w:rFonts w:ascii="Times New Roman" w:hAnsi="Times New Roman" w:cs="Times New Roman"/>
          <w:b/>
        </w:rPr>
        <w:t>13 Juni 2020 - Penerapan Kampus Merdeka di Perguruan Tinggi Vokasi</w:t>
      </w:r>
    </w:p>
    <w:p w14:paraId="1346D6FF" w14:textId="77777777" w:rsidR="00E3382C" w:rsidRPr="00F81CD7" w:rsidRDefault="00E3382C" w:rsidP="00E3382C">
      <w:pPr>
        <w:shd w:val="clear" w:color="auto" w:fill="FFFFFF"/>
        <w:spacing w:after="150" w:line="240" w:lineRule="auto"/>
        <w:jc w:val="both"/>
        <w:rPr>
          <w:rFonts w:ascii="Times New Roman" w:hAnsi="Times New Roman" w:cs="Times New Roman"/>
          <w:szCs w:val="22"/>
          <w:shd w:val="clear" w:color="auto" w:fill="FFFFFF"/>
        </w:rPr>
      </w:pPr>
      <w:r w:rsidRPr="00F81CD7">
        <w:rPr>
          <w:rFonts w:ascii="Times New Roman" w:hAnsi="Times New Roman" w:cs="Times New Roman"/>
          <w:szCs w:val="22"/>
          <w:shd w:val="clear" w:color="auto" w:fill="FFFFFF"/>
        </w:rPr>
        <w:t>Sebagai perguruan tinggi yang telah mendeklarasikan sebagai kampus merdeka, Telkom University (TelU) sebagai perguruan tinggi yang memiliki program vokasi didalamya menggelar webinar series pertama bertajuk “Style Perguruan Tinggi Vokasi di Era Kampus Merdeka”, yang berlangsung secara live melalui ZOOM dan Youtube channel Telkom University, Sabtu (13/6).</w:t>
      </w:r>
    </w:p>
    <w:p w14:paraId="1FB2C184" w14:textId="77777777" w:rsidR="00E3382C" w:rsidRPr="0002391B" w:rsidRDefault="00F81CD7" w:rsidP="0002391B">
      <w:pPr>
        <w:pStyle w:val="NoSpacing"/>
        <w:jc w:val="both"/>
        <w:rPr>
          <w:rFonts w:ascii="Times New Roman" w:hAnsi="Times New Roman" w:cs="Times New Roman"/>
          <w:b/>
        </w:rPr>
      </w:pPr>
      <w:r w:rsidRPr="0002391B">
        <w:rPr>
          <w:rFonts w:ascii="Times New Roman" w:hAnsi="Times New Roman" w:cs="Times New Roman"/>
          <w:b/>
        </w:rPr>
        <w:t>19</w:t>
      </w:r>
      <w:r w:rsidR="00E3382C" w:rsidRPr="0002391B">
        <w:rPr>
          <w:rFonts w:ascii="Times New Roman" w:hAnsi="Times New Roman" w:cs="Times New Roman"/>
          <w:b/>
        </w:rPr>
        <w:t xml:space="preserve"> Juni 2020 - </w:t>
      </w:r>
      <w:r w:rsidRPr="0002391B">
        <w:rPr>
          <w:rFonts w:ascii="Times New Roman" w:hAnsi="Times New Roman" w:cs="Times New Roman"/>
          <w:b/>
        </w:rPr>
        <w:t>Strategi Branding UMKM di Era New Normal</w:t>
      </w:r>
    </w:p>
    <w:p w14:paraId="27B6A65E" w14:textId="77777777" w:rsidR="00E3382C" w:rsidRDefault="00F81CD7" w:rsidP="00E3382C">
      <w:pPr>
        <w:shd w:val="clear" w:color="auto" w:fill="FFFFFF"/>
        <w:spacing w:after="150" w:line="240" w:lineRule="auto"/>
        <w:jc w:val="both"/>
        <w:rPr>
          <w:rFonts w:ascii="Times New Roman" w:hAnsi="Times New Roman" w:cs="Times New Roman"/>
          <w:szCs w:val="22"/>
          <w:shd w:val="clear" w:color="auto" w:fill="FFFFFF"/>
        </w:rPr>
      </w:pPr>
      <w:r w:rsidRPr="00F81CD7">
        <w:rPr>
          <w:rFonts w:ascii="Times New Roman" w:hAnsi="Times New Roman" w:cs="Times New Roman"/>
          <w:szCs w:val="22"/>
          <w:shd w:val="clear" w:color="auto" w:fill="FFFFFF"/>
        </w:rPr>
        <w:t>Webinar Lecturer Talk Series Program Magister Desain Fakultas Industri Kreatif Telkom University (FIK Tel-U) kembali bergulir, dalam webinar series kali ini Dr. Ira Wirasari selaku dosen dari magister desain FIK akan berbicara tentang Strategi Branding Untuk UMKM Dalam Menghadapi Era New Normal.</w:t>
      </w:r>
    </w:p>
    <w:p w14:paraId="25192D95" w14:textId="77777777" w:rsidR="00F81CD7" w:rsidRPr="0002391B" w:rsidRDefault="00F81CD7" w:rsidP="0002391B">
      <w:pPr>
        <w:pStyle w:val="NoSpacing"/>
        <w:jc w:val="both"/>
        <w:rPr>
          <w:rFonts w:ascii="Times New Roman" w:hAnsi="Times New Roman" w:cs="Times New Roman"/>
          <w:b/>
        </w:rPr>
      </w:pPr>
      <w:r w:rsidRPr="0002391B">
        <w:rPr>
          <w:rFonts w:ascii="Times New Roman" w:hAnsi="Times New Roman" w:cs="Times New Roman"/>
          <w:b/>
        </w:rPr>
        <w:t>22 Juni 2020 - Berbagi Peluang Bekerja di MNC Group</w:t>
      </w:r>
    </w:p>
    <w:p w14:paraId="51F660E7" w14:textId="77777777" w:rsidR="00F81CD7" w:rsidRPr="00F81CD7" w:rsidRDefault="00F81CD7" w:rsidP="00F81CD7">
      <w:pPr>
        <w:shd w:val="clear" w:color="auto" w:fill="FFFFFF"/>
        <w:spacing w:after="150" w:line="240" w:lineRule="auto"/>
        <w:jc w:val="both"/>
        <w:rPr>
          <w:rFonts w:ascii="Times New Roman" w:hAnsi="Times New Roman" w:cs="Times New Roman"/>
          <w:szCs w:val="22"/>
          <w:shd w:val="clear" w:color="auto" w:fill="FFFFFF"/>
        </w:rPr>
      </w:pPr>
      <w:r w:rsidRPr="00F81CD7">
        <w:rPr>
          <w:rFonts w:ascii="Times New Roman" w:hAnsi="Times New Roman" w:cs="Times New Roman"/>
          <w:szCs w:val="22"/>
          <w:shd w:val="clear" w:color="auto" w:fill="FFFFFF"/>
        </w:rPr>
        <w:t xml:space="preserve">Telkom University (Tel-U) melalui Direktorat Pengembangan Career, Alumni &amp; Endowment </w:t>
      </w:r>
      <w:r w:rsidRPr="00F81CD7">
        <w:rPr>
          <w:rFonts w:ascii="Times New Roman" w:hAnsi="Times New Roman" w:cs="Times New Roman"/>
          <w:szCs w:val="22"/>
          <w:shd w:val="clear" w:color="auto" w:fill="FFFFFF"/>
        </w:rPr>
        <w:t>menggelar sharing alumni Telkom University MNC Group, bersama 2 alumni Telkom University yang telah bekerja di MNC Group.</w:t>
      </w:r>
    </w:p>
    <w:p w14:paraId="73F06B76" w14:textId="77777777" w:rsidR="00F81CD7" w:rsidRPr="0002391B" w:rsidRDefault="00F81CD7" w:rsidP="0002391B">
      <w:pPr>
        <w:pStyle w:val="NoSpacing"/>
        <w:jc w:val="both"/>
        <w:rPr>
          <w:rFonts w:ascii="Times New Roman" w:hAnsi="Times New Roman" w:cs="Times New Roman"/>
          <w:b/>
        </w:rPr>
      </w:pPr>
      <w:r w:rsidRPr="0002391B">
        <w:rPr>
          <w:rFonts w:ascii="Times New Roman" w:hAnsi="Times New Roman" w:cs="Times New Roman"/>
          <w:b/>
        </w:rPr>
        <w:t>24 Juni 2020 - Webinar Nasional Tentang Pendidikan Kewarganegaraan</w:t>
      </w:r>
    </w:p>
    <w:p w14:paraId="69577D22" w14:textId="77777777" w:rsidR="00F81CD7" w:rsidRPr="00F81CD7" w:rsidRDefault="00F81CD7" w:rsidP="00F81CD7">
      <w:pPr>
        <w:shd w:val="clear" w:color="auto" w:fill="FFFFFF"/>
        <w:spacing w:after="150" w:line="240" w:lineRule="auto"/>
        <w:jc w:val="both"/>
        <w:rPr>
          <w:rFonts w:ascii="Times New Roman" w:hAnsi="Times New Roman" w:cs="Times New Roman"/>
          <w:szCs w:val="22"/>
          <w:shd w:val="clear" w:color="auto" w:fill="FFFFFF"/>
        </w:rPr>
      </w:pPr>
      <w:r w:rsidRPr="00F81CD7">
        <w:rPr>
          <w:rFonts w:ascii="Times New Roman" w:hAnsi="Times New Roman" w:cs="Times New Roman"/>
          <w:szCs w:val="22"/>
          <w:shd w:val="clear" w:color="auto" w:fill="FFFFFF"/>
        </w:rPr>
        <w:t>Telkom University (Tel-U) bersama Asosiasi Profesi Pendidikan Pancasila dan Kewarganegaraan Indonesia (AP3KnI) wilayah Jawa Barat menggelar webinar nasional, yang berlangsung secara live di Youtube Channel AP3KnI Jawa Barat, Rabu (24/6).</w:t>
      </w:r>
    </w:p>
    <w:p w14:paraId="5C687783" w14:textId="77777777" w:rsidR="00F81CD7" w:rsidRPr="0002391B" w:rsidRDefault="00F81CD7" w:rsidP="0002391B">
      <w:pPr>
        <w:pStyle w:val="NoSpacing"/>
        <w:jc w:val="both"/>
        <w:rPr>
          <w:rFonts w:ascii="Times New Roman" w:hAnsi="Times New Roman" w:cs="Times New Roman"/>
          <w:b/>
        </w:rPr>
      </w:pPr>
      <w:r w:rsidRPr="0002391B">
        <w:rPr>
          <w:rFonts w:ascii="Times New Roman" w:hAnsi="Times New Roman" w:cs="Times New Roman"/>
          <w:b/>
        </w:rPr>
        <w:t>24 Juni 2020 - Tel-U Jalani Audit Surveillance II ISO 9001 : 2015</w:t>
      </w:r>
    </w:p>
    <w:p w14:paraId="2EBDC797" w14:textId="77777777" w:rsidR="00F81CD7" w:rsidRPr="00F81CD7" w:rsidRDefault="00F81CD7" w:rsidP="00F81CD7">
      <w:pPr>
        <w:shd w:val="clear" w:color="auto" w:fill="FFFFFF"/>
        <w:spacing w:after="150" w:line="240" w:lineRule="auto"/>
        <w:jc w:val="both"/>
        <w:rPr>
          <w:rFonts w:ascii="Times New Roman" w:hAnsi="Times New Roman" w:cs="Times New Roman"/>
          <w:szCs w:val="22"/>
          <w:shd w:val="clear" w:color="auto" w:fill="FFFFFF"/>
        </w:rPr>
      </w:pPr>
      <w:r w:rsidRPr="00F81CD7">
        <w:rPr>
          <w:rFonts w:ascii="Times New Roman" w:hAnsi="Times New Roman" w:cs="Times New Roman"/>
          <w:szCs w:val="22"/>
          <w:shd w:val="clear" w:color="auto" w:fill="FFFFFF"/>
        </w:rPr>
        <w:t>Memasuki era </w:t>
      </w:r>
      <w:r w:rsidRPr="00F81CD7">
        <w:rPr>
          <w:rStyle w:val="Emphasis"/>
          <w:rFonts w:ascii="Times New Roman" w:hAnsi="Times New Roman" w:cs="Times New Roman"/>
          <w:szCs w:val="22"/>
          <w:shd w:val="clear" w:color="auto" w:fill="FFFFFF"/>
        </w:rPr>
        <w:t>New Normal </w:t>
      </w:r>
      <w:r w:rsidRPr="00F81CD7">
        <w:rPr>
          <w:rFonts w:ascii="Times New Roman" w:hAnsi="Times New Roman" w:cs="Times New Roman"/>
          <w:szCs w:val="22"/>
          <w:shd w:val="clear" w:color="auto" w:fill="FFFFFF"/>
        </w:rPr>
        <w:t>saat ini, Telkom University (Tel-U) akan terus meningkatkan mutu pendidikan dengan melaksanakan audit mutu eksternal guna menjaga mutu instansi sebagai prioritas.</w:t>
      </w:r>
    </w:p>
    <w:p w14:paraId="419EAE04" w14:textId="77777777" w:rsidR="00F81CD7" w:rsidRDefault="00F81CD7" w:rsidP="00F81CD7">
      <w:pPr>
        <w:shd w:val="clear" w:color="auto" w:fill="FFFFFF"/>
        <w:spacing w:after="150" w:line="240" w:lineRule="auto"/>
        <w:jc w:val="both"/>
        <w:rPr>
          <w:rFonts w:ascii="Times New Roman" w:hAnsi="Times New Roman" w:cs="Times New Roman"/>
          <w:szCs w:val="22"/>
          <w:shd w:val="clear" w:color="auto" w:fill="FFFFFF"/>
        </w:rPr>
      </w:pPr>
      <w:r w:rsidRPr="00F81CD7">
        <w:rPr>
          <w:rFonts w:ascii="Times New Roman" w:hAnsi="Times New Roman" w:cs="Times New Roman"/>
          <w:szCs w:val="22"/>
          <w:shd w:val="clear" w:color="auto" w:fill="FFFFFF"/>
        </w:rPr>
        <w:t>Pelaksanaan audit mutu eksternal ISO 9001:2015 ini dilakukan secara daring melalui aplikasi ZOOM dengan auditor Ade Haris Mustafa dari BSI </w:t>
      </w:r>
      <w:r w:rsidRPr="00F81CD7">
        <w:rPr>
          <w:rStyle w:val="Emphasis"/>
          <w:rFonts w:ascii="Times New Roman" w:hAnsi="Times New Roman" w:cs="Times New Roman"/>
          <w:szCs w:val="22"/>
          <w:shd w:val="clear" w:color="auto" w:fill="FFFFFF"/>
        </w:rPr>
        <w:t>(British Standards Institution)</w:t>
      </w:r>
      <w:r w:rsidRPr="00F81CD7">
        <w:rPr>
          <w:rFonts w:ascii="Times New Roman" w:hAnsi="Times New Roman" w:cs="Times New Roman"/>
          <w:szCs w:val="22"/>
          <w:shd w:val="clear" w:color="auto" w:fill="FFFFFF"/>
        </w:rPr>
        <w:t>.</w:t>
      </w:r>
    </w:p>
    <w:p w14:paraId="7F86B833" w14:textId="77777777" w:rsidR="0002391B" w:rsidRPr="00F81CD7" w:rsidRDefault="0002391B" w:rsidP="00F81CD7">
      <w:pPr>
        <w:shd w:val="clear" w:color="auto" w:fill="FFFFFF"/>
        <w:spacing w:after="150" w:line="240" w:lineRule="auto"/>
        <w:jc w:val="both"/>
        <w:rPr>
          <w:rFonts w:ascii="Times New Roman" w:hAnsi="Times New Roman" w:cs="Times New Roman"/>
          <w:szCs w:val="22"/>
          <w:shd w:val="clear" w:color="auto" w:fill="FFFFFF"/>
        </w:rPr>
      </w:pPr>
    </w:p>
    <w:p w14:paraId="6E557A2E" w14:textId="77777777" w:rsidR="00671C76" w:rsidRDefault="00671C76" w:rsidP="00E3382C">
      <w:pPr>
        <w:shd w:val="clear" w:color="auto" w:fill="FFFFFF"/>
        <w:spacing w:after="150" w:line="240" w:lineRule="auto"/>
        <w:jc w:val="both"/>
        <w:rPr>
          <w:rFonts w:ascii="Times New Roman" w:hAnsi="Times New Roman" w:cs="Times New Roman"/>
          <w:szCs w:val="22"/>
          <w:shd w:val="clear" w:color="auto" w:fill="FFFFFF"/>
        </w:rPr>
        <w:sectPr w:rsidR="00671C76" w:rsidSect="00671C76">
          <w:type w:val="continuous"/>
          <w:pgSz w:w="12240" w:h="15840"/>
          <w:pgMar w:top="1440" w:right="1440" w:bottom="1440" w:left="1440" w:header="720" w:footer="720" w:gutter="0"/>
          <w:cols w:num="2" w:space="720"/>
        </w:sectPr>
      </w:pPr>
    </w:p>
    <w:p w14:paraId="603D2813" w14:textId="77777777" w:rsidR="00F81CD7" w:rsidRDefault="00F81CD7" w:rsidP="00E3382C">
      <w:pPr>
        <w:shd w:val="clear" w:color="auto" w:fill="FFFFFF"/>
        <w:spacing w:after="150" w:line="240" w:lineRule="auto"/>
        <w:jc w:val="both"/>
        <w:rPr>
          <w:rFonts w:ascii="Times New Roman" w:hAnsi="Times New Roman" w:cs="Times New Roman"/>
          <w:szCs w:val="22"/>
          <w:shd w:val="clear" w:color="auto" w:fill="FFFFFF"/>
        </w:rPr>
      </w:pPr>
    </w:p>
    <w:p w14:paraId="25375A5D" w14:textId="77777777" w:rsidR="00671C76" w:rsidRDefault="00671C76" w:rsidP="00E3382C">
      <w:pPr>
        <w:shd w:val="clear" w:color="auto" w:fill="FFFFFF"/>
        <w:spacing w:after="150" w:line="240" w:lineRule="auto"/>
        <w:jc w:val="both"/>
        <w:rPr>
          <w:rFonts w:ascii="Times New Roman" w:hAnsi="Times New Roman" w:cs="Times New Roman"/>
          <w:szCs w:val="22"/>
          <w:shd w:val="clear" w:color="auto" w:fill="FFFFFF"/>
        </w:rPr>
      </w:pPr>
      <w:r>
        <w:rPr>
          <w:noProof/>
          <w:lang w:val="en-US" w:bidi="ar-SA"/>
        </w:rPr>
        <w:lastRenderedPageBreak/>
        <w:drawing>
          <wp:anchor distT="0" distB="0" distL="114300" distR="114300" simplePos="0" relativeHeight="251785216" behindDoc="0" locked="0" layoutInCell="1" allowOverlap="1" wp14:anchorId="60246EEE" wp14:editId="70C083D0">
            <wp:simplePos x="0" y="0"/>
            <wp:positionH relativeFrom="margin">
              <wp:align>left</wp:align>
            </wp:positionH>
            <wp:positionV relativeFrom="paragraph">
              <wp:posOffset>0</wp:posOffset>
            </wp:positionV>
            <wp:extent cx="5813888" cy="3248025"/>
            <wp:effectExtent l="0" t="0" r="0" b="0"/>
            <wp:wrapNone/>
            <wp:docPr id="35" name="Picture 35" descr="https://telkomuniversity.ac.id/wp-content/uploads/2020/06/Prof.Adiwija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lkomuniversity.ac.id/wp-content/uploads/2020/06/Prof.Adiwijaya.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3888"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2661E" w14:textId="77777777" w:rsidR="00671C76" w:rsidRDefault="00671C76" w:rsidP="00671C76">
      <w:pPr>
        <w:rPr>
          <w:rFonts w:ascii="Times New Roman" w:hAnsi="Times New Roman" w:cs="Times New Roman"/>
          <w:b/>
          <w:szCs w:val="22"/>
        </w:rPr>
      </w:pPr>
    </w:p>
    <w:p w14:paraId="26647FEA" w14:textId="77777777" w:rsidR="00671C76" w:rsidRDefault="00671C76" w:rsidP="00671C76">
      <w:pPr>
        <w:rPr>
          <w:rFonts w:ascii="Times New Roman" w:hAnsi="Times New Roman" w:cs="Times New Roman"/>
          <w:b/>
          <w:szCs w:val="22"/>
        </w:rPr>
      </w:pPr>
    </w:p>
    <w:p w14:paraId="788C06E0" w14:textId="77777777" w:rsidR="00671C76" w:rsidRDefault="00671C76" w:rsidP="00671C76">
      <w:pPr>
        <w:rPr>
          <w:rFonts w:ascii="Times New Roman" w:hAnsi="Times New Roman" w:cs="Times New Roman"/>
          <w:b/>
          <w:szCs w:val="22"/>
        </w:rPr>
      </w:pPr>
    </w:p>
    <w:p w14:paraId="2EF0BB88" w14:textId="77777777" w:rsidR="00671C76" w:rsidRDefault="00671C76" w:rsidP="00671C76">
      <w:pPr>
        <w:rPr>
          <w:rFonts w:ascii="Times New Roman" w:hAnsi="Times New Roman" w:cs="Times New Roman"/>
          <w:b/>
          <w:szCs w:val="22"/>
        </w:rPr>
      </w:pPr>
    </w:p>
    <w:p w14:paraId="6457297E" w14:textId="77777777" w:rsidR="00671C76" w:rsidRDefault="00671C76" w:rsidP="00671C76">
      <w:pPr>
        <w:rPr>
          <w:rFonts w:ascii="Times New Roman" w:hAnsi="Times New Roman" w:cs="Times New Roman"/>
          <w:b/>
          <w:szCs w:val="22"/>
        </w:rPr>
      </w:pPr>
    </w:p>
    <w:p w14:paraId="7EDFC5D9" w14:textId="77777777" w:rsidR="00671C76" w:rsidRDefault="00671C76" w:rsidP="00671C76">
      <w:pPr>
        <w:rPr>
          <w:rFonts w:ascii="Times New Roman" w:hAnsi="Times New Roman" w:cs="Times New Roman"/>
          <w:b/>
          <w:szCs w:val="22"/>
        </w:rPr>
      </w:pPr>
    </w:p>
    <w:p w14:paraId="69B6186E" w14:textId="77777777" w:rsidR="00671C76" w:rsidRDefault="00671C76" w:rsidP="00671C76">
      <w:pPr>
        <w:rPr>
          <w:rFonts w:ascii="Times New Roman" w:hAnsi="Times New Roman" w:cs="Times New Roman"/>
          <w:b/>
          <w:szCs w:val="22"/>
        </w:rPr>
      </w:pPr>
    </w:p>
    <w:p w14:paraId="09D424E2" w14:textId="77777777" w:rsidR="00671C76" w:rsidRDefault="00671C76" w:rsidP="00671C76">
      <w:pPr>
        <w:rPr>
          <w:rFonts w:ascii="Times New Roman" w:hAnsi="Times New Roman" w:cs="Times New Roman"/>
          <w:b/>
          <w:szCs w:val="22"/>
        </w:rPr>
      </w:pPr>
    </w:p>
    <w:p w14:paraId="2A979B50" w14:textId="77777777" w:rsidR="00671C76" w:rsidRDefault="00671C76" w:rsidP="00671C76">
      <w:pPr>
        <w:rPr>
          <w:rFonts w:ascii="Times New Roman" w:hAnsi="Times New Roman" w:cs="Times New Roman"/>
          <w:b/>
          <w:szCs w:val="22"/>
        </w:rPr>
      </w:pPr>
    </w:p>
    <w:p w14:paraId="152E2228" w14:textId="77777777" w:rsidR="00671C76" w:rsidRDefault="00671C76" w:rsidP="00671C76">
      <w:pPr>
        <w:rPr>
          <w:rFonts w:ascii="Times New Roman" w:hAnsi="Times New Roman" w:cs="Times New Roman"/>
          <w:b/>
          <w:szCs w:val="22"/>
        </w:rPr>
      </w:pPr>
    </w:p>
    <w:p w14:paraId="25E1270F" w14:textId="77777777" w:rsidR="00671C76" w:rsidRDefault="00671C76" w:rsidP="00671C76">
      <w:pPr>
        <w:rPr>
          <w:rFonts w:ascii="Times New Roman" w:hAnsi="Times New Roman" w:cs="Times New Roman"/>
          <w:b/>
          <w:szCs w:val="22"/>
        </w:rPr>
      </w:pPr>
    </w:p>
    <w:p w14:paraId="49A42BB6" w14:textId="77777777" w:rsidR="00671C76" w:rsidRPr="0002391B" w:rsidRDefault="00671C76" w:rsidP="0002391B">
      <w:pPr>
        <w:pStyle w:val="NoSpacing"/>
        <w:jc w:val="both"/>
        <w:rPr>
          <w:rFonts w:ascii="Times New Roman" w:hAnsi="Times New Roman" w:cs="Times New Roman"/>
          <w:b/>
        </w:rPr>
      </w:pPr>
      <w:r w:rsidRPr="0002391B">
        <w:rPr>
          <w:rFonts w:ascii="Times New Roman" w:hAnsi="Times New Roman" w:cs="Times New Roman"/>
          <w:b/>
        </w:rPr>
        <w:t>25 Juni 2020 - ICoICT 2020 : Leveraging ICT for Disaster Resilience and Sustainable Development</w:t>
      </w:r>
    </w:p>
    <w:p w14:paraId="3A2DC6F9" w14:textId="77777777" w:rsidR="00671C76" w:rsidRPr="00671C76" w:rsidRDefault="00671C76" w:rsidP="00671C76">
      <w:pPr>
        <w:shd w:val="clear" w:color="auto" w:fill="FFFFFF"/>
        <w:spacing w:after="150" w:line="240" w:lineRule="auto"/>
        <w:jc w:val="both"/>
        <w:rPr>
          <w:rFonts w:ascii="Times New Roman" w:hAnsi="Times New Roman" w:cs="Times New Roman"/>
          <w:szCs w:val="22"/>
          <w:shd w:val="clear" w:color="auto" w:fill="FFFFFF"/>
        </w:rPr>
      </w:pPr>
      <w:r w:rsidRPr="00671C76">
        <w:rPr>
          <w:rFonts w:ascii="Times New Roman" w:hAnsi="Times New Roman" w:cs="Times New Roman"/>
          <w:szCs w:val="22"/>
          <w:shd w:val="clear" w:color="auto" w:fill="FFFFFF"/>
        </w:rPr>
        <w:t>Telkom University sebagai kampus swasta terbaik di Indonesia tercermin dari Sivitas Akademika yang terus berbenah diri, baik mahasiswa, tenaga pengajar, maupun alumninya. Berfokus pada bidang Reasearch and Entrepreneurial, Telkom University bersama Universitas Gadjah Mada dan Multimedia University Malaysia menyelenggarakan The 8</w:t>
      </w:r>
      <w:r w:rsidRPr="00671C76">
        <w:rPr>
          <w:rFonts w:ascii="Times New Roman" w:hAnsi="Times New Roman" w:cs="Times New Roman"/>
          <w:szCs w:val="22"/>
          <w:shd w:val="clear" w:color="auto" w:fill="FFFFFF"/>
          <w:vertAlign w:val="superscript"/>
        </w:rPr>
        <w:t>th</w:t>
      </w:r>
      <w:r w:rsidRPr="00671C76">
        <w:rPr>
          <w:rFonts w:ascii="Times New Roman" w:hAnsi="Times New Roman" w:cs="Times New Roman"/>
          <w:szCs w:val="22"/>
          <w:shd w:val="clear" w:color="auto" w:fill="FFFFFF"/>
        </w:rPr>
        <w:t> International Conference on Information and Communication Technology (ICoICT 2020).</w:t>
      </w:r>
    </w:p>
    <w:p w14:paraId="093720D7" w14:textId="77777777" w:rsidR="00671C76" w:rsidRPr="00671C76" w:rsidRDefault="00671C76" w:rsidP="00671C76">
      <w:pPr>
        <w:shd w:val="clear" w:color="auto" w:fill="FFFFFF"/>
        <w:spacing w:after="150" w:line="240" w:lineRule="auto"/>
        <w:jc w:val="both"/>
        <w:rPr>
          <w:rFonts w:ascii="Times New Roman" w:hAnsi="Times New Roman" w:cs="Times New Roman"/>
          <w:szCs w:val="22"/>
          <w:shd w:val="clear" w:color="auto" w:fill="FFFFFF"/>
        </w:rPr>
      </w:pPr>
      <w:r w:rsidRPr="00671C76">
        <w:rPr>
          <w:rFonts w:ascii="Times New Roman" w:hAnsi="Times New Roman" w:cs="Times New Roman"/>
          <w:szCs w:val="22"/>
          <w:shd w:val="clear" w:color="auto" w:fill="FFFFFF"/>
        </w:rPr>
        <w:t>Betempat di Yogyakarta, acara ini juga diselenggarakan secara live melalui aplikasi GoToWebinar pada Rabu (24/06) dan diikuti oleh lebih dari 100 partisipan yang berasal dari berbagai negara. Mengusung tema ‘Leveraging ICT for Disaster Resilience and Sustainable Development’, acara ini bertujuan memberikan kesempatan untuk meningkatkan pertukaran akademis internasional tentang topik terkait ICT dan untuk menyediakan platform bagi para peneliti untuk membahas masalah dan solusi baru.</w:t>
      </w:r>
    </w:p>
    <w:p w14:paraId="22F39E8A" w14:textId="77777777" w:rsidR="00671C76" w:rsidRPr="00671C76" w:rsidRDefault="00671C76" w:rsidP="00671C76">
      <w:pPr>
        <w:pStyle w:val="Heading2"/>
        <w:shd w:val="clear" w:color="auto" w:fill="FFFFFF"/>
        <w:spacing w:before="0" w:line="276" w:lineRule="auto"/>
        <w:jc w:val="both"/>
        <w:rPr>
          <w:rFonts w:ascii="Times New Roman" w:hAnsi="Times New Roman" w:cs="Times New Roman"/>
          <w:color w:val="auto"/>
          <w:sz w:val="22"/>
          <w:szCs w:val="22"/>
        </w:rPr>
        <w:sectPr w:rsidR="00671C76" w:rsidRPr="00671C76" w:rsidSect="00486B26">
          <w:type w:val="continuous"/>
          <w:pgSz w:w="12240" w:h="15840"/>
          <w:pgMar w:top="1440" w:right="1440" w:bottom="1440" w:left="1440" w:header="720" w:footer="720" w:gutter="0"/>
          <w:cols w:space="720"/>
        </w:sectPr>
      </w:pPr>
    </w:p>
    <w:p w14:paraId="7715E414" w14:textId="77777777" w:rsidR="00671C76" w:rsidRPr="0002391B" w:rsidRDefault="00671C76" w:rsidP="0002391B">
      <w:pPr>
        <w:pStyle w:val="NoSpacing"/>
        <w:jc w:val="both"/>
        <w:rPr>
          <w:rFonts w:ascii="Times New Roman" w:hAnsi="Times New Roman" w:cs="Times New Roman"/>
          <w:b/>
        </w:rPr>
      </w:pPr>
      <w:r w:rsidRPr="0002391B">
        <w:rPr>
          <w:rFonts w:ascii="Times New Roman" w:hAnsi="Times New Roman" w:cs="Times New Roman"/>
          <w:b/>
        </w:rPr>
        <w:t>25 Juni 2020 - Regulasi dan Kebijakan untuk Program Internasionalisasi dalam Menghadapi New Normal</w:t>
      </w:r>
    </w:p>
    <w:p w14:paraId="1DDBCC34" w14:textId="77777777" w:rsidR="00671C76" w:rsidRPr="00671C76" w:rsidRDefault="00671C76" w:rsidP="00671C76">
      <w:pPr>
        <w:shd w:val="clear" w:color="auto" w:fill="FFFFFF"/>
        <w:spacing w:after="150" w:line="240" w:lineRule="auto"/>
        <w:jc w:val="both"/>
        <w:rPr>
          <w:rFonts w:ascii="Times New Roman" w:hAnsi="Times New Roman" w:cs="Times New Roman"/>
          <w:szCs w:val="22"/>
          <w:shd w:val="clear" w:color="auto" w:fill="FFFFFF"/>
        </w:rPr>
      </w:pPr>
      <w:r w:rsidRPr="00671C76">
        <w:rPr>
          <w:rFonts w:ascii="Times New Roman" w:hAnsi="Times New Roman" w:cs="Times New Roman"/>
          <w:color w:val="333333"/>
          <w:szCs w:val="22"/>
          <w:shd w:val="clear" w:color="auto" w:fill="FFFFFF"/>
        </w:rPr>
        <w:t>Telkom University sebagai kampus swasta terbaik di Indonesia tercermin dari Sivitas Akademika yang terus berbenah diri, baik mahasiswa, tenaga pengajar, maupun alumninya. Hal tersebut dapat dilihat melalui kebijakan-kebijakan yang dikeluarkan dalam menghadapi Covid-19 saat ini. Telkom Univeristy menyelenggarakan webinar ‘Regulasi dan Kebijakan untuk Program Internasionalisasi dalam Menghadapi New Normal’.</w:t>
      </w:r>
    </w:p>
    <w:p w14:paraId="1435A0F7" w14:textId="77777777" w:rsidR="00651C19" w:rsidRPr="0002391B" w:rsidRDefault="00651C19" w:rsidP="0002391B">
      <w:pPr>
        <w:pStyle w:val="NoSpacing"/>
        <w:rPr>
          <w:rFonts w:ascii="Times New Roman" w:hAnsi="Times New Roman" w:cs="Times New Roman"/>
          <w:b/>
        </w:rPr>
      </w:pPr>
      <w:r w:rsidRPr="0002391B">
        <w:rPr>
          <w:rFonts w:ascii="Times New Roman" w:hAnsi="Times New Roman" w:cs="Times New Roman"/>
          <w:b/>
        </w:rPr>
        <w:t>29 Juni 2020 - FKB Webinar Series: “Yuk Jadi Konten Kreator, Bukan Jadi Subscriber”</w:t>
      </w:r>
    </w:p>
    <w:p w14:paraId="686CCE70" w14:textId="77777777" w:rsidR="00671C76" w:rsidRDefault="00651C19" w:rsidP="00651C19">
      <w:pPr>
        <w:shd w:val="clear" w:color="auto" w:fill="FFFFFF"/>
        <w:spacing w:after="150" w:line="240" w:lineRule="auto"/>
        <w:jc w:val="both"/>
        <w:rPr>
          <w:rFonts w:ascii="Times New Roman" w:hAnsi="Times New Roman" w:cs="Times New Roman"/>
          <w:szCs w:val="22"/>
          <w:shd w:val="clear" w:color="auto" w:fill="FFFFFF"/>
        </w:rPr>
      </w:pPr>
      <w:r w:rsidRPr="00651C19">
        <w:rPr>
          <w:rFonts w:ascii="Times New Roman" w:hAnsi="Times New Roman" w:cs="Times New Roman"/>
          <w:szCs w:val="22"/>
          <w:shd w:val="clear" w:color="auto" w:fill="FFFFFF"/>
        </w:rPr>
        <w:t xml:space="preserve">Setiap mahasiswa Telkom University di era digital ini dituntut untuk dapat menjadi seorang </w:t>
      </w:r>
      <w:r w:rsidRPr="00651C19">
        <w:rPr>
          <w:rFonts w:ascii="Times New Roman" w:hAnsi="Times New Roman" w:cs="Times New Roman"/>
          <w:szCs w:val="22"/>
          <w:shd w:val="clear" w:color="auto" w:fill="FFFFFF"/>
        </w:rPr>
        <w:t>Creator, sehingga setiap student body mampu secara mandiri memproduksi sebuah karya kreatif dalam bidang apapun. Untuk mengasah karakteristik tersebut, Fakultas Komunikasi dan Bisnis (FKB) menggelar Webinar Series bertajuk “Yuk Jadi Konten Kreator, Bukan Jadi Subscriber” pada Senin (29/6).</w:t>
      </w:r>
    </w:p>
    <w:p w14:paraId="1B3D8F0C" w14:textId="77777777" w:rsidR="003F1F14" w:rsidRPr="0002391B" w:rsidRDefault="003F1F14" w:rsidP="003F1F14">
      <w:pPr>
        <w:pStyle w:val="NoSpacing"/>
        <w:jc w:val="both"/>
        <w:rPr>
          <w:rFonts w:ascii="Times New Roman" w:hAnsi="Times New Roman" w:cs="Times New Roman"/>
          <w:b/>
        </w:rPr>
      </w:pPr>
      <w:r w:rsidRPr="0002391B">
        <w:rPr>
          <w:rFonts w:ascii="Times New Roman" w:hAnsi="Times New Roman" w:cs="Times New Roman"/>
          <w:b/>
        </w:rPr>
        <w:t>26 Juni 2020 - Tel-U Mendapat Rekomendasi Sertifikasi ISO 9001-2015 oleh British Standards Institution</w:t>
      </w:r>
    </w:p>
    <w:p w14:paraId="31388D0F" w14:textId="23A58066" w:rsidR="0002391B" w:rsidRPr="00671C76" w:rsidRDefault="003F1F14" w:rsidP="003F1F14">
      <w:pPr>
        <w:shd w:val="clear" w:color="auto" w:fill="FFFFFF"/>
        <w:spacing w:after="150" w:line="240" w:lineRule="auto"/>
        <w:jc w:val="both"/>
        <w:rPr>
          <w:rFonts w:ascii="Times New Roman" w:hAnsi="Times New Roman" w:cs="Times New Roman"/>
          <w:szCs w:val="22"/>
          <w:shd w:val="clear" w:color="auto" w:fill="FFFFFF"/>
        </w:rPr>
      </w:pPr>
      <w:r w:rsidRPr="00671C76">
        <w:rPr>
          <w:rFonts w:ascii="Times New Roman" w:hAnsi="Times New Roman" w:cs="Times New Roman"/>
          <w:szCs w:val="22"/>
          <w:shd w:val="clear" w:color="auto" w:fill="FFFFFF"/>
        </w:rPr>
        <w:t>Berlangsung selama tiga hari (24 – 26 Juni 2020), Telkom University (TelU) menjalani audit Surveillance II ISO 9001:2015 oleh British Standards Institution. Audit ini bertujuan untuk terus meningkatkan mutu pendidikan Telkom University agar tetap menjadi kampus swasta terbaik di Indonesia.</w:t>
      </w:r>
    </w:p>
    <w:p w14:paraId="175C4A5A" w14:textId="77777777" w:rsidR="00482861" w:rsidRPr="00CE7B45" w:rsidRDefault="00482861" w:rsidP="00CE7B45">
      <w:pPr>
        <w:rPr>
          <w:rFonts w:ascii="Times New Roman" w:hAnsi="Times New Roman" w:cs="Times New Roman"/>
          <w:b/>
          <w:szCs w:val="22"/>
        </w:rPr>
        <w:sectPr w:rsidR="00482861" w:rsidRPr="00CE7B45" w:rsidSect="00582EBF">
          <w:type w:val="continuous"/>
          <w:pgSz w:w="12240" w:h="15840"/>
          <w:pgMar w:top="1440" w:right="1440" w:bottom="1440" w:left="1440" w:header="720" w:footer="720" w:gutter="0"/>
          <w:cols w:num="2" w:space="720"/>
        </w:sectPr>
      </w:pPr>
    </w:p>
    <w:p w14:paraId="37010E83" w14:textId="77777777" w:rsidR="00BA6766" w:rsidRDefault="00BA6766" w:rsidP="0078419C">
      <w:pPr>
        <w:rPr>
          <w:rFonts w:ascii="Times New Roman" w:hAnsi="Times New Roman" w:cs="Times New Roman"/>
          <w:b/>
          <w:szCs w:val="22"/>
        </w:rPr>
      </w:pPr>
    </w:p>
    <w:p w14:paraId="3E969540" w14:textId="77777777" w:rsidR="00BA6766" w:rsidRPr="008153B2" w:rsidRDefault="00BA6766" w:rsidP="0078419C">
      <w:pPr>
        <w:rPr>
          <w:rFonts w:ascii="Times New Roman" w:hAnsi="Times New Roman" w:cs="Times New Roman"/>
          <w:b/>
          <w:szCs w:val="22"/>
        </w:rPr>
      </w:pPr>
    </w:p>
    <w:sectPr w:rsidR="00BA6766" w:rsidRPr="008153B2" w:rsidSect="00486B26">
      <w:type w:val="continuous"/>
      <w:pgSz w:w="12240" w:h="15840"/>
      <w:pgMar w:top="1440" w:right="1440" w:bottom="1440" w:left="1440"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F6287" w16cex:dateUtc="2020-08-25T03:12:00Z"/>
  <w16cex:commentExtensible w16cex:durableId="22EF639F" w16cex:dateUtc="2020-08-25T03:17:00Z"/>
  <w16cex:commentExtensible w16cex:durableId="2312F65D" w16cex:dateUtc="2020-09-21T16:52:00Z"/>
  <w16cex:commentExtensible w16cex:durableId="2312F6E5" w16cex:dateUtc="2020-09-21T16:54:00Z"/>
  <w16cex:commentExtensible w16cex:durableId="2312F71D" w16cex:dateUtc="2020-09-21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BA10BB" w16cid:durableId="22EF6287"/>
  <w16cid:commentId w16cid:paraId="3C059FDA" w16cid:durableId="22EF639F"/>
  <w16cid:commentId w16cid:paraId="7348F72C" w16cid:durableId="2312F65D"/>
  <w16cid:commentId w16cid:paraId="26E28DCD" w16cid:durableId="2312F6E5"/>
  <w16cid:commentId w16cid:paraId="20DD8FE4" w16cid:durableId="2312F7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AA361" w14:textId="77777777" w:rsidR="00DE7937" w:rsidRDefault="00DE7937" w:rsidP="005C23EF">
      <w:pPr>
        <w:spacing w:after="0" w:line="240" w:lineRule="auto"/>
      </w:pPr>
      <w:r>
        <w:separator/>
      </w:r>
    </w:p>
  </w:endnote>
  <w:endnote w:type="continuationSeparator" w:id="0">
    <w:p w14:paraId="4EC10EB4" w14:textId="77777777" w:rsidR="00DE7937" w:rsidRDefault="00DE7937" w:rsidP="005C2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TimesNewRomanPS-ItalicMT">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dobe Naskh Medium">
    <w:panose1 w:val="00000000000000000000"/>
    <w:charset w:val="00"/>
    <w:family w:val="modern"/>
    <w:notTrueType/>
    <w:pitch w:val="variable"/>
    <w:sig w:usb0="00002003" w:usb1="00000000" w:usb2="00000000" w:usb3="00000000" w:csb0="00000041" w:csb1="00000000"/>
  </w:font>
  <w:font w:name="Tekton Pro">
    <w:altName w:val="Arial"/>
    <w:panose1 w:val="00000000000000000000"/>
    <w:charset w:val="00"/>
    <w:family w:val="swiss"/>
    <w:notTrueType/>
    <w:pitch w:val="variable"/>
    <w:sig w:usb0="00000007" w:usb1="00000001" w:usb2="00000000" w:usb3="00000000" w:csb0="00000093"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cs="Adobe Naskh Medium"/>
        <w:sz w:val="20"/>
      </w:rPr>
      <w:id w:val="-149746237"/>
      <w:docPartObj>
        <w:docPartGallery w:val="Page Numbers (Bottom of Page)"/>
        <w:docPartUnique/>
      </w:docPartObj>
    </w:sdtPr>
    <w:sdtEndPr>
      <w:rPr>
        <w:sz w:val="18"/>
        <w:szCs w:val="18"/>
      </w:rPr>
    </w:sdtEndPr>
    <w:sdtContent>
      <w:p w14:paraId="203B3473" w14:textId="126CD52F" w:rsidR="000C4650" w:rsidRPr="00167EB6" w:rsidRDefault="000C4650" w:rsidP="00484B8C">
        <w:pPr>
          <w:pStyle w:val="Footer"/>
          <w:pBdr>
            <w:top w:val="single" w:sz="18" w:space="1" w:color="auto"/>
          </w:pBdr>
          <w:rPr>
            <w:rFonts w:ascii="Century" w:hAnsi="Century" w:cs="Adobe Naskh Medium"/>
            <w:sz w:val="18"/>
            <w:szCs w:val="18"/>
          </w:rPr>
        </w:pPr>
        <w:r w:rsidRPr="00167EB6">
          <w:rPr>
            <w:rFonts w:ascii="Century" w:hAnsi="Century" w:cs="Adobe Naskh Medium"/>
            <w:noProof/>
            <w:sz w:val="18"/>
            <w:szCs w:val="18"/>
            <w:lang w:val="en-US" w:bidi="ar-SA"/>
          </w:rPr>
          <mc:AlternateContent>
            <mc:Choice Requires="wps">
              <w:drawing>
                <wp:anchor distT="0" distB="0" distL="114300" distR="114300" simplePos="0" relativeHeight="251661312" behindDoc="0" locked="0" layoutInCell="0" allowOverlap="1" wp14:anchorId="7202A053" wp14:editId="69CD802B">
                  <wp:simplePos x="0" y="0"/>
                  <wp:positionH relativeFrom="rightMargin">
                    <wp:posOffset>126365</wp:posOffset>
                  </wp:positionH>
                  <wp:positionV relativeFrom="bottomMargin">
                    <wp:posOffset>242570</wp:posOffset>
                  </wp:positionV>
                  <wp:extent cx="485775" cy="371475"/>
                  <wp:effectExtent l="0" t="0" r="28575" b="28575"/>
                  <wp:wrapNone/>
                  <wp:docPr id="81" name="Flowchart: Multidocument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1475"/>
                          </a:xfrm>
                          <a:prstGeom prst="flowChartMultidocumen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7D5F996A" w14:textId="77777777" w:rsidR="000C4650" w:rsidRPr="00A5019F" w:rsidRDefault="000C4650" w:rsidP="00484B8C">
                              <w:pPr>
                                <w:jc w:val="center"/>
                                <w:rPr>
                                  <w:rFonts w:ascii="Century" w:hAnsi="Century"/>
                                  <w:b/>
                                  <w:sz w:val="20"/>
                                </w:rPr>
                              </w:pPr>
                              <w:r w:rsidRPr="00A5019F">
                                <w:rPr>
                                  <w:rFonts w:ascii="Century" w:hAnsi="Century"/>
                                  <w:b/>
                                  <w:sz w:val="20"/>
                                </w:rPr>
                                <w:fldChar w:fldCharType="begin"/>
                              </w:r>
                              <w:r w:rsidRPr="00A5019F">
                                <w:rPr>
                                  <w:rFonts w:ascii="Century" w:hAnsi="Century"/>
                                  <w:b/>
                                  <w:sz w:val="20"/>
                                </w:rPr>
                                <w:instrText xml:space="preserve"> PAGE    \* MERGEFORMAT </w:instrText>
                              </w:r>
                              <w:r w:rsidRPr="00A5019F">
                                <w:rPr>
                                  <w:rFonts w:ascii="Century" w:hAnsi="Century"/>
                                  <w:b/>
                                  <w:sz w:val="20"/>
                                </w:rPr>
                                <w:fldChar w:fldCharType="separate"/>
                              </w:r>
                              <w:r w:rsidR="00072588">
                                <w:rPr>
                                  <w:rFonts w:ascii="Century" w:hAnsi="Century"/>
                                  <w:b/>
                                  <w:noProof/>
                                  <w:sz w:val="20"/>
                                </w:rPr>
                                <w:t>i</w:t>
                              </w:r>
                              <w:r w:rsidRPr="00A5019F">
                                <w:rPr>
                                  <w:rFonts w:ascii="Century" w:hAnsi="Century"/>
                                  <w:b/>
                                  <w:noProof/>
                                  <w:sz w:val="20"/>
                                </w:rPr>
                                <w:fldChar w:fldCharType="end"/>
                              </w:r>
                            </w:p>
                            <w:p w14:paraId="578D62A7" w14:textId="77777777" w:rsidR="000C4650" w:rsidRDefault="000C46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2A053"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81" o:spid="_x0000_s1033" type="#_x0000_t115" style="position:absolute;margin-left:9.95pt;margin-top:19.1pt;width:38.25pt;height:29.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" o:allowincell="f" fillcolor="#91bce3 [2168]" strokecolor="#5b9bd5 [3208]" strokeweight=".5pt">
                  <v:fill color2="#7aaddd [2616]" rotate="t" colors="0 #b1cbe9;.5 #a3c1e5;1 #92b9e4" focus="100%" type="gradient">
                    <o:fill v:ext="view" type="gradientUnscaled"/>
                  </v:fill>
                  <v:textbox>
                    <w:txbxContent>
                      <w:p w14:paraId="7D5F996A" w14:textId="77777777" w:rsidR="000C4650" w:rsidRPr="00A5019F" w:rsidRDefault="000C4650" w:rsidP="00484B8C">
                        <w:pPr>
                          <w:jc w:val="center"/>
                          <w:rPr>
                            <w:rFonts w:ascii="Century" w:hAnsi="Century"/>
                            <w:b/>
                            <w:sz w:val="20"/>
                          </w:rPr>
                        </w:pPr>
                        <w:r w:rsidRPr="00A5019F">
                          <w:rPr>
                            <w:rFonts w:ascii="Century" w:hAnsi="Century"/>
                            <w:b/>
                            <w:sz w:val="20"/>
                          </w:rPr>
                          <w:fldChar w:fldCharType="begin"/>
                        </w:r>
                        <w:r w:rsidRPr="00A5019F">
                          <w:rPr>
                            <w:rFonts w:ascii="Century" w:hAnsi="Century"/>
                            <w:b/>
                            <w:sz w:val="20"/>
                          </w:rPr>
                          <w:instrText xml:space="preserve"> PAGE    \* MERGEFORMAT </w:instrText>
                        </w:r>
                        <w:r w:rsidRPr="00A5019F">
                          <w:rPr>
                            <w:rFonts w:ascii="Century" w:hAnsi="Century"/>
                            <w:b/>
                            <w:sz w:val="20"/>
                          </w:rPr>
                          <w:fldChar w:fldCharType="separate"/>
                        </w:r>
                        <w:r w:rsidR="00072588">
                          <w:rPr>
                            <w:rFonts w:ascii="Century" w:hAnsi="Century"/>
                            <w:b/>
                            <w:noProof/>
                            <w:sz w:val="20"/>
                          </w:rPr>
                          <w:t>i</w:t>
                        </w:r>
                        <w:r w:rsidRPr="00A5019F">
                          <w:rPr>
                            <w:rFonts w:ascii="Century" w:hAnsi="Century"/>
                            <w:b/>
                            <w:noProof/>
                            <w:sz w:val="20"/>
                          </w:rPr>
                          <w:fldChar w:fldCharType="end"/>
                        </w:r>
                      </w:p>
                      <w:p w14:paraId="578D62A7" w14:textId="77777777" w:rsidR="000C4650" w:rsidRDefault="000C4650"/>
                    </w:txbxContent>
                  </v:textbox>
                  <w10:wrap anchorx="margin" anchory="margin"/>
                </v:shape>
              </w:pict>
            </mc:Fallback>
          </mc:AlternateContent>
        </w:r>
        <w:r w:rsidRPr="00167EB6">
          <w:rPr>
            <w:rFonts w:ascii="Century" w:hAnsi="Century" w:cs="Adobe Naskh Medium"/>
            <w:sz w:val="18"/>
            <w:szCs w:val="18"/>
          </w:rPr>
          <w:t xml:space="preserve">Laporan Manajemen Telkom </w:t>
        </w:r>
        <w:r>
          <w:rPr>
            <w:rFonts w:ascii="Century" w:hAnsi="Century" w:cs="Adobe Naskh Medium"/>
            <w:sz w:val="18"/>
            <w:szCs w:val="18"/>
          </w:rPr>
          <w:t>University Triwulan II Tahun 2020</w:t>
        </w:r>
      </w:p>
    </w:sdtContent>
  </w:sdt>
  <w:p w14:paraId="1A57D6C7" w14:textId="77777777" w:rsidR="000C4650" w:rsidRDefault="000C4650" w:rsidP="00484B8C">
    <w:pPr>
      <w:pStyle w:val="Footer"/>
    </w:pPr>
  </w:p>
  <w:p w14:paraId="36D75035" w14:textId="77777777" w:rsidR="000C4650" w:rsidRPr="00D87F20" w:rsidRDefault="000C4650" w:rsidP="00484B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cs="Adobe Naskh Medium"/>
        <w:sz w:val="20"/>
      </w:rPr>
      <w:id w:val="-372300332"/>
      <w:docPartObj>
        <w:docPartGallery w:val="Page Numbers (Bottom of Page)"/>
        <w:docPartUnique/>
      </w:docPartObj>
    </w:sdtPr>
    <w:sdtEndPr>
      <w:rPr>
        <w:sz w:val="18"/>
        <w:szCs w:val="18"/>
      </w:rPr>
    </w:sdtEndPr>
    <w:sdtContent>
      <w:p w14:paraId="3C84DD66" w14:textId="363D7405" w:rsidR="000C4650" w:rsidRPr="00167EB6" w:rsidRDefault="000C4650" w:rsidP="005C23EF">
        <w:pPr>
          <w:pStyle w:val="Footer"/>
          <w:pBdr>
            <w:top w:val="single" w:sz="18" w:space="1" w:color="auto"/>
          </w:pBdr>
          <w:rPr>
            <w:rFonts w:ascii="Century" w:hAnsi="Century" w:cs="Adobe Naskh Medium"/>
            <w:sz w:val="18"/>
            <w:szCs w:val="18"/>
          </w:rPr>
        </w:pPr>
        <w:r w:rsidRPr="00167EB6">
          <w:rPr>
            <w:rFonts w:ascii="Century" w:hAnsi="Century" w:cs="Adobe Naskh Medium"/>
            <w:noProof/>
            <w:sz w:val="18"/>
            <w:szCs w:val="18"/>
            <w:lang w:val="en-US" w:bidi="ar-SA"/>
          </w:rPr>
          <mc:AlternateContent>
            <mc:Choice Requires="wps">
              <w:drawing>
                <wp:anchor distT="0" distB="0" distL="114300" distR="114300" simplePos="0" relativeHeight="251659264" behindDoc="0" locked="0" layoutInCell="0" allowOverlap="1" wp14:anchorId="0BBAE0BE" wp14:editId="1B4C9AD0">
                  <wp:simplePos x="0" y="0"/>
                  <wp:positionH relativeFrom="rightMargin">
                    <wp:posOffset>126365</wp:posOffset>
                  </wp:positionH>
                  <wp:positionV relativeFrom="bottomMargin">
                    <wp:posOffset>242570</wp:posOffset>
                  </wp:positionV>
                  <wp:extent cx="485775" cy="371475"/>
                  <wp:effectExtent l="0" t="0" r="28575" b="28575"/>
                  <wp:wrapNone/>
                  <wp:docPr id="63" name="Flowchart: Multidocument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1475"/>
                          </a:xfrm>
                          <a:prstGeom prst="flowChartMultidocumen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58CE6D3C" w14:textId="77777777" w:rsidR="000C4650" w:rsidRPr="00A5019F" w:rsidRDefault="000C4650" w:rsidP="005C23EF">
                              <w:pPr>
                                <w:jc w:val="center"/>
                                <w:rPr>
                                  <w:rFonts w:ascii="Century" w:hAnsi="Century"/>
                                  <w:b/>
                                  <w:sz w:val="20"/>
                                </w:rPr>
                              </w:pPr>
                              <w:r w:rsidRPr="00A5019F">
                                <w:rPr>
                                  <w:rFonts w:ascii="Century" w:hAnsi="Century"/>
                                  <w:b/>
                                  <w:sz w:val="20"/>
                                </w:rPr>
                                <w:fldChar w:fldCharType="begin"/>
                              </w:r>
                              <w:r w:rsidRPr="00A5019F">
                                <w:rPr>
                                  <w:rFonts w:ascii="Century" w:hAnsi="Century"/>
                                  <w:b/>
                                  <w:sz w:val="20"/>
                                </w:rPr>
                                <w:instrText xml:space="preserve"> PAGE    \* MERGEFORMAT </w:instrText>
                              </w:r>
                              <w:r w:rsidRPr="00A5019F">
                                <w:rPr>
                                  <w:rFonts w:ascii="Century" w:hAnsi="Century"/>
                                  <w:b/>
                                  <w:sz w:val="20"/>
                                </w:rPr>
                                <w:fldChar w:fldCharType="separate"/>
                              </w:r>
                              <w:r w:rsidR="00072588">
                                <w:rPr>
                                  <w:rFonts w:ascii="Century" w:hAnsi="Century"/>
                                  <w:b/>
                                  <w:noProof/>
                                  <w:sz w:val="20"/>
                                </w:rPr>
                                <w:t>11</w:t>
                              </w:r>
                              <w:r w:rsidRPr="00A5019F">
                                <w:rPr>
                                  <w:rFonts w:ascii="Century" w:hAnsi="Century"/>
                                  <w:b/>
                                  <w:noProof/>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AE0B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63" o:spid="_x0000_s1034" type="#_x0000_t115" style="position:absolute;margin-left:9.95pt;margin-top:19.1pt;width:38.25pt;height:29.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" o:allowincell="f" fillcolor="#91bce3 [2168]" strokecolor="#5b9bd5 [3208]" strokeweight=".5pt">
                  <v:fill color2="#7aaddd [2616]" rotate="t" colors="0 #b1cbe9;.5 #a3c1e5;1 #92b9e4" focus="100%" type="gradient">
                    <o:fill v:ext="view" type="gradientUnscaled"/>
                  </v:fill>
                  <v:textbox>
                    <w:txbxContent>
                      <w:p w14:paraId="58CE6D3C" w14:textId="77777777" w:rsidR="000C4650" w:rsidRPr="00A5019F" w:rsidRDefault="000C4650" w:rsidP="005C23EF">
                        <w:pPr>
                          <w:jc w:val="center"/>
                          <w:rPr>
                            <w:rFonts w:ascii="Century" w:hAnsi="Century"/>
                            <w:b/>
                            <w:sz w:val="20"/>
                          </w:rPr>
                        </w:pPr>
                        <w:r w:rsidRPr="00A5019F">
                          <w:rPr>
                            <w:rFonts w:ascii="Century" w:hAnsi="Century"/>
                            <w:b/>
                            <w:sz w:val="20"/>
                          </w:rPr>
                          <w:fldChar w:fldCharType="begin"/>
                        </w:r>
                        <w:r w:rsidRPr="00A5019F">
                          <w:rPr>
                            <w:rFonts w:ascii="Century" w:hAnsi="Century"/>
                            <w:b/>
                            <w:sz w:val="20"/>
                          </w:rPr>
                          <w:instrText xml:space="preserve"> PAGE    \* MERGEFORMAT </w:instrText>
                        </w:r>
                        <w:r w:rsidRPr="00A5019F">
                          <w:rPr>
                            <w:rFonts w:ascii="Century" w:hAnsi="Century"/>
                            <w:b/>
                            <w:sz w:val="20"/>
                          </w:rPr>
                          <w:fldChar w:fldCharType="separate"/>
                        </w:r>
                        <w:r w:rsidR="00072588">
                          <w:rPr>
                            <w:rFonts w:ascii="Century" w:hAnsi="Century"/>
                            <w:b/>
                            <w:noProof/>
                            <w:sz w:val="20"/>
                          </w:rPr>
                          <w:t>11</w:t>
                        </w:r>
                        <w:r w:rsidRPr="00A5019F">
                          <w:rPr>
                            <w:rFonts w:ascii="Century" w:hAnsi="Century"/>
                            <w:b/>
                            <w:noProof/>
                            <w:sz w:val="20"/>
                          </w:rPr>
                          <w:fldChar w:fldCharType="end"/>
                        </w:r>
                      </w:p>
                    </w:txbxContent>
                  </v:textbox>
                  <w10:wrap anchorx="margin" anchory="margin"/>
                </v:shape>
              </w:pict>
            </mc:Fallback>
          </mc:AlternateContent>
        </w:r>
        <w:r w:rsidRPr="00167EB6">
          <w:rPr>
            <w:rFonts w:ascii="Century" w:hAnsi="Century" w:cs="Adobe Naskh Medium"/>
            <w:sz w:val="18"/>
            <w:szCs w:val="18"/>
          </w:rPr>
          <w:t xml:space="preserve">Laporan Manajemen Telkom </w:t>
        </w:r>
        <w:r>
          <w:rPr>
            <w:rFonts w:ascii="Century" w:hAnsi="Century" w:cs="Adobe Naskh Medium"/>
            <w:sz w:val="18"/>
            <w:szCs w:val="18"/>
          </w:rPr>
          <w:t>University Triwulan II Tahun 2020</w:t>
        </w:r>
      </w:p>
    </w:sdtContent>
  </w:sdt>
  <w:p w14:paraId="502E782E" w14:textId="77777777" w:rsidR="000C4650" w:rsidRDefault="000C46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A5172" w14:textId="77777777" w:rsidR="00DE7937" w:rsidRDefault="00DE7937" w:rsidP="005C23EF">
      <w:pPr>
        <w:spacing w:after="0" w:line="240" w:lineRule="auto"/>
      </w:pPr>
      <w:r>
        <w:separator/>
      </w:r>
    </w:p>
  </w:footnote>
  <w:footnote w:type="continuationSeparator" w:id="0">
    <w:p w14:paraId="51F6C11F" w14:textId="77777777" w:rsidR="00DE7937" w:rsidRDefault="00DE7937" w:rsidP="005C23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37EB"/>
    <w:multiLevelType w:val="hybridMultilevel"/>
    <w:tmpl w:val="FB4A044C"/>
    <w:lvl w:ilvl="0" w:tplc="CC66061E">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A251D"/>
    <w:multiLevelType w:val="hybridMultilevel"/>
    <w:tmpl w:val="12E2F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80CAA"/>
    <w:multiLevelType w:val="hybridMultilevel"/>
    <w:tmpl w:val="1910E158"/>
    <w:lvl w:ilvl="0" w:tplc="7E9821D4">
      <w:start w:val="13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316F0"/>
    <w:multiLevelType w:val="hybridMultilevel"/>
    <w:tmpl w:val="0F4E68D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1261C"/>
    <w:multiLevelType w:val="hybridMultilevel"/>
    <w:tmpl w:val="7A3A9100"/>
    <w:lvl w:ilvl="0" w:tplc="F2F2F52E">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2014D"/>
    <w:multiLevelType w:val="hybridMultilevel"/>
    <w:tmpl w:val="E58E26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CC3ADE"/>
    <w:multiLevelType w:val="hybridMultilevel"/>
    <w:tmpl w:val="9222CA64"/>
    <w:lvl w:ilvl="0" w:tplc="06FC440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0562E9"/>
    <w:multiLevelType w:val="hybridMultilevel"/>
    <w:tmpl w:val="C2EA1B4E"/>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3A340F4C"/>
    <w:multiLevelType w:val="hybridMultilevel"/>
    <w:tmpl w:val="22662368"/>
    <w:lvl w:ilvl="0" w:tplc="4F0024CE">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E934AD"/>
    <w:multiLevelType w:val="hybridMultilevel"/>
    <w:tmpl w:val="CA2222D6"/>
    <w:lvl w:ilvl="0" w:tplc="D7E4F77C">
      <w:start w:val="1"/>
      <w:numFmt w:val="upperLetter"/>
      <w:lvlText w:val="%1."/>
      <w:lvlJc w:val="left"/>
      <w:pPr>
        <w:ind w:left="720" w:hanging="360"/>
      </w:pPr>
      <w:rPr>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3239EA"/>
    <w:multiLevelType w:val="hybridMultilevel"/>
    <w:tmpl w:val="2A80F4AE"/>
    <w:lvl w:ilvl="0" w:tplc="024C9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719C9"/>
    <w:multiLevelType w:val="hybridMultilevel"/>
    <w:tmpl w:val="646CE03A"/>
    <w:lvl w:ilvl="0" w:tplc="25A6D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DD40922"/>
    <w:multiLevelType w:val="hybridMultilevel"/>
    <w:tmpl w:val="8A0A2F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46029AB"/>
    <w:multiLevelType w:val="hybridMultilevel"/>
    <w:tmpl w:val="0F4E68D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6D04AE"/>
    <w:multiLevelType w:val="hybridMultilevel"/>
    <w:tmpl w:val="032AA1E6"/>
    <w:lvl w:ilvl="0" w:tplc="27EA7E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C91013D"/>
    <w:multiLevelType w:val="hybridMultilevel"/>
    <w:tmpl w:val="A9EAE472"/>
    <w:lvl w:ilvl="0" w:tplc="781C70D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1C34AF"/>
    <w:multiLevelType w:val="hybridMultilevel"/>
    <w:tmpl w:val="7A3A9100"/>
    <w:lvl w:ilvl="0" w:tplc="F2F2F52E">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F328E6"/>
    <w:multiLevelType w:val="hybridMultilevel"/>
    <w:tmpl w:val="5F6081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08D0F0D"/>
    <w:multiLevelType w:val="hybridMultilevel"/>
    <w:tmpl w:val="94EED5AA"/>
    <w:lvl w:ilvl="0" w:tplc="E6DAB664">
      <w:start w:val="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5D3388"/>
    <w:multiLevelType w:val="hybridMultilevel"/>
    <w:tmpl w:val="14D8F9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4187DEA"/>
    <w:multiLevelType w:val="multilevel"/>
    <w:tmpl w:val="A5B2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053E79"/>
    <w:multiLevelType w:val="hybridMultilevel"/>
    <w:tmpl w:val="78CA79F8"/>
    <w:lvl w:ilvl="0" w:tplc="F98E85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9"/>
  </w:num>
  <w:num w:numId="3">
    <w:abstractNumId w:val="20"/>
  </w:num>
  <w:num w:numId="4">
    <w:abstractNumId w:val="15"/>
  </w:num>
  <w:num w:numId="5">
    <w:abstractNumId w:val="6"/>
  </w:num>
  <w:num w:numId="6">
    <w:abstractNumId w:val="9"/>
  </w:num>
  <w:num w:numId="7">
    <w:abstractNumId w:val="8"/>
  </w:num>
  <w:num w:numId="8">
    <w:abstractNumId w:val="10"/>
  </w:num>
  <w:num w:numId="9">
    <w:abstractNumId w:val="0"/>
  </w:num>
  <w:num w:numId="10">
    <w:abstractNumId w:val="12"/>
  </w:num>
  <w:num w:numId="11">
    <w:abstractNumId w:val="18"/>
  </w:num>
  <w:num w:numId="12">
    <w:abstractNumId w:val="21"/>
  </w:num>
  <w:num w:numId="13">
    <w:abstractNumId w:val="2"/>
  </w:num>
  <w:num w:numId="14">
    <w:abstractNumId w:val="1"/>
  </w:num>
  <w:num w:numId="15">
    <w:abstractNumId w:val="11"/>
  </w:num>
  <w:num w:numId="16">
    <w:abstractNumId w:val="14"/>
  </w:num>
  <w:num w:numId="17">
    <w:abstractNumId w:val="13"/>
  </w:num>
  <w:num w:numId="18">
    <w:abstractNumId w:val="4"/>
  </w:num>
  <w:num w:numId="19">
    <w:abstractNumId w:val="3"/>
  </w:num>
  <w:num w:numId="20">
    <w:abstractNumId w:val="16"/>
  </w:num>
  <w:num w:numId="21">
    <w:abstractNumId w:val="5"/>
  </w:num>
  <w:num w:numId="2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D3C"/>
    <w:rsid w:val="0000045C"/>
    <w:rsid w:val="00002883"/>
    <w:rsid w:val="00013929"/>
    <w:rsid w:val="00013B8B"/>
    <w:rsid w:val="00014918"/>
    <w:rsid w:val="00022FDC"/>
    <w:rsid w:val="00023376"/>
    <w:rsid w:val="0002391B"/>
    <w:rsid w:val="00023E9D"/>
    <w:rsid w:val="000242AE"/>
    <w:rsid w:val="000251B9"/>
    <w:rsid w:val="00034224"/>
    <w:rsid w:val="000358DD"/>
    <w:rsid w:val="00036380"/>
    <w:rsid w:val="00040C0F"/>
    <w:rsid w:val="000424A6"/>
    <w:rsid w:val="0004699C"/>
    <w:rsid w:val="000475A4"/>
    <w:rsid w:val="000557FD"/>
    <w:rsid w:val="00056FED"/>
    <w:rsid w:val="00060E4B"/>
    <w:rsid w:val="000619FC"/>
    <w:rsid w:val="00063B12"/>
    <w:rsid w:val="00072588"/>
    <w:rsid w:val="000735B1"/>
    <w:rsid w:val="0007594E"/>
    <w:rsid w:val="00076B9D"/>
    <w:rsid w:val="000805EF"/>
    <w:rsid w:val="0008513B"/>
    <w:rsid w:val="00085DC6"/>
    <w:rsid w:val="00086263"/>
    <w:rsid w:val="00091753"/>
    <w:rsid w:val="000974E2"/>
    <w:rsid w:val="000A08E8"/>
    <w:rsid w:val="000A49CC"/>
    <w:rsid w:val="000A56C4"/>
    <w:rsid w:val="000C0282"/>
    <w:rsid w:val="000C31E4"/>
    <w:rsid w:val="000C42ED"/>
    <w:rsid w:val="000C4650"/>
    <w:rsid w:val="000C5236"/>
    <w:rsid w:val="000D0538"/>
    <w:rsid w:val="000D05FD"/>
    <w:rsid w:val="000D4043"/>
    <w:rsid w:val="000D7891"/>
    <w:rsid w:val="000E154C"/>
    <w:rsid w:val="000E1CE5"/>
    <w:rsid w:val="000E3F7E"/>
    <w:rsid w:val="000E47B1"/>
    <w:rsid w:val="000E6A99"/>
    <w:rsid w:val="000F5DF7"/>
    <w:rsid w:val="00101F92"/>
    <w:rsid w:val="001028C9"/>
    <w:rsid w:val="00106175"/>
    <w:rsid w:val="001175D5"/>
    <w:rsid w:val="00123DE4"/>
    <w:rsid w:val="00125991"/>
    <w:rsid w:val="00127103"/>
    <w:rsid w:val="00130169"/>
    <w:rsid w:val="0013164A"/>
    <w:rsid w:val="001317CE"/>
    <w:rsid w:val="00133A9A"/>
    <w:rsid w:val="00134EC5"/>
    <w:rsid w:val="00141791"/>
    <w:rsid w:val="00144657"/>
    <w:rsid w:val="00145AC0"/>
    <w:rsid w:val="00146488"/>
    <w:rsid w:val="00146951"/>
    <w:rsid w:val="001569F4"/>
    <w:rsid w:val="001616D1"/>
    <w:rsid w:val="00164C56"/>
    <w:rsid w:val="001715DD"/>
    <w:rsid w:val="001724BB"/>
    <w:rsid w:val="0019028C"/>
    <w:rsid w:val="0019233A"/>
    <w:rsid w:val="00192347"/>
    <w:rsid w:val="001A48D0"/>
    <w:rsid w:val="001A5FAD"/>
    <w:rsid w:val="001B0A23"/>
    <w:rsid w:val="001C1E62"/>
    <w:rsid w:val="001D2E88"/>
    <w:rsid w:val="001D559F"/>
    <w:rsid w:val="001E69E7"/>
    <w:rsid w:val="001E79ED"/>
    <w:rsid w:val="001F14AF"/>
    <w:rsid w:val="001F2AE4"/>
    <w:rsid w:val="001F2ED8"/>
    <w:rsid w:val="001F69FE"/>
    <w:rsid w:val="00201130"/>
    <w:rsid w:val="00203184"/>
    <w:rsid w:val="00205E59"/>
    <w:rsid w:val="00207FAD"/>
    <w:rsid w:val="0021284F"/>
    <w:rsid w:val="00212CC1"/>
    <w:rsid w:val="00212E7D"/>
    <w:rsid w:val="00213BF3"/>
    <w:rsid w:val="00215036"/>
    <w:rsid w:val="00215D37"/>
    <w:rsid w:val="0021667C"/>
    <w:rsid w:val="00216CCC"/>
    <w:rsid w:val="0023103C"/>
    <w:rsid w:val="00235A12"/>
    <w:rsid w:val="002369F4"/>
    <w:rsid w:val="00240F9E"/>
    <w:rsid w:val="0024102B"/>
    <w:rsid w:val="002413A4"/>
    <w:rsid w:val="00245961"/>
    <w:rsid w:val="00247851"/>
    <w:rsid w:val="00254CA2"/>
    <w:rsid w:val="00256341"/>
    <w:rsid w:val="002605B2"/>
    <w:rsid w:val="0026433E"/>
    <w:rsid w:val="00270A26"/>
    <w:rsid w:val="00273D12"/>
    <w:rsid w:val="00276B86"/>
    <w:rsid w:val="002810C0"/>
    <w:rsid w:val="00282FEC"/>
    <w:rsid w:val="00283CCA"/>
    <w:rsid w:val="00291958"/>
    <w:rsid w:val="00292334"/>
    <w:rsid w:val="00294EFD"/>
    <w:rsid w:val="0029596F"/>
    <w:rsid w:val="002A703F"/>
    <w:rsid w:val="002B1B01"/>
    <w:rsid w:val="002B2929"/>
    <w:rsid w:val="002B6649"/>
    <w:rsid w:val="002B6F74"/>
    <w:rsid w:val="002B7C52"/>
    <w:rsid w:val="002C0C3B"/>
    <w:rsid w:val="002C5871"/>
    <w:rsid w:val="002D4085"/>
    <w:rsid w:val="002D50DB"/>
    <w:rsid w:val="002E4BEC"/>
    <w:rsid w:val="002E7A59"/>
    <w:rsid w:val="002F2292"/>
    <w:rsid w:val="002F2858"/>
    <w:rsid w:val="002F599A"/>
    <w:rsid w:val="002F646D"/>
    <w:rsid w:val="00303AD4"/>
    <w:rsid w:val="00303BEB"/>
    <w:rsid w:val="00306A38"/>
    <w:rsid w:val="003117F4"/>
    <w:rsid w:val="0032091E"/>
    <w:rsid w:val="00321D03"/>
    <w:rsid w:val="00325C96"/>
    <w:rsid w:val="003263C8"/>
    <w:rsid w:val="003271C3"/>
    <w:rsid w:val="00331D86"/>
    <w:rsid w:val="0033551A"/>
    <w:rsid w:val="00335C48"/>
    <w:rsid w:val="00337440"/>
    <w:rsid w:val="00337ACC"/>
    <w:rsid w:val="0034503C"/>
    <w:rsid w:val="00346274"/>
    <w:rsid w:val="0035039F"/>
    <w:rsid w:val="00352DF8"/>
    <w:rsid w:val="00356DAB"/>
    <w:rsid w:val="00360D47"/>
    <w:rsid w:val="003702B1"/>
    <w:rsid w:val="00370AAF"/>
    <w:rsid w:val="00370D38"/>
    <w:rsid w:val="00373014"/>
    <w:rsid w:val="0037619F"/>
    <w:rsid w:val="00376746"/>
    <w:rsid w:val="00382AD1"/>
    <w:rsid w:val="00386239"/>
    <w:rsid w:val="0039239C"/>
    <w:rsid w:val="00393036"/>
    <w:rsid w:val="00393DD6"/>
    <w:rsid w:val="00393EF2"/>
    <w:rsid w:val="003A3C35"/>
    <w:rsid w:val="003A4D44"/>
    <w:rsid w:val="003A64D8"/>
    <w:rsid w:val="003A7124"/>
    <w:rsid w:val="003B1F8D"/>
    <w:rsid w:val="003B68AA"/>
    <w:rsid w:val="003B6D4E"/>
    <w:rsid w:val="003C0CB5"/>
    <w:rsid w:val="003C3F56"/>
    <w:rsid w:val="003C612C"/>
    <w:rsid w:val="003D212F"/>
    <w:rsid w:val="003E2B8B"/>
    <w:rsid w:val="003E2FA7"/>
    <w:rsid w:val="003E6D1B"/>
    <w:rsid w:val="003F1F14"/>
    <w:rsid w:val="003F4C80"/>
    <w:rsid w:val="003F5231"/>
    <w:rsid w:val="00402358"/>
    <w:rsid w:val="004063DD"/>
    <w:rsid w:val="00415802"/>
    <w:rsid w:val="00416736"/>
    <w:rsid w:val="00416C49"/>
    <w:rsid w:val="0042086D"/>
    <w:rsid w:val="004315BF"/>
    <w:rsid w:val="00433BD2"/>
    <w:rsid w:val="0043480C"/>
    <w:rsid w:val="0043792C"/>
    <w:rsid w:val="00441809"/>
    <w:rsid w:val="00442EC1"/>
    <w:rsid w:val="004473A6"/>
    <w:rsid w:val="00454BBB"/>
    <w:rsid w:val="00460C67"/>
    <w:rsid w:val="00463AEF"/>
    <w:rsid w:val="004649A0"/>
    <w:rsid w:val="00466777"/>
    <w:rsid w:val="00466AA4"/>
    <w:rsid w:val="00467024"/>
    <w:rsid w:val="00467F07"/>
    <w:rsid w:val="00477E7A"/>
    <w:rsid w:val="00482861"/>
    <w:rsid w:val="00484B8C"/>
    <w:rsid w:val="00486B26"/>
    <w:rsid w:val="004951D4"/>
    <w:rsid w:val="004A17E6"/>
    <w:rsid w:val="004A1B0A"/>
    <w:rsid w:val="004A48EF"/>
    <w:rsid w:val="004A56F5"/>
    <w:rsid w:val="004A5CD4"/>
    <w:rsid w:val="004B3A39"/>
    <w:rsid w:val="004C0CDB"/>
    <w:rsid w:val="004C2324"/>
    <w:rsid w:val="004C2905"/>
    <w:rsid w:val="004C47A1"/>
    <w:rsid w:val="004C4BFD"/>
    <w:rsid w:val="004C773F"/>
    <w:rsid w:val="004D50E2"/>
    <w:rsid w:val="004D5C79"/>
    <w:rsid w:val="004D71CE"/>
    <w:rsid w:val="004D7E71"/>
    <w:rsid w:val="004E0FC1"/>
    <w:rsid w:val="00511A55"/>
    <w:rsid w:val="00516CFF"/>
    <w:rsid w:val="0052299D"/>
    <w:rsid w:val="00524DE9"/>
    <w:rsid w:val="00524FD4"/>
    <w:rsid w:val="0052501A"/>
    <w:rsid w:val="005274DF"/>
    <w:rsid w:val="00532B59"/>
    <w:rsid w:val="005375ED"/>
    <w:rsid w:val="005414E7"/>
    <w:rsid w:val="00542933"/>
    <w:rsid w:val="00546B8E"/>
    <w:rsid w:val="005551FD"/>
    <w:rsid w:val="0055573A"/>
    <w:rsid w:val="00556A25"/>
    <w:rsid w:val="005617C3"/>
    <w:rsid w:val="00570493"/>
    <w:rsid w:val="00570CC4"/>
    <w:rsid w:val="005726AD"/>
    <w:rsid w:val="00575350"/>
    <w:rsid w:val="00575F42"/>
    <w:rsid w:val="00582899"/>
    <w:rsid w:val="00582EBF"/>
    <w:rsid w:val="0058772E"/>
    <w:rsid w:val="005A2ECD"/>
    <w:rsid w:val="005A68AE"/>
    <w:rsid w:val="005A7552"/>
    <w:rsid w:val="005A7DA1"/>
    <w:rsid w:val="005B18D0"/>
    <w:rsid w:val="005B1EBF"/>
    <w:rsid w:val="005B2E8F"/>
    <w:rsid w:val="005B7448"/>
    <w:rsid w:val="005B7F45"/>
    <w:rsid w:val="005C23EF"/>
    <w:rsid w:val="005C5FCF"/>
    <w:rsid w:val="005C7482"/>
    <w:rsid w:val="005D0103"/>
    <w:rsid w:val="005D2193"/>
    <w:rsid w:val="005D28D7"/>
    <w:rsid w:val="005E2EE8"/>
    <w:rsid w:val="005F38F6"/>
    <w:rsid w:val="005F3D7D"/>
    <w:rsid w:val="005F3F7B"/>
    <w:rsid w:val="00600E33"/>
    <w:rsid w:val="00601A1D"/>
    <w:rsid w:val="00602556"/>
    <w:rsid w:val="00606D45"/>
    <w:rsid w:val="00610CFE"/>
    <w:rsid w:val="006113D8"/>
    <w:rsid w:val="0061217C"/>
    <w:rsid w:val="006156BB"/>
    <w:rsid w:val="0062037F"/>
    <w:rsid w:val="00625BBE"/>
    <w:rsid w:val="0062682B"/>
    <w:rsid w:val="0063158F"/>
    <w:rsid w:val="00631C72"/>
    <w:rsid w:val="00632F7A"/>
    <w:rsid w:val="00640611"/>
    <w:rsid w:val="00640CB5"/>
    <w:rsid w:val="006429EF"/>
    <w:rsid w:val="0064684E"/>
    <w:rsid w:val="00650A7F"/>
    <w:rsid w:val="00651C19"/>
    <w:rsid w:val="0065327C"/>
    <w:rsid w:val="0065454F"/>
    <w:rsid w:val="00662BE8"/>
    <w:rsid w:val="00665255"/>
    <w:rsid w:val="00665346"/>
    <w:rsid w:val="00666D35"/>
    <w:rsid w:val="0067152D"/>
    <w:rsid w:val="00671C76"/>
    <w:rsid w:val="00674AF8"/>
    <w:rsid w:val="00675DCE"/>
    <w:rsid w:val="0067715F"/>
    <w:rsid w:val="00682A42"/>
    <w:rsid w:val="006836E2"/>
    <w:rsid w:val="006843DF"/>
    <w:rsid w:val="00687D2C"/>
    <w:rsid w:val="00696DEE"/>
    <w:rsid w:val="006A159E"/>
    <w:rsid w:val="006A2AE1"/>
    <w:rsid w:val="006A3FD9"/>
    <w:rsid w:val="006A5AB1"/>
    <w:rsid w:val="006B1050"/>
    <w:rsid w:val="006B20C7"/>
    <w:rsid w:val="006C3008"/>
    <w:rsid w:val="006D4716"/>
    <w:rsid w:val="006D4AE1"/>
    <w:rsid w:val="006D4C88"/>
    <w:rsid w:val="006D720C"/>
    <w:rsid w:val="006E0ED3"/>
    <w:rsid w:val="006E73BD"/>
    <w:rsid w:val="006F0E82"/>
    <w:rsid w:val="006F3140"/>
    <w:rsid w:val="006F7029"/>
    <w:rsid w:val="00700969"/>
    <w:rsid w:val="00701280"/>
    <w:rsid w:val="0070338F"/>
    <w:rsid w:val="00703938"/>
    <w:rsid w:val="00704C55"/>
    <w:rsid w:val="00706D05"/>
    <w:rsid w:val="007153F7"/>
    <w:rsid w:val="00715C80"/>
    <w:rsid w:val="00716B7F"/>
    <w:rsid w:val="00721670"/>
    <w:rsid w:val="00730C23"/>
    <w:rsid w:val="00731325"/>
    <w:rsid w:val="007407FD"/>
    <w:rsid w:val="0074249A"/>
    <w:rsid w:val="00742827"/>
    <w:rsid w:val="007439E0"/>
    <w:rsid w:val="007467DC"/>
    <w:rsid w:val="00752611"/>
    <w:rsid w:val="00755034"/>
    <w:rsid w:val="00756774"/>
    <w:rsid w:val="00766D2D"/>
    <w:rsid w:val="00767E17"/>
    <w:rsid w:val="0077066D"/>
    <w:rsid w:val="007804FE"/>
    <w:rsid w:val="007825D0"/>
    <w:rsid w:val="00783090"/>
    <w:rsid w:val="0078419C"/>
    <w:rsid w:val="00785289"/>
    <w:rsid w:val="00787A35"/>
    <w:rsid w:val="00795119"/>
    <w:rsid w:val="00797305"/>
    <w:rsid w:val="007A1B58"/>
    <w:rsid w:val="007A1C7F"/>
    <w:rsid w:val="007A5831"/>
    <w:rsid w:val="007B23D5"/>
    <w:rsid w:val="007B4109"/>
    <w:rsid w:val="007C60A1"/>
    <w:rsid w:val="007C62C2"/>
    <w:rsid w:val="007D13EA"/>
    <w:rsid w:val="007D1474"/>
    <w:rsid w:val="007D398B"/>
    <w:rsid w:val="007D4985"/>
    <w:rsid w:val="007D7252"/>
    <w:rsid w:val="007E785D"/>
    <w:rsid w:val="007F5185"/>
    <w:rsid w:val="007F627A"/>
    <w:rsid w:val="007F6F31"/>
    <w:rsid w:val="00806218"/>
    <w:rsid w:val="00806F25"/>
    <w:rsid w:val="008120F7"/>
    <w:rsid w:val="00813719"/>
    <w:rsid w:val="008153B2"/>
    <w:rsid w:val="008226C7"/>
    <w:rsid w:val="00823DE4"/>
    <w:rsid w:val="00824BBF"/>
    <w:rsid w:val="00824D2C"/>
    <w:rsid w:val="0083092D"/>
    <w:rsid w:val="0083257A"/>
    <w:rsid w:val="00832DA7"/>
    <w:rsid w:val="00837F4D"/>
    <w:rsid w:val="00844647"/>
    <w:rsid w:val="00851073"/>
    <w:rsid w:val="00861072"/>
    <w:rsid w:val="00862592"/>
    <w:rsid w:val="00866FDC"/>
    <w:rsid w:val="0087378F"/>
    <w:rsid w:val="0087494B"/>
    <w:rsid w:val="00874A47"/>
    <w:rsid w:val="00877705"/>
    <w:rsid w:val="0088249B"/>
    <w:rsid w:val="00883EDF"/>
    <w:rsid w:val="00892360"/>
    <w:rsid w:val="008A0D87"/>
    <w:rsid w:val="008A43D4"/>
    <w:rsid w:val="008A4FAE"/>
    <w:rsid w:val="008A5F41"/>
    <w:rsid w:val="008A6BD6"/>
    <w:rsid w:val="008B0611"/>
    <w:rsid w:val="008C15AC"/>
    <w:rsid w:val="008C236E"/>
    <w:rsid w:val="008C2FEF"/>
    <w:rsid w:val="008C4B90"/>
    <w:rsid w:val="008C541E"/>
    <w:rsid w:val="008C673E"/>
    <w:rsid w:val="008C6E73"/>
    <w:rsid w:val="008D3B58"/>
    <w:rsid w:val="008E1CBB"/>
    <w:rsid w:val="008E4507"/>
    <w:rsid w:val="008E48F6"/>
    <w:rsid w:val="008E4AE1"/>
    <w:rsid w:val="008F1E9E"/>
    <w:rsid w:val="008F37A7"/>
    <w:rsid w:val="008F565F"/>
    <w:rsid w:val="008F5A51"/>
    <w:rsid w:val="00900C52"/>
    <w:rsid w:val="0090427F"/>
    <w:rsid w:val="009048F4"/>
    <w:rsid w:val="009119DD"/>
    <w:rsid w:val="00913992"/>
    <w:rsid w:val="0091573A"/>
    <w:rsid w:val="009170CB"/>
    <w:rsid w:val="00917B37"/>
    <w:rsid w:val="00917E28"/>
    <w:rsid w:val="00920846"/>
    <w:rsid w:val="00927643"/>
    <w:rsid w:val="00937CC7"/>
    <w:rsid w:val="00944241"/>
    <w:rsid w:val="00945963"/>
    <w:rsid w:val="00946959"/>
    <w:rsid w:val="009478D4"/>
    <w:rsid w:val="0095031D"/>
    <w:rsid w:val="0095616B"/>
    <w:rsid w:val="00956609"/>
    <w:rsid w:val="00961E12"/>
    <w:rsid w:val="0096294C"/>
    <w:rsid w:val="00966638"/>
    <w:rsid w:val="0097709D"/>
    <w:rsid w:val="00977667"/>
    <w:rsid w:val="00982A87"/>
    <w:rsid w:val="009834F2"/>
    <w:rsid w:val="00983F4C"/>
    <w:rsid w:val="00984179"/>
    <w:rsid w:val="009848E0"/>
    <w:rsid w:val="00986F1D"/>
    <w:rsid w:val="0098797D"/>
    <w:rsid w:val="0099094F"/>
    <w:rsid w:val="00990CED"/>
    <w:rsid w:val="00992A71"/>
    <w:rsid w:val="009952A9"/>
    <w:rsid w:val="0099569F"/>
    <w:rsid w:val="0099639B"/>
    <w:rsid w:val="009A2B55"/>
    <w:rsid w:val="009A3F45"/>
    <w:rsid w:val="009A4F9C"/>
    <w:rsid w:val="009A6A84"/>
    <w:rsid w:val="009B06E6"/>
    <w:rsid w:val="009B28D1"/>
    <w:rsid w:val="009B32D5"/>
    <w:rsid w:val="009B4EF3"/>
    <w:rsid w:val="009B536E"/>
    <w:rsid w:val="009C4639"/>
    <w:rsid w:val="009C538D"/>
    <w:rsid w:val="009C6EF4"/>
    <w:rsid w:val="009D1A79"/>
    <w:rsid w:val="009E0B86"/>
    <w:rsid w:val="009F097F"/>
    <w:rsid w:val="009F2537"/>
    <w:rsid w:val="009F7BD2"/>
    <w:rsid w:val="009F7F2C"/>
    <w:rsid w:val="00A03DF6"/>
    <w:rsid w:val="00A040AD"/>
    <w:rsid w:val="00A05D19"/>
    <w:rsid w:val="00A06679"/>
    <w:rsid w:val="00A10CD5"/>
    <w:rsid w:val="00A110F4"/>
    <w:rsid w:val="00A131EB"/>
    <w:rsid w:val="00A152E1"/>
    <w:rsid w:val="00A173F4"/>
    <w:rsid w:val="00A202E9"/>
    <w:rsid w:val="00A27687"/>
    <w:rsid w:val="00A40117"/>
    <w:rsid w:val="00A40580"/>
    <w:rsid w:val="00A42D22"/>
    <w:rsid w:val="00A5652E"/>
    <w:rsid w:val="00A6081B"/>
    <w:rsid w:val="00A6203E"/>
    <w:rsid w:val="00A645F3"/>
    <w:rsid w:val="00A65910"/>
    <w:rsid w:val="00A66CE3"/>
    <w:rsid w:val="00A67786"/>
    <w:rsid w:val="00A719D5"/>
    <w:rsid w:val="00A85570"/>
    <w:rsid w:val="00A95BF5"/>
    <w:rsid w:val="00AA5D43"/>
    <w:rsid w:val="00AB5DD9"/>
    <w:rsid w:val="00AC66E3"/>
    <w:rsid w:val="00AC67C0"/>
    <w:rsid w:val="00AD0A35"/>
    <w:rsid w:val="00AD21CF"/>
    <w:rsid w:val="00AF2099"/>
    <w:rsid w:val="00AF35CD"/>
    <w:rsid w:val="00AF43A3"/>
    <w:rsid w:val="00B00C10"/>
    <w:rsid w:val="00B01B33"/>
    <w:rsid w:val="00B06842"/>
    <w:rsid w:val="00B1096F"/>
    <w:rsid w:val="00B1175E"/>
    <w:rsid w:val="00B164F8"/>
    <w:rsid w:val="00B2178C"/>
    <w:rsid w:val="00B2358D"/>
    <w:rsid w:val="00B24777"/>
    <w:rsid w:val="00B25634"/>
    <w:rsid w:val="00B25ADC"/>
    <w:rsid w:val="00B26184"/>
    <w:rsid w:val="00B404B5"/>
    <w:rsid w:val="00B45F71"/>
    <w:rsid w:val="00B475CC"/>
    <w:rsid w:val="00B52334"/>
    <w:rsid w:val="00B633C6"/>
    <w:rsid w:val="00B668A4"/>
    <w:rsid w:val="00B7066B"/>
    <w:rsid w:val="00B70F61"/>
    <w:rsid w:val="00B72F6A"/>
    <w:rsid w:val="00B739E2"/>
    <w:rsid w:val="00B76A7B"/>
    <w:rsid w:val="00B822FC"/>
    <w:rsid w:val="00B85279"/>
    <w:rsid w:val="00B8780C"/>
    <w:rsid w:val="00B907C6"/>
    <w:rsid w:val="00B95C73"/>
    <w:rsid w:val="00B9708A"/>
    <w:rsid w:val="00BA42A3"/>
    <w:rsid w:val="00BA6766"/>
    <w:rsid w:val="00BB40AC"/>
    <w:rsid w:val="00BB542F"/>
    <w:rsid w:val="00BC065F"/>
    <w:rsid w:val="00BC1981"/>
    <w:rsid w:val="00BC37C3"/>
    <w:rsid w:val="00BC7744"/>
    <w:rsid w:val="00BC7DE7"/>
    <w:rsid w:val="00BD5F2F"/>
    <w:rsid w:val="00BE4367"/>
    <w:rsid w:val="00BF165B"/>
    <w:rsid w:val="00BF5183"/>
    <w:rsid w:val="00BF6413"/>
    <w:rsid w:val="00C04B08"/>
    <w:rsid w:val="00C15AA7"/>
    <w:rsid w:val="00C162EA"/>
    <w:rsid w:val="00C17946"/>
    <w:rsid w:val="00C2054C"/>
    <w:rsid w:val="00C22C42"/>
    <w:rsid w:val="00C2674F"/>
    <w:rsid w:val="00C3139F"/>
    <w:rsid w:val="00C34B7E"/>
    <w:rsid w:val="00C3584C"/>
    <w:rsid w:val="00C41742"/>
    <w:rsid w:val="00C45FD4"/>
    <w:rsid w:val="00C51CD8"/>
    <w:rsid w:val="00C520E1"/>
    <w:rsid w:val="00C52266"/>
    <w:rsid w:val="00C534AB"/>
    <w:rsid w:val="00C55629"/>
    <w:rsid w:val="00C569E7"/>
    <w:rsid w:val="00C64101"/>
    <w:rsid w:val="00C65160"/>
    <w:rsid w:val="00C6551E"/>
    <w:rsid w:val="00C71C7C"/>
    <w:rsid w:val="00C72BE6"/>
    <w:rsid w:val="00C73675"/>
    <w:rsid w:val="00C759AA"/>
    <w:rsid w:val="00C82269"/>
    <w:rsid w:val="00C85A95"/>
    <w:rsid w:val="00C86949"/>
    <w:rsid w:val="00C947F9"/>
    <w:rsid w:val="00C960C0"/>
    <w:rsid w:val="00C97195"/>
    <w:rsid w:val="00CA1C47"/>
    <w:rsid w:val="00CB11F1"/>
    <w:rsid w:val="00CB164B"/>
    <w:rsid w:val="00CB2500"/>
    <w:rsid w:val="00CB765C"/>
    <w:rsid w:val="00CC1306"/>
    <w:rsid w:val="00CC3EC4"/>
    <w:rsid w:val="00CD01A7"/>
    <w:rsid w:val="00CE0CB5"/>
    <w:rsid w:val="00CE23B7"/>
    <w:rsid w:val="00CE7B45"/>
    <w:rsid w:val="00CF043D"/>
    <w:rsid w:val="00CF07BB"/>
    <w:rsid w:val="00CF3710"/>
    <w:rsid w:val="00CF3F9B"/>
    <w:rsid w:val="00CF579D"/>
    <w:rsid w:val="00CF7039"/>
    <w:rsid w:val="00D01017"/>
    <w:rsid w:val="00D07B35"/>
    <w:rsid w:val="00D10452"/>
    <w:rsid w:val="00D123A7"/>
    <w:rsid w:val="00D1482E"/>
    <w:rsid w:val="00D152E0"/>
    <w:rsid w:val="00D16B11"/>
    <w:rsid w:val="00D16B46"/>
    <w:rsid w:val="00D1729C"/>
    <w:rsid w:val="00D27668"/>
    <w:rsid w:val="00D40AB4"/>
    <w:rsid w:val="00D4174D"/>
    <w:rsid w:val="00D43480"/>
    <w:rsid w:val="00D43AA4"/>
    <w:rsid w:val="00D53CC2"/>
    <w:rsid w:val="00D60359"/>
    <w:rsid w:val="00D666D2"/>
    <w:rsid w:val="00D673C0"/>
    <w:rsid w:val="00D67968"/>
    <w:rsid w:val="00D72F7A"/>
    <w:rsid w:val="00D753F8"/>
    <w:rsid w:val="00D80F03"/>
    <w:rsid w:val="00D83285"/>
    <w:rsid w:val="00D9364B"/>
    <w:rsid w:val="00D9389A"/>
    <w:rsid w:val="00D97A7F"/>
    <w:rsid w:val="00DA102E"/>
    <w:rsid w:val="00DA4805"/>
    <w:rsid w:val="00DA6924"/>
    <w:rsid w:val="00DB101A"/>
    <w:rsid w:val="00DB4282"/>
    <w:rsid w:val="00DB4D8C"/>
    <w:rsid w:val="00DB7445"/>
    <w:rsid w:val="00DC7376"/>
    <w:rsid w:val="00DD1826"/>
    <w:rsid w:val="00DD23C4"/>
    <w:rsid w:val="00DD27C5"/>
    <w:rsid w:val="00DE0DA8"/>
    <w:rsid w:val="00DE134A"/>
    <w:rsid w:val="00DE3A84"/>
    <w:rsid w:val="00DE4049"/>
    <w:rsid w:val="00DE5D0E"/>
    <w:rsid w:val="00DE5EC5"/>
    <w:rsid w:val="00DE7937"/>
    <w:rsid w:val="00DF0D43"/>
    <w:rsid w:val="00DF247A"/>
    <w:rsid w:val="00DF5D7E"/>
    <w:rsid w:val="00DF6A63"/>
    <w:rsid w:val="00DF7A0B"/>
    <w:rsid w:val="00E00E9D"/>
    <w:rsid w:val="00E0666B"/>
    <w:rsid w:val="00E16F97"/>
    <w:rsid w:val="00E25371"/>
    <w:rsid w:val="00E3015F"/>
    <w:rsid w:val="00E335DD"/>
    <w:rsid w:val="00E3382C"/>
    <w:rsid w:val="00E36D39"/>
    <w:rsid w:val="00E37CBD"/>
    <w:rsid w:val="00E37E13"/>
    <w:rsid w:val="00E4111C"/>
    <w:rsid w:val="00E4195F"/>
    <w:rsid w:val="00E46E32"/>
    <w:rsid w:val="00E5484F"/>
    <w:rsid w:val="00E550D3"/>
    <w:rsid w:val="00E55CA1"/>
    <w:rsid w:val="00E565AC"/>
    <w:rsid w:val="00E56B96"/>
    <w:rsid w:val="00E57A9B"/>
    <w:rsid w:val="00E60FFF"/>
    <w:rsid w:val="00E65ECF"/>
    <w:rsid w:val="00E66716"/>
    <w:rsid w:val="00E66A2F"/>
    <w:rsid w:val="00E66B6F"/>
    <w:rsid w:val="00E70A2D"/>
    <w:rsid w:val="00E71689"/>
    <w:rsid w:val="00E71737"/>
    <w:rsid w:val="00E82631"/>
    <w:rsid w:val="00E85F14"/>
    <w:rsid w:val="00E8673B"/>
    <w:rsid w:val="00E95FC9"/>
    <w:rsid w:val="00E96450"/>
    <w:rsid w:val="00E96B06"/>
    <w:rsid w:val="00EA390F"/>
    <w:rsid w:val="00EA3D32"/>
    <w:rsid w:val="00EB1002"/>
    <w:rsid w:val="00EB7390"/>
    <w:rsid w:val="00EC0BB4"/>
    <w:rsid w:val="00EC2633"/>
    <w:rsid w:val="00EC2F62"/>
    <w:rsid w:val="00EC3262"/>
    <w:rsid w:val="00EC4C9F"/>
    <w:rsid w:val="00EC52E6"/>
    <w:rsid w:val="00EC6040"/>
    <w:rsid w:val="00EC6E59"/>
    <w:rsid w:val="00ED0D10"/>
    <w:rsid w:val="00ED1511"/>
    <w:rsid w:val="00EE5677"/>
    <w:rsid w:val="00EF0ACA"/>
    <w:rsid w:val="00EF280C"/>
    <w:rsid w:val="00EF52E8"/>
    <w:rsid w:val="00F03C69"/>
    <w:rsid w:val="00F0403A"/>
    <w:rsid w:val="00F04E92"/>
    <w:rsid w:val="00F055C2"/>
    <w:rsid w:val="00F0716E"/>
    <w:rsid w:val="00F15E48"/>
    <w:rsid w:val="00F16584"/>
    <w:rsid w:val="00F200BA"/>
    <w:rsid w:val="00F216FA"/>
    <w:rsid w:val="00F235A4"/>
    <w:rsid w:val="00F24592"/>
    <w:rsid w:val="00F34076"/>
    <w:rsid w:val="00F36ACD"/>
    <w:rsid w:val="00F3729A"/>
    <w:rsid w:val="00F42914"/>
    <w:rsid w:val="00F55961"/>
    <w:rsid w:val="00F61298"/>
    <w:rsid w:val="00F72288"/>
    <w:rsid w:val="00F73308"/>
    <w:rsid w:val="00F7470D"/>
    <w:rsid w:val="00F76F38"/>
    <w:rsid w:val="00F81479"/>
    <w:rsid w:val="00F81CD7"/>
    <w:rsid w:val="00F840A6"/>
    <w:rsid w:val="00F85DB6"/>
    <w:rsid w:val="00F87CBA"/>
    <w:rsid w:val="00F91249"/>
    <w:rsid w:val="00FA620B"/>
    <w:rsid w:val="00FA6827"/>
    <w:rsid w:val="00FA78BD"/>
    <w:rsid w:val="00FB27D7"/>
    <w:rsid w:val="00FC073F"/>
    <w:rsid w:val="00FC1A89"/>
    <w:rsid w:val="00FC3E68"/>
    <w:rsid w:val="00FC5D3C"/>
    <w:rsid w:val="00FC66CD"/>
    <w:rsid w:val="00FD2015"/>
    <w:rsid w:val="00FD2AA9"/>
    <w:rsid w:val="00FD4202"/>
    <w:rsid w:val="00FD63E0"/>
    <w:rsid w:val="00FF0191"/>
    <w:rsid w:val="00FF304E"/>
    <w:rsid w:val="00FF5310"/>
    <w:rsid w:val="00FF573B"/>
    <w:rsid w:val="00FF5EB0"/>
    <w:rsid w:val="00FF6602"/>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91E0C0"/>
  <w15:docId w15:val="{1346373E-F6F1-4A07-8419-0908FD8E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D"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93DD6"/>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D40AB4"/>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bidi="ar-SA"/>
    </w:rPr>
  </w:style>
  <w:style w:type="paragraph" w:styleId="Heading3">
    <w:name w:val="heading 3"/>
    <w:basedOn w:val="Normal"/>
    <w:next w:val="Normal"/>
    <w:link w:val="Heading3Char"/>
    <w:uiPriority w:val="9"/>
    <w:unhideWhenUsed/>
    <w:qFormat/>
    <w:rsid w:val="00F36ACD"/>
    <w:pPr>
      <w:keepNext/>
      <w:keepLines/>
      <w:spacing w:before="40" w:after="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DD6"/>
    <w:rPr>
      <w:rFonts w:asciiTheme="majorHAnsi" w:eastAsiaTheme="majorEastAsia" w:hAnsiTheme="majorHAnsi" w:cstheme="majorBidi"/>
      <w:color w:val="2F5496" w:themeColor="accent1" w:themeShade="BF"/>
      <w:sz w:val="32"/>
      <w:szCs w:val="29"/>
    </w:rPr>
  </w:style>
  <w:style w:type="character" w:customStyle="1" w:styleId="Heading2Char">
    <w:name w:val="Heading 2 Char"/>
    <w:basedOn w:val="DefaultParagraphFont"/>
    <w:link w:val="Heading2"/>
    <w:uiPriority w:val="9"/>
    <w:rsid w:val="00D40AB4"/>
    <w:rPr>
      <w:rFonts w:asciiTheme="majorHAnsi" w:eastAsiaTheme="majorEastAsia" w:hAnsiTheme="majorHAnsi" w:cstheme="majorBidi"/>
      <w:color w:val="2F5496" w:themeColor="accent1" w:themeShade="BF"/>
      <w:sz w:val="26"/>
      <w:szCs w:val="26"/>
      <w:lang w:val="en-US" w:bidi="ar-SA"/>
    </w:rPr>
  </w:style>
  <w:style w:type="character" w:customStyle="1" w:styleId="Heading3Char">
    <w:name w:val="Heading 3 Char"/>
    <w:basedOn w:val="DefaultParagraphFont"/>
    <w:link w:val="Heading3"/>
    <w:uiPriority w:val="9"/>
    <w:rsid w:val="00F36ACD"/>
    <w:rPr>
      <w:rFonts w:asciiTheme="majorHAnsi" w:eastAsiaTheme="majorEastAsia" w:hAnsiTheme="majorHAnsi" w:cstheme="majorBidi"/>
      <w:color w:val="1F3763" w:themeColor="accent1" w:themeShade="7F"/>
      <w:sz w:val="24"/>
      <w:szCs w:val="21"/>
    </w:rPr>
  </w:style>
  <w:style w:type="paragraph" w:styleId="ListParagraph">
    <w:name w:val="List Paragraph"/>
    <w:basedOn w:val="Normal"/>
    <w:link w:val="ListParagraphChar"/>
    <w:uiPriority w:val="34"/>
    <w:qFormat/>
    <w:rsid w:val="00866FDC"/>
    <w:pPr>
      <w:ind w:left="720"/>
      <w:contextualSpacing/>
    </w:pPr>
  </w:style>
  <w:style w:type="character" w:customStyle="1" w:styleId="ListParagraphChar">
    <w:name w:val="List Paragraph Char"/>
    <w:link w:val="ListParagraph"/>
    <w:uiPriority w:val="34"/>
    <w:rsid w:val="00F81479"/>
  </w:style>
  <w:style w:type="table" w:customStyle="1" w:styleId="GridTable5Dark-Accent11">
    <w:name w:val="Grid Table 5 Dark - Accent 11"/>
    <w:basedOn w:val="TableNormal"/>
    <w:uiPriority w:val="50"/>
    <w:rsid w:val="005C74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
    <w:name w:val="Table Grid"/>
    <w:basedOn w:val="TableNormal"/>
    <w:uiPriority w:val="39"/>
    <w:rsid w:val="00FD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A84"/>
    <w:rPr>
      <w:color w:val="0563C1" w:themeColor="hyperlink"/>
      <w:u w:val="single"/>
    </w:rPr>
  </w:style>
  <w:style w:type="table" w:customStyle="1" w:styleId="GridTable4-Accent31">
    <w:name w:val="Grid Table 4 - Accent 31"/>
    <w:basedOn w:val="TableNormal"/>
    <w:uiPriority w:val="49"/>
    <w:rsid w:val="00F81479"/>
    <w:pPr>
      <w:spacing w:after="0" w:line="240" w:lineRule="auto"/>
    </w:pPr>
    <w:rPr>
      <w:szCs w:val="22"/>
      <w:lang w:val="id-ID" w:bidi="ar-S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41">
    <w:name w:val="Grid Table 1 Light - Accent 41"/>
    <w:basedOn w:val="TableNormal"/>
    <w:uiPriority w:val="46"/>
    <w:rsid w:val="00B72F6A"/>
    <w:pPr>
      <w:spacing w:after="0" w:line="240" w:lineRule="auto"/>
    </w:pPr>
    <w:rPr>
      <w:szCs w:val="22"/>
      <w:lang w:val="id-ID" w:bidi="ar-S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72F6A"/>
    <w:pPr>
      <w:spacing w:after="0" w:line="240" w:lineRule="auto"/>
    </w:pPr>
    <w:rPr>
      <w:szCs w:val="22"/>
      <w:lang w:val="id-ID" w:bidi="ar-SA"/>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72F6A"/>
    <w:pPr>
      <w:spacing w:after="0" w:line="240" w:lineRule="auto"/>
    </w:pPr>
    <w:rPr>
      <w:szCs w:val="22"/>
      <w:lang w:val="id-ID" w:bidi="ar-S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5C23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3EF"/>
  </w:style>
  <w:style w:type="paragraph" w:styleId="Footer">
    <w:name w:val="footer"/>
    <w:basedOn w:val="Normal"/>
    <w:link w:val="FooterChar"/>
    <w:uiPriority w:val="99"/>
    <w:unhideWhenUsed/>
    <w:rsid w:val="005C23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3EF"/>
  </w:style>
  <w:style w:type="table" w:customStyle="1" w:styleId="GridTable6Colorful-Accent21">
    <w:name w:val="Grid Table 6 Colorful - Accent 21"/>
    <w:basedOn w:val="TableNormal"/>
    <w:uiPriority w:val="51"/>
    <w:rsid w:val="00291958"/>
    <w:pPr>
      <w:spacing w:after="0" w:line="240" w:lineRule="auto"/>
    </w:pPr>
    <w:rPr>
      <w:color w:val="C45911" w:themeColor="accent2" w:themeShade="BF"/>
      <w:szCs w:val="22"/>
      <w:lang w:val="id-ID" w:bidi="ar-S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TableNormal"/>
    <w:uiPriority w:val="50"/>
    <w:rsid w:val="00C52266"/>
    <w:pPr>
      <w:spacing w:after="0" w:line="240" w:lineRule="auto"/>
    </w:pPr>
    <w:rPr>
      <w:szCs w:val="22"/>
      <w:lang w:val="id-ID"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rsid w:val="00CB76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apple-converted-space">
    <w:name w:val="apple-converted-space"/>
    <w:basedOn w:val="DefaultParagraphFont"/>
    <w:rsid w:val="00023E9D"/>
  </w:style>
  <w:style w:type="table" w:customStyle="1" w:styleId="GridTable6Colorful1">
    <w:name w:val="Grid Table 6 Colorful1"/>
    <w:basedOn w:val="TableNormal"/>
    <w:uiPriority w:val="51"/>
    <w:rsid w:val="00A6591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C51CD8"/>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5Dark-Accent41">
    <w:name w:val="Grid Table 5 Dark - Accent 41"/>
    <w:basedOn w:val="TableNormal"/>
    <w:uiPriority w:val="50"/>
    <w:rsid w:val="00E550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61">
    <w:name w:val="Grid Table 5 Dark - Accent 61"/>
    <w:basedOn w:val="TableNormal"/>
    <w:uiPriority w:val="50"/>
    <w:rsid w:val="00E550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Accent21">
    <w:name w:val="Grid Table 1 Light - Accent 21"/>
    <w:basedOn w:val="TableNormal"/>
    <w:uiPriority w:val="46"/>
    <w:rsid w:val="00A4011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040AD"/>
    <w:rPr>
      <w:sz w:val="16"/>
      <w:szCs w:val="16"/>
    </w:rPr>
  </w:style>
  <w:style w:type="paragraph" w:styleId="CommentText">
    <w:name w:val="annotation text"/>
    <w:basedOn w:val="Normal"/>
    <w:link w:val="CommentTextChar"/>
    <w:uiPriority w:val="99"/>
    <w:semiHidden/>
    <w:unhideWhenUsed/>
    <w:rsid w:val="00A040AD"/>
    <w:pPr>
      <w:spacing w:line="240" w:lineRule="auto"/>
    </w:pPr>
    <w:rPr>
      <w:sz w:val="20"/>
      <w:szCs w:val="18"/>
    </w:rPr>
  </w:style>
  <w:style w:type="character" w:customStyle="1" w:styleId="CommentTextChar">
    <w:name w:val="Comment Text Char"/>
    <w:basedOn w:val="DefaultParagraphFont"/>
    <w:link w:val="CommentText"/>
    <w:uiPriority w:val="99"/>
    <w:semiHidden/>
    <w:rsid w:val="00A040AD"/>
    <w:rPr>
      <w:sz w:val="20"/>
      <w:szCs w:val="18"/>
    </w:rPr>
  </w:style>
  <w:style w:type="paragraph" w:styleId="CommentSubject">
    <w:name w:val="annotation subject"/>
    <w:basedOn w:val="CommentText"/>
    <w:next w:val="CommentText"/>
    <w:link w:val="CommentSubjectChar"/>
    <w:uiPriority w:val="99"/>
    <w:semiHidden/>
    <w:unhideWhenUsed/>
    <w:rsid w:val="00A040AD"/>
    <w:rPr>
      <w:b/>
      <w:bCs/>
    </w:rPr>
  </w:style>
  <w:style w:type="character" w:customStyle="1" w:styleId="CommentSubjectChar">
    <w:name w:val="Comment Subject Char"/>
    <w:basedOn w:val="CommentTextChar"/>
    <w:link w:val="CommentSubject"/>
    <w:uiPriority w:val="99"/>
    <w:semiHidden/>
    <w:rsid w:val="00A040AD"/>
    <w:rPr>
      <w:b/>
      <w:bCs/>
      <w:sz w:val="20"/>
      <w:szCs w:val="18"/>
    </w:rPr>
  </w:style>
  <w:style w:type="paragraph" w:styleId="BalloonText">
    <w:name w:val="Balloon Text"/>
    <w:basedOn w:val="Normal"/>
    <w:link w:val="BalloonTextChar"/>
    <w:uiPriority w:val="99"/>
    <w:semiHidden/>
    <w:unhideWhenUsed/>
    <w:rsid w:val="00A040AD"/>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040AD"/>
    <w:rPr>
      <w:rFonts w:ascii="Segoe UI" w:hAnsi="Segoe UI" w:cs="Mangal"/>
      <w:sz w:val="18"/>
      <w:szCs w:val="16"/>
    </w:rPr>
  </w:style>
  <w:style w:type="table" w:customStyle="1" w:styleId="ListTable4-Accent61">
    <w:name w:val="List Table 4 - Accent 61"/>
    <w:basedOn w:val="TableNormal"/>
    <w:uiPriority w:val="49"/>
    <w:rsid w:val="00E565A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51">
    <w:name w:val="List Table 3 - Accent 51"/>
    <w:basedOn w:val="TableNormal"/>
    <w:uiPriority w:val="48"/>
    <w:rsid w:val="0075677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3-Accent41">
    <w:name w:val="List Table 3 - Accent 41"/>
    <w:basedOn w:val="TableNormal"/>
    <w:uiPriority w:val="48"/>
    <w:rsid w:val="00C73675"/>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styleId="Emphasis">
    <w:name w:val="Emphasis"/>
    <w:basedOn w:val="DefaultParagraphFont"/>
    <w:uiPriority w:val="20"/>
    <w:qFormat/>
    <w:rsid w:val="00215036"/>
    <w:rPr>
      <w:i/>
      <w:iCs/>
    </w:rPr>
  </w:style>
  <w:style w:type="paragraph" w:styleId="NormalWeb">
    <w:name w:val="Normal (Web)"/>
    <w:basedOn w:val="Normal"/>
    <w:uiPriority w:val="99"/>
    <w:unhideWhenUsed/>
    <w:rsid w:val="00A110F4"/>
    <w:pPr>
      <w:spacing w:before="100" w:beforeAutospacing="1" w:after="100" w:afterAutospacing="1" w:line="240" w:lineRule="auto"/>
    </w:pPr>
    <w:rPr>
      <w:rFonts w:ascii="Times New Roman" w:eastAsia="Times New Roman" w:hAnsi="Times New Roman" w:cs="Times New Roman"/>
      <w:sz w:val="24"/>
      <w:szCs w:val="24"/>
      <w:lang w:val="en-US" w:bidi="ar-SA"/>
    </w:rPr>
  </w:style>
  <w:style w:type="table" w:customStyle="1" w:styleId="GridTable4-Accent61">
    <w:name w:val="Grid Table 4 - Accent 61"/>
    <w:basedOn w:val="TableNormal"/>
    <w:uiPriority w:val="49"/>
    <w:rsid w:val="00D276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nhideWhenUsed/>
    <w:qFormat/>
    <w:rsid w:val="003F5231"/>
    <w:pPr>
      <w:spacing w:after="200" w:line="240" w:lineRule="auto"/>
    </w:pPr>
    <w:rPr>
      <w:i/>
      <w:iCs/>
      <w:color w:val="44546A" w:themeColor="text2"/>
      <w:sz w:val="18"/>
      <w:szCs w:val="16"/>
    </w:rPr>
  </w:style>
  <w:style w:type="table" w:customStyle="1" w:styleId="GridTable4-Accent51">
    <w:name w:val="Grid Table 4 - Accent 51"/>
    <w:basedOn w:val="TableNormal"/>
    <w:uiPriority w:val="49"/>
    <w:rsid w:val="00766D2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21">
    <w:name w:val="Grid Table 4 - Accent 21"/>
    <w:basedOn w:val="TableNormal"/>
    <w:uiPriority w:val="49"/>
    <w:rsid w:val="00460C6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94695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1">
    <w:name w:val="Grid Table 41"/>
    <w:basedOn w:val="TableNormal"/>
    <w:uiPriority w:val="49"/>
    <w:rsid w:val="00E36D3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CB164B"/>
    <w:rPr>
      <w:color w:val="808080"/>
    </w:rPr>
  </w:style>
  <w:style w:type="paragraph" w:styleId="TOCHeading">
    <w:name w:val="TOC Heading"/>
    <w:basedOn w:val="Heading1"/>
    <w:next w:val="Normal"/>
    <w:uiPriority w:val="39"/>
    <w:unhideWhenUsed/>
    <w:qFormat/>
    <w:rsid w:val="00484B8C"/>
    <w:pPr>
      <w:outlineLvl w:val="9"/>
    </w:pPr>
    <w:rPr>
      <w:szCs w:val="32"/>
      <w:lang w:val="en-US" w:bidi="ar-SA"/>
    </w:rPr>
  </w:style>
  <w:style w:type="paragraph" w:styleId="TOC2">
    <w:name w:val="toc 2"/>
    <w:basedOn w:val="Normal"/>
    <w:next w:val="Normal"/>
    <w:autoRedefine/>
    <w:uiPriority w:val="39"/>
    <w:unhideWhenUsed/>
    <w:rsid w:val="00484B8C"/>
    <w:pPr>
      <w:spacing w:after="100"/>
      <w:ind w:left="220"/>
    </w:pPr>
    <w:rPr>
      <w:rFonts w:eastAsiaTheme="minorEastAsia" w:cs="Times New Roman"/>
      <w:szCs w:val="22"/>
      <w:lang w:val="en-US" w:bidi="ar-SA"/>
    </w:rPr>
  </w:style>
  <w:style w:type="paragraph" w:styleId="TOC1">
    <w:name w:val="toc 1"/>
    <w:basedOn w:val="Normal"/>
    <w:next w:val="Normal"/>
    <w:autoRedefine/>
    <w:uiPriority w:val="39"/>
    <w:unhideWhenUsed/>
    <w:rsid w:val="00484B8C"/>
    <w:pPr>
      <w:spacing w:after="100"/>
    </w:pPr>
    <w:rPr>
      <w:rFonts w:eastAsiaTheme="minorEastAsia" w:cs="Times New Roman"/>
      <w:szCs w:val="22"/>
      <w:lang w:val="en-US" w:bidi="ar-SA"/>
    </w:rPr>
  </w:style>
  <w:style w:type="paragraph" w:styleId="TOC3">
    <w:name w:val="toc 3"/>
    <w:basedOn w:val="Normal"/>
    <w:next w:val="Normal"/>
    <w:autoRedefine/>
    <w:uiPriority w:val="39"/>
    <w:unhideWhenUsed/>
    <w:rsid w:val="00484B8C"/>
    <w:pPr>
      <w:spacing w:after="100"/>
      <w:ind w:left="440"/>
    </w:pPr>
    <w:rPr>
      <w:rFonts w:eastAsiaTheme="minorEastAsia" w:cs="Times New Roman"/>
      <w:szCs w:val="22"/>
      <w:lang w:val="en-US" w:bidi="ar-SA"/>
    </w:rPr>
  </w:style>
  <w:style w:type="paragraph" w:styleId="TableofFigures">
    <w:name w:val="table of figures"/>
    <w:basedOn w:val="Normal"/>
    <w:next w:val="Normal"/>
    <w:uiPriority w:val="99"/>
    <w:unhideWhenUsed/>
    <w:rsid w:val="00484B8C"/>
    <w:pPr>
      <w:spacing w:after="0"/>
    </w:pPr>
  </w:style>
  <w:style w:type="table" w:customStyle="1" w:styleId="GridTable3-Accent41">
    <w:name w:val="Grid Table 3 - Accent 41"/>
    <w:basedOn w:val="TableNormal"/>
    <w:uiPriority w:val="48"/>
    <w:rsid w:val="0034503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41">
    <w:name w:val="Grid Table 2 - Accent 41"/>
    <w:basedOn w:val="TableNormal"/>
    <w:uiPriority w:val="47"/>
    <w:rsid w:val="001E79ED"/>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11">
    <w:name w:val="Grid Table 6 Colorful - Accent 11"/>
    <w:basedOn w:val="TableNormal"/>
    <w:uiPriority w:val="51"/>
    <w:rsid w:val="00C947F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41">
    <w:name w:val="Grid Table 4 - Accent 41"/>
    <w:basedOn w:val="TableNormal"/>
    <w:uiPriority w:val="49"/>
    <w:rsid w:val="006F702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Strong">
    <w:name w:val="Strong"/>
    <w:basedOn w:val="DefaultParagraphFont"/>
    <w:uiPriority w:val="22"/>
    <w:qFormat/>
    <w:rsid w:val="00106175"/>
    <w:rPr>
      <w:b/>
      <w:bCs/>
    </w:rPr>
  </w:style>
  <w:style w:type="paragraph" w:styleId="NoSpacing">
    <w:name w:val="No Spacing"/>
    <w:uiPriority w:val="1"/>
    <w:qFormat/>
    <w:rsid w:val="00337440"/>
    <w:pPr>
      <w:spacing w:after="0" w:line="240" w:lineRule="auto"/>
    </w:pPr>
  </w:style>
  <w:style w:type="character" w:customStyle="1" w:styleId="fontstyle01">
    <w:name w:val="fontstyle01"/>
    <w:basedOn w:val="DefaultParagraphFont"/>
    <w:rsid w:val="0087494B"/>
    <w:rPr>
      <w:rFonts w:ascii="TimesNewRomanPS-ItalicMT" w:hAnsi="TimesNewRomanPS-ItalicMT" w:hint="default"/>
      <w:b w:val="0"/>
      <w:bCs w:val="0"/>
      <w:i/>
      <w:i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556">
      <w:bodyDiv w:val="1"/>
      <w:marLeft w:val="0"/>
      <w:marRight w:val="0"/>
      <w:marTop w:val="0"/>
      <w:marBottom w:val="0"/>
      <w:divBdr>
        <w:top w:val="none" w:sz="0" w:space="0" w:color="auto"/>
        <w:left w:val="none" w:sz="0" w:space="0" w:color="auto"/>
        <w:bottom w:val="none" w:sz="0" w:space="0" w:color="auto"/>
        <w:right w:val="none" w:sz="0" w:space="0" w:color="auto"/>
      </w:divBdr>
    </w:div>
    <w:div w:id="7952766">
      <w:bodyDiv w:val="1"/>
      <w:marLeft w:val="0"/>
      <w:marRight w:val="0"/>
      <w:marTop w:val="0"/>
      <w:marBottom w:val="0"/>
      <w:divBdr>
        <w:top w:val="none" w:sz="0" w:space="0" w:color="auto"/>
        <w:left w:val="none" w:sz="0" w:space="0" w:color="auto"/>
        <w:bottom w:val="none" w:sz="0" w:space="0" w:color="auto"/>
        <w:right w:val="none" w:sz="0" w:space="0" w:color="auto"/>
      </w:divBdr>
    </w:div>
    <w:div w:id="20013755">
      <w:bodyDiv w:val="1"/>
      <w:marLeft w:val="0"/>
      <w:marRight w:val="0"/>
      <w:marTop w:val="0"/>
      <w:marBottom w:val="0"/>
      <w:divBdr>
        <w:top w:val="none" w:sz="0" w:space="0" w:color="auto"/>
        <w:left w:val="none" w:sz="0" w:space="0" w:color="auto"/>
        <w:bottom w:val="none" w:sz="0" w:space="0" w:color="auto"/>
        <w:right w:val="none" w:sz="0" w:space="0" w:color="auto"/>
      </w:divBdr>
    </w:div>
    <w:div w:id="22445162">
      <w:bodyDiv w:val="1"/>
      <w:marLeft w:val="0"/>
      <w:marRight w:val="0"/>
      <w:marTop w:val="0"/>
      <w:marBottom w:val="0"/>
      <w:divBdr>
        <w:top w:val="none" w:sz="0" w:space="0" w:color="auto"/>
        <w:left w:val="none" w:sz="0" w:space="0" w:color="auto"/>
        <w:bottom w:val="none" w:sz="0" w:space="0" w:color="auto"/>
        <w:right w:val="none" w:sz="0" w:space="0" w:color="auto"/>
      </w:divBdr>
    </w:div>
    <w:div w:id="27419293">
      <w:bodyDiv w:val="1"/>
      <w:marLeft w:val="0"/>
      <w:marRight w:val="0"/>
      <w:marTop w:val="0"/>
      <w:marBottom w:val="0"/>
      <w:divBdr>
        <w:top w:val="none" w:sz="0" w:space="0" w:color="auto"/>
        <w:left w:val="none" w:sz="0" w:space="0" w:color="auto"/>
        <w:bottom w:val="none" w:sz="0" w:space="0" w:color="auto"/>
        <w:right w:val="none" w:sz="0" w:space="0" w:color="auto"/>
      </w:divBdr>
    </w:div>
    <w:div w:id="28801565">
      <w:bodyDiv w:val="1"/>
      <w:marLeft w:val="0"/>
      <w:marRight w:val="0"/>
      <w:marTop w:val="0"/>
      <w:marBottom w:val="0"/>
      <w:divBdr>
        <w:top w:val="none" w:sz="0" w:space="0" w:color="auto"/>
        <w:left w:val="none" w:sz="0" w:space="0" w:color="auto"/>
        <w:bottom w:val="none" w:sz="0" w:space="0" w:color="auto"/>
        <w:right w:val="none" w:sz="0" w:space="0" w:color="auto"/>
      </w:divBdr>
    </w:div>
    <w:div w:id="38550887">
      <w:bodyDiv w:val="1"/>
      <w:marLeft w:val="0"/>
      <w:marRight w:val="0"/>
      <w:marTop w:val="0"/>
      <w:marBottom w:val="0"/>
      <w:divBdr>
        <w:top w:val="none" w:sz="0" w:space="0" w:color="auto"/>
        <w:left w:val="none" w:sz="0" w:space="0" w:color="auto"/>
        <w:bottom w:val="none" w:sz="0" w:space="0" w:color="auto"/>
        <w:right w:val="none" w:sz="0" w:space="0" w:color="auto"/>
      </w:divBdr>
    </w:div>
    <w:div w:id="39865634">
      <w:bodyDiv w:val="1"/>
      <w:marLeft w:val="0"/>
      <w:marRight w:val="0"/>
      <w:marTop w:val="0"/>
      <w:marBottom w:val="0"/>
      <w:divBdr>
        <w:top w:val="none" w:sz="0" w:space="0" w:color="auto"/>
        <w:left w:val="none" w:sz="0" w:space="0" w:color="auto"/>
        <w:bottom w:val="none" w:sz="0" w:space="0" w:color="auto"/>
        <w:right w:val="none" w:sz="0" w:space="0" w:color="auto"/>
      </w:divBdr>
    </w:div>
    <w:div w:id="41294366">
      <w:bodyDiv w:val="1"/>
      <w:marLeft w:val="0"/>
      <w:marRight w:val="0"/>
      <w:marTop w:val="0"/>
      <w:marBottom w:val="0"/>
      <w:divBdr>
        <w:top w:val="none" w:sz="0" w:space="0" w:color="auto"/>
        <w:left w:val="none" w:sz="0" w:space="0" w:color="auto"/>
        <w:bottom w:val="none" w:sz="0" w:space="0" w:color="auto"/>
        <w:right w:val="none" w:sz="0" w:space="0" w:color="auto"/>
      </w:divBdr>
    </w:div>
    <w:div w:id="42675048">
      <w:bodyDiv w:val="1"/>
      <w:marLeft w:val="0"/>
      <w:marRight w:val="0"/>
      <w:marTop w:val="0"/>
      <w:marBottom w:val="0"/>
      <w:divBdr>
        <w:top w:val="none" w:sz="0" w:space="0" w:color="auto"/>
        <w:left w:val="none" w:sz="0" w:space="0" w:color="auto"/>
        <w:bottom w:val="none" w:sz="0" w:space="0" w:color="auto"/>
        <w:right w:val="none" w:sz="0" w:space="0" w:color="auto"/>
      </w:divBdr>
    </w:div>
    <w:div w:id="56588248">
      <w:bodyDiv w:val="1"/>
      <w:marLeft w:val="0"/>
      <w:marRight w:val="0"/>
      <w:marTop w:val="0"/>
      <w:marBottom w:val="0"/>
      <w:divBdr>
        <w:top w:val="none" w:sz="0" w:space="0" w:color="auto"/>
        <w:left w:val="none" w:sz="0" w:space="0" w:color="auto"/>
        <w:bottom w:val="none" w:sz="0" w:space="0" w:color="auto"/>
        <w:right w:val="none" w:sz="0" w:space="0" w:color="auto"/>
      </w:divBdr>
    </w:div>
    <w:div w:id="62457557">
      <w:bodyDiv w:val="1"/>
      <w:marLeft w:val="0"/>
      <w:marRight w:val="0"/>
      <w:marTop w:val="0"/>
      <w:marBottom w:val="0"/>
      <w:divBdr>
        <w:top w:val="none" w:sz="0" w:space="0" w:color="auto"/>
        <w:left w:val="none" w:sz="0" w:space="0" w:color="auto"/>
        <w:bottom w:val="none" w:sz="0" w:space="0" w:color="auto"/>
        <w:right w:val="none" w:sz="0" w:space="0" w:color="auto"/>
      </w:divBdr>
    </w:div>
    <w:div w:id="76288082">
      <w:bodyDiv w:val="1"/>
      <w:marLeft w:val="0"/>
      <w:marRight w:val="0"/>
      <w:marTop w:val="0"/>
      <w:marBottom w:val="0"/>
      <w:divBdr>
        <w:top w:val="none" w:sz="0" w:space="0" w:color="auto"/>
        <w:left w:val="none" w:sz="0" w:space="0" w:color="auto"/>
        <w:bottom w:val="none" w:sz="0" w:space="0" w:color="auto"/>
        <w:right w:val="none" w:sz="0" w:space="0" w:color="auto"/>
      </w:divBdr>
    </w:div>
    <w:div w:id="80491230">
      <w:bodyDiv w:val="1"/>
      <w:marLeft w:val="0"/>
      <w:marRight w:val="0"/>
      <w:marTop w:val="0"/>
      <w:marBottom w:val="0"/>
      <w:divBdr>
        <w:top w:val="none" w:sz="0" w:space="0" w:color="auto"/>
        <w:left w:val="none" w:sz="0" w:space="0" w:color="auto"/>
        <w:bottom w:val="none" w:sz="0" w:space="0" w:color="auto"/>
        <w:right w:val="none" w:sz="0" w:space="0" w:color="auto"/>
      </w:divBdr>
    </w:div>
    <w:div w:id="88476203">
      <w:bodyDiv w:val="1"/>
      <w:marLeft w:val="0"/>
      <w:marRight w:val="0"/>
      <w:marTop w:val="0"/>
      <w:marBottom w:val="0"/>
      <w:divBdr>
        <w:top w:val="none" w:sz="0" w:space="0" w:color="auto"/>
        <w:left w:val="none" w:sz="0" w:space="0" w:color="auto"/>
        <w:bottom w:val="none" w:sz="0" w:space="0" w:color="auto"/>
        <w:right w:val="none" w:sz="0" w:space="0" w:color="auto"/>
      </w:divBdr>
    </w:div>
    <w:div w:id="89281784">
      <w:bodyDiv w:val="1"/>
      <w:marLeft w:val="0"/>
      <w:marRight w:val="0"/>
      <w:marTop w:val="0"/>
      <w:marBottom w:val="0"/>
      <w:divBdr>
        <w:top w:val="none" w:sz="0" w:space="0" w:color="auto"/>
        <w:left w:val="none" w:sz="0" w:space="0" w:color="auto"/>
        <w:bottom w:val="none" w:sz="0" w:space="0" w:color="auto"/>
        <w:right w:val="none" w:sz="0" w:space="0" w:color="auto"/>
      </w:divBdr>
    </w:div>
    <w:div w:id="90786954">
      <w:bodyDiv w:val="1"/>
      <w:marLeft w:val="0"/>
      <w:marRight w:val="0"/>
      <w:marTop w:val="0"/>
      <w:marBottom w:val="0"/>
      <w:divBdr>
        <w:top w:val="none" w:sz="0" w:space="0" w:color="auto"/>
        <w:left w:val="none" w:sz="0" w:space="0" w:color="auto"/>
        <w:bottom w:val="none" w:sz="0" w:space="0" w:color="auto"/>
        <w:right w:val="none" w:sz="0" w:space="0" w:color="auto"/>
      </w:divBdr>
    </w:div>
    <w:div w:id="92670347">
      <w:bodyDiv w:val="1"/>
      <w:marLeft w:val="0"/>
      <w:marRight w:val="0"/>
      <w:marTop w:val="0"/>
      <w:marBottom w:val="0"/>
      <w:divBdr>
        <w:top w:val="none" w:sz="0" w:space="0" w:color="auto"/>
        <w:left w:val="none" w:sz="0" w:space="0" w:color="auto"/>
        <w:bottom w:val="none" w:sz="0" w:space="0" w:color="auto"/>
        <w:right w:val="none" w:sz="0" w:space="0" w:color="auto"/>
      </w:divBdr>
    </w:div>
    <w:div w:id="99221901">
      <w:bodyDiv w:val="1"/>
      <w:marLeft w:val="0"/>
      <w:marRight w:val="0"/>
      <w:marTop w:val="0"/>
      <w:marBottom w:val="0"/>
      <w:divBdr>
        <w:top w:val="none" w:sz="0" w:space="0" w:color="auto"/>
        <w:left w:val="none" w:sz="0" w:space="0" w:color="auto"/>
        <w:bottom w:val="none" w:sz="0" w:space="0" w:color="auto"/>
        <w:right w:val="none" w:sz="0" w:space="0" w:color="auto"/>
      </w:divBdr>
    </w:div>
    <w:div w:id="115561657">
      <w:bodyDiv w:val="1"/>
      <w:marLeft w:val="0"/>
      <w:marRight w:val="0"/>
      <w:marTop w:val="0"/>
      <w:marBottom w:val="0"/>
      <w:divBdr>
        <w:top w:val="none" w:sz="0" w:space="0" w:color="auto"/>
        <w:left w:val="none" w:sz="0" w:space="0" w:color="auto"/>
        <w:bottom w:val="none" w:sz="0" w:space="0" w:color="auto"/>
        <w:right w:val="none" w:sz="0" w:space="0" w:color="auto"/>
      </w:divBdr>
    </w:div>
    <w:div w:id="125398315">
      <w:bodyDiv w:val="1"/>
      <w:marLeft w:val="0"/>
      <w:marRight w:val="0"/>
      <w:marTop w:val="0"/>
      <w:marBottom w:val="0"/>
      <w:divBdr>
        <w:top w:val="none" w:sz="0" w:space="0" w:color="auto"/>
        <w:left w:val="none" w:sz="0" w:space="0" w:color="auto"/>
        <w:bottom w:val="none" w:sz="0" w:space="0" w:color="auto"/>
        <w:right w:val="none" w:sz="0" w:space="0" w:color="auto"/>
      </w:divBdr>
    </w:div>
    <w:div w:id="130638021">
      <w:bodyDiv w:val="1"/>
      <w:marLeft w:val="0"/>
      <w:marRight w:val="0"/>
      <w:marTop w:val="0"/>
      <w:marBottom w:val="0"/>
      <w:divBdr>
        <w:top w:val="none" w:sz="0" w:space="0" w:color="auto"/>
        <w:left w:val="none" w:sz="0" w:space="0" w:color="auto"/>
        <w:bottom w:val="none" w:sz="0" w:space="0" w:color="auto"/>
        <w:right w:val="none" w:sz="0" w:space="0" w:color="auto"/>
      </w:divBdr>
    </w:div>
    <w:div w:id="144510599">
      <w:bodyDiv w:val="1"/>
      <w:marLeft w:val="0"/>
      <w:marRight w:val="0"/>
      <w:marTop w:val="0"/>
      <w:marBottom w:val="0"/>
      <w:divBdr>
        <w:top w:val="none" w:sz="0" w:space="0" w:color="auto"/>
        <w:left w:val="none" w:sz="0" w:space="0" w:color="auto"/>
        <w:bottom w:val="none" w:sz="0" w:space="0" w:color="auto"/>
        <w:right w:val="none" w:sz="0" w:space="0" w:color="auto"/>
      </w:divBdr>
    </w:div>
    <w:div w:id="151993699">
      <w:bodyDiv w:val="1"/>
      <w:marLeft w:val="0"/>
      <w:marRight w:val="0"/>
      <w:marTop w:val="0"/>
      <w:marBottom w:val="0"/>
      <w:divBdr>
        <w:top w:val="none" w:sz="0" w:space="0" w:color="auto"/>
        <w:left w:val="none" w:sz="0" w:space="0" w:color="auto"/>
        <w:bottom w:val="none" w:sz="0" w:space="0" w:color="auto"/>
        <w:right w:val="none" w:sz="0" w:space="0" w:color="auto"/>
      </w:divBdr>
    </w:div>
    <w:div w:id="166605599">
      <w:bodyDiv w:val="1"/>
      <w:marLeft w:val="0"/>
      <w:marRight w:val="0"/>
      <w:marTop w:val="0"/>
      <w:marBottom w:val="0"/>
      <w:divBdr>
        <w:top w:val="none" w:sz="0" w:space="0" w:color="auto"/>
        <w:left w:val="none" w:sz="0" w:space="0" w:color="auto"/>
        <w:bottom w:val="none" w:sz="0" w:space="0" w:color="auto"/>
        <w:right w:val="none" w:sz="0" w:space="0" w:color="auto"/>
      </w:divBdr>
    </w:div>
    <w:div w:id="177357977">
      <w:bodyDiv w:val="1"/>
      <w:marLeft w:val="0"/>
      <w:marRight w:val="0"/>
      <w:marTop w:val="0"/>
      <w:marBottom w:val="0"/>
      <w:divBdr>
        <w:top w:val="none" w:sz="0" w:space="0" w:color="auto"/>
        <w:left w:val="none" w:sz="0" w:space="0" w:color="auto"/>
        <w:bottom w:val="none" w:sz="0" w:space="0" w:color="auto"/>
        <w:right w:val="none" w:sz="0" w:space="0" w:color="auto"/>
      </w:divBdr>
    </w:div>
    <w:div w:id="193808557">
      <w:bodyDiv w:val="1"/>
      <w:marLeft w:val="0"/>
      <w:marRight w:val="0"/>
      <w:marTop w:val="0"/>
      <w:marBottom w:val="0"/>
      <w:divBdr>
        <w:top w:val="none" w:sz="0" w:space="0" w:color="auto"/>
        <w:left w:val="none" w:sz="0" w:space="0" w:color="auto"/>
        <w:bottom w:val="none" w:sz="0" w:space="0" w:color="auto"/>
        <w:right w:val="none" w:sz="0" w:space="0" w:color="auto"/>
      </w:divBdr>
    </w:div>
    <w:div w:id="197092016">
      <w:bodyDiv w:val="1"/>
      <w:marLeft w:val="0"/>
      <w:marRight w:val="0"/>
      <w:marTop w:val="0"/>
      <w:marBottom w:val="0"/>
      <w:divBdr>
        <w:top w:val="none" w:sz="0" w:space="0" w:color="auto"/>
        <w:left w:val="none" w:sz="0" w:space="0" w:color="auto"/>
        <w:bottom w:val="none" w:sz="0" w:space="0" w:color="auto"/>
        <w:right w:val="none" w:sz="0" w:space="0" w:color="auto"/>
      </w:divBdr>
    </w:div>
    <w:div w:id="210699154">
      <w:bodyDiv w:val="1"/>
      <w:marLeft w:val="0"/>
      <w:marRight w:val="0"/>
      <w:marTop w:val="0"/>
      <w:marBottom w:val="0"/>
      <w:divBdr>
        <w:top w:val="none" w:sz="0" w:space="0" w:color="auto"/>
        <w:left w:val="none" w:sz="0" w:space="0" w:color="auto"/>
        <w:bottom w:val="none" w:sz="0" w:space="0" w:color="auto"/>
        <w:right w:val="none" w:sz="0" w:space="0" w:color="auto"/>
      </w:divBdr>
    </w:div>
    <w:div w:id="222104810">
      <w:bodyDiv w:val="1"/>
      <w:marLeft w:val="0"/>
      <w:marRight w:val="0"/>
      <w:marTop w:val="0"/>
      <w:marBottom w:val="0"/>
      <w:divBdr>
        <w:top w:val="none" w:sz="0" w:space="0" w:color="auto"/>
        <w:left w:val="none" w:sz="0" w:space="0" w:color="auto"/>
        <w:bottom w:val="none" w:sz="0" w:space="0" w:color="auto"/>
        <w:right w:val="none" w:sz="0" w:space="0" w:color="auto"/>
      </w:divBdr>
    </w:div>
    <w:div w:id="235552479">
      <w:bodyDiv w:val="1"/>
      <w:marLeft w:val="0"/>
      <w:marRight w:val="0"/>
      <w:marTop w:val="0"/>
      <w:marBottom w:val="0"/>
      <w:divBdr>
        <w:top w:val="none" w:sz="0" w:space="0" w:color="auto"/>
        <w:left w:val="none" w:sz="0" w:space="0" w:color="auto"/>
        <w:bottom w:val="none" w:sz="0" w:space="0" w:color="auto"/>
        <w:right w:val="none" w:sz="0" w:space="0" w:color="auto"/>
      </w:divBdr>
    </w:div>
    <w:div w:id="236980182">
      <w:bodyDiv w:val="1"/>
      <w:marLeft w:val="0"/>
      <w:marRight w:val="0"/>
      <w:marTop w:val="0"/>
      <w:marBottom w:val="0"/>
      <w:divBdr>
        <w:top w:val="none" w:sz="0" w:space="0" w:color="auto"/>
        <w:left w:val="none" w:sz="0" w:space="0" w:color="auto"/>
        <w:bottom w:val="none" w:sz="0" w:space="0" w:color="auto"/>
        <w:right w:val="none" w:sz="0" w:space="0" w:color="auto"/>
      </w:divBdr>
    </w:div>
    <w:div w:id="251084285">
      <w:bodyDiv w:val="1"/>
      <w:marLeft w:val="0"/>
      <w:marRight w:val="0"/>
      <w:marTop w:val="0"/>
      <w:marBottom w:val="0"/>
      <w:divBdr>
        <w:top w:val="none" w:sz="0" w:space="0" w:color="auto"/>
        <w:left w:val="none" w:sz="0" w:space="0" w:color="auto"/>
        <w:bottom w:val="none" w:sz="0" w:space="0" w:color="auto"/>
        <w:right w:val="none" w:sz="0" w:space="0" w:color="auto"/>
      </w:divBdr>
    </w:div>
    <w:div w:id="254411550">
      <w:bodyDiv w:val="1"/>
      <w:marLeft w:val="0"/>
      <w:marRight w:val="0"/>
      <w:marTop w:val="0"/>
      <w:marBottom w:val="0"/>
      <w:divBdr>
        <w:top w:val="none" w:sz="0" w:space="0" w:color="auto"/>
        <w:left w:val="none" w:sz="0" w:space="0" w:color="auto"/>
        <w:bottom w:val="none" w:sz="0" w:space="0" w:color="auto"/>
        <w:right w:val="none" w:sz="0" w:space="0" w:color="auto"/>
      </w:divBdr>
    </w:div>
    <w:div w:id="259291488">
      <w:bodyDiv w:val="1"/>
      <w:marLeft w:val="0"/>
      <w:marRight w:val="0"/>
      <w:marTop w:val="0"/>
      <w:marBottom w:val="0"/>
      <w:divBdr>
        <w:top w:val="none" w:sz="0" w:space="0" w:color="auto"/>
        <w:left w:val="none" w:sz="0" w:space="0" w:color="auto"/>
        <w:bottom w:val="none" w:sz="0" w:space="0" w:color="auto"/>
        <w:right w:val="none" w:sz="0" w:space="0" w:color="auto"/>
      </w:divBdr>
    </w:div>
    <w:div w:id="263612358">
      <w:bodyDiv w:val="1"/>
      <w:marLeft w:val="0"/>
      <w:marRight w:val="0"/>
      <w:marTop w:val="0"/>
      <w:marBottom w:val="0"/>
      <w:divBdr>
        <w:top w:val="none" w:sz="0" w:space="0" w:color="auto"/>
        <w:left w:val="none" w:sz="0" w:space="0" w:color="auto"/>
        <w:bottom w:val="none" w:sz="0" w:space="0" w:color="auto"/>
        <w:right w:val="none" w:sz="0" w:space="0" w:color="auto"/>
      </w:divBdr>
    </w:div>
    <w:div w:id="274485451">
      <w:bodyDiv w:val="1"/>
      <w:marLeft w:val="0"/>
      <w:marRight w:val="0"/>
      <w:marTop w:val="0"/>
      <w:marBottom w:val="0"/>
      <w:divBdr>
        <w:top w:val="none" w:sz="0" w:space="0" w:color="auto"/>
        <w:left w:val="none" w:sz="0" w:space="0" w:color="auto"/>
        <w:bottom w:val="none" w:sz="0" w:space="0" w:color="auto"/>
        <w:right w:val="none" w:sz="0" w:space="0" w:color="auto"/>
      </w:divBdr>
    </w:div>
    <w:div w:id="277566416">
      <w:bodyDiv w:val="1"/>
      <w:marLeft w:val="0"/>
      <w:marRight w:val="0"/>
      <w:marTop w:val="0"/>
      <w:marBottom w:val="0"/>
      <w:divBdr>
        <w:top w:val="none" w:sz="0" w:space="0" w:color="auto"/>
        <w:left w:val="none" w:sz="0" w:space="0" w:color="auto"/>
        <w:bottom w:val="none" w:sz="0" w:space="0" w:color="auto"/>
        <w:right w:val="none" w:sz="0" w:space="0" w:color="auto"/>
      </w:divBdr>
    </w:div>
    <w:div w:id="278076649">
      <w:bodyDiv w:val="1"/>
      <w:marLeft w:val="0"/>
      <w:marRight w:val="0"/>
      <w:marTop w:val="0"/>
      <w:marBottom w:val="0"/>
      <w:divBdr>
        <w:top w:val="none" w:sz="0" w:space="0" w:color="auto"/>
        <w:left w:val="none" w:sz="0" w:space="0" w:color="auto"/>
        <w:bottom w:val="none" w:sz="0" w:space="0" w:color="auto"/>
        <w:right w:val="none" w:sz="0" w:space="0" w:color="auto"/>
      </w:divBdr>
    </w:div>
    <w:div w:id="279067912">
      <w:bodyDiv w:val="1"/>
      <w:marLeft w:val="0"/>
      <w:marRight w:val="0"/>
      <w:marTop w:val="0"/>
      <w:marBottom w:val="0"/>
      <w:divBdr>
        <w:top w:val="none" w:sz="0" w:space="0" w:color="auto"/>
        <w:left w:val="none" w:sz="0" w:space="0" w:color="auto"/>
        <w:bottom w:val="none" w:sz="0" w:space="0" w:color="auto"/>
        <w:right w:val="none" w:sz="0" w:space="0" w:color="auto"/>
      </w:divBdr>
    </w:div>
    <w:div w:id="280652872">
      <w:bodyDiv w:val="1"/>
      <w:marLeft w:val="0"/>
      <w:marRight w:val="0"/>
      <w:marTop w:val="0"/>
      <w:marBottom w:val="0"/>
      <w:divBdr>
        <w:top w:val="none" w:sz="0" w:space="0" w:color="auto"/>
        <w:left w:val="none" w:sz="0" w:space="0" w:color="auto"/>
        <w:bottom w:val="none" w:sz="0" w:space="0" w:color="auto"/>
        <w:right w:val="none" w:sz="0" w:space="0" w:color="auto"/>
      </w:divBdr>
    </w:div>
    <w:div w:id="294680022">
      <w:bodyDiv w:val="1"/>
      <w:marLeft w:val="0"/>
      <w:marRight w:val="0"/>
      <w:marTop w:val="0"/>
      <w:marBottom w:val="0"/>
      <w:divBdr>
        <w:top w:val="none" w:sz="0" w:space="0" w:color="auto"/>
        <w:left w:val="none" w:sz="0" w:space="0" w:color="auto"/>
        <w:bottom w:val="none" w:sz="0" w:space="0" w:color="auto"/>
        <w:right w:val="none" w:sz="0" w:space="0" w:color="auto"/>
      </w:divBdr>
    </w:div>
    <w:div w:id="318969681">
      <w:bodyDiv w:val="1"/>
      <w:marLeft w:val="0"/>
      <w:marRight w:val="0"/>
      <w:marTop w:val="0"/>
      <w:marBottom w:val="0"/>
      <w:divBdr>
        <w:top w:val="none" w:sz="0" w:space="0" w:color="auto"/>
        <w:left w:val="none" w:sz="0" w:space="0" w:color="auto"/>
        <w:bottom w:val="none" w:sz="0" w:space="0" w:color="auto"/>
        <w:right w:val="none" w:sz="0" w:space="0" w:color="auto"/>
      </w:divBdr>
    </w:div>
    <w:div w:id="326904639">
      <w:bodyDiv w:val="1"/>
      <w:marLeft w:val="0"/>
      <w:marRight w:val="0"/>
      <w:marTop w:val="0"/>
      <w:marBottom w:val="0"/>
      <w:divBdr>
        <w:top w:val="none" w:sz="0" w:space="0" w:color="auto"/>
        <w:left w:val="none" w:sz="0" w:space="0" w:color="auto"/>
        <w:bottom w:val="none" w:sz="0" w:space="0" w:color="auto"/>
        <w:right w:val="none" w:sz="0" w:space="0" w:color="auto"/>
      </w:divBdr>
    </w:div>
    <w:div w:id="329061362">
      <w:bodyDiv w:val="1"/>
      <w:marLeft w:val="0"/>
      <w:marRight w:val="0"/>
      <w:marTop w:val="0"/>
      <w:marBottom w:val="0"/>
      <w:divBdr>
        <w:top w:val="none" w:sz="0" w:space="0" w:color="auto"/>
        <w:left w:val="none" w:sz="0" w:space="0" w:color="auto"/>
        <w:bottom w:val="none" w:sz="0" w:space="0" w:color="auto"/>
        <w:right w:val="none" w:sz="0" w:space="0" w:color="auto"/>
      </w:divBdr>
    </w:div>
    <w:div w:id="344090827">
      <w:bodyDiv w:val="1"/>
      <w:marLeft w:val="0"/>
      <w:marRight w:val="0"/>
      <w:marTop w:val="0"/>
      <w:marBottom w:val="0"/>
      <w:divBdr>
        <w:top w:val="none" w:sz="0" w:space="0" w:color="auto"/>
        <w:left w:val="none" w:sz="0" w:space="0" w:color="auto"/>
        <w:bottom w:val="none" w:sz="0" w:space="0" w:color="auto"/>
        <w:right w:val="none" w:sz="0" w:space="0" w:color="auto"/>
      </w:divBdr>
    </w:div>
    <w:div w:id="358437028">
      <w:bodyDiv w:val="1"/>
      <w:marLeft w:val="0"/>
      <w:marRight w:val="0"/>
      <w:marTop w:val="0"/>
      <w:marBottom w:val="0"/>
      <w:divBdr>
        <w:top w:val="none" w:sz="0" w:space="0" w:color="auto"/>
        <w:left w:val="none" w:sz="0" w:space="0" w:color="auto"/>
        <w:bottom w:val="none" w:sz="0" w:space="0" w:color="auto"/>
        <w:right w:val="none" w:sz="0" w:space="0" w:color="auto"/>
      </w:divBdr>
    </w:div>
    <w:div w:id="385108765">
      <w:bodyDiv w:val="1"/>
      <w:marLeft w:val="0"/>
      <w:marRight w:val="0"/>
      <w:marTop w:val="0"/>
      <w:marBottom w:val="0"/>
      <w:divBdr>
        <w:top w:val="none" w:sz="0" w:space="0" w:color="auto"/>
        <w:left w:val="none" w:sz="0" w:space="0" w:color="auto"/>
        <w:bottom w:val="none" w:sz="0" w:space="0" w:color="auto"/>
        <w:right w:val="none" w:sz="0" w:space="0" w:color="auto"/>
      </w:divBdr>
    </w:div>
    <w:div w:id="389352406">
      <w:bodyDiv w:val="1"/>
      <w:marLeft w:val="0"/>
      <w:marRight w:val="0"/>
      <w:marTop w:val="0"/>
      <w:marBottom w:val="0"/>
      <w:divBdr>
        <w:top w:val="none" w:sz="0" w:space="0" w:color="auto"/>
        <w:left w:val="none" w:sz="0" w:space="0" w:color="auto"/>
        <w:bottom w:val="none" w:sz="0" w:space="0" w:color="auto"/>
        <w:right w:val="none" w:sz="0" w:space="0" w:color="auto"/>
      </w:divBdr>
    </w:div>
    <w:div w:id="415640231">
      <w:bodyDiv w:val="1"/>
      <w:marLeft w:val="0"/>
      <w:marRight w:val="0"/>
      <w:marTop w:val="0"/>
      <w:marBottom w:val="0"/>
      <w:divBdr>
        <w:top w:val="none" w:sz="0" w:space="0" w:color="auto"/>
        <w:left w:val="none" w:sz="0" w:space="0" w:color="auto"/>
        <w:bottom w:val="none" w:sz="0" w:space="0" w:color="auto"/>
        <w:right w:val="none" w:sz="0" w:space="0" w:color="auto"/>
      </w:divBdr>
    </w:div>
    <w:div w:id="474840015">
      <w:bodyDiv w:val="1"/>
      <w:marLeft w:val="0"/>
      <w:marRight w:val="0"/>
      <w:marTop w:val="0"/>
      <w:marBottom w:val="0"/>
      <w:divBdr>
        <w:top w:val="none" w:sz="0" w:space="0" w:color="auto"/>
        <w:left w:val="none" w:sz="0" w:space="0" w:color="auto"/>
        <w:bottom w:val="none" w:sz="0" w:space="0" w:color="auto"/>
        <w:right w:val="none" w:sz="0" w:space="0" w:color="auto"/>
      </w:divBdr>
    </w:div>
    <w:div w:id="479620801">
      <w:bodyDiv w:val="1"/>
      <w:marLeft w:val="0"/>
      <w:marRight w:val="0"/>
      <w:marTop w:val="0"/>
      <w:marBottom w:val="0"/>
      <w:divBdr>
        <w:top w:val="none" w:sz="0" w:space="0" w:color="auto"/>
        <w:left w:val="none" w:sz="0" w:space="0" w:color="auto"/>
        <w:bottom w:val="none" w:sz="0" w:space="0" w:color="auto"/>
        <w:right w:val="none" w:sz="0" w:space="0" w:color="auto"/>
      </w:divBdr>
    </w:div>
    <w:div w:id="480392444">
      <w:bodyDiv w:val="1"/>
      <w:marLeft w:val="0"/>
      <w:marRight w:val="0"/>
      <w:marTop w:val="0"/>
      <w:marBottom w:val="0"/>
      <w:divBdr>
        <w:top w:val="none" w:sz="0" w:space="0" w:color="auto"/>
        <w:left w:val="none" w:sz="0" w:space="0" w:color="auto"/>
        <w:bottom w:val="none" w:sz="0" w:space="0" w:color="auto"/>
        <w:right w:val="none" w:sz="0" w:space="0" w:color="auto"/>
      </w:divBdr>
    </w:div>
    <w:div w:id="484932552">
      <w:bodyDiv w:val="1"/>
      <w:marLeft w:val="0"/>
      <w:marRight w:val="0"/>
      <w:marTop w:val="0"/>
      <w:marBottom w:val="0"/>
      <w:divBdr>
        <w:top w:val="none" w:sz="0" w:space="0" w:color="auto"/>
        <w:left w:val="none" w:sz="0" w:space="0" w:color="auto"/>
        <w:bottom w:val="none" w:sz="0" w:space="0" w:color="auto"/>
        <w:right w:val="none" w:sz="0" w:space="0" w:color="auto"/>
      </w:divBdr>
    </w:div>
    <w:div w:id="496533025">
      <w:bodyDiv w:val="1"/>
      <w:marLeft w:val="0"/>
      <w:marRight w:val="0"/>
      <w:marTop w:val="0"/>
      <w:marBottom w:val="0"/>
      <w:divBdr>
        <w:top w:val="none" w:sz="0" w:space="0" w:color="auto"/>
        <w:left w:val="none" w:sz="0" w:space="0" w:color="auto"/>
        <w:bottom w:val="none" w:sz="0" w:space="0" w:color="auto"/>
        <w:right w:val="none" w:sz="0" w:space="0" w:color="auto"/>
      </w:divBdr>
    </w:div>
    <w:div w:id="509415247">
      <w:bodyDiv w:val="1"/>
      <w:marLeft w:val="0"/>
      <w:marRight w:val="0"/>
      <w:marTop w:val="0"/>
      <w:marBottom w:val="0"/>
      <w:divBdr>
        <w:top w:val="none" w:sz="0" w:space="0" w:color="auto"/>
        <w:left w:val="none" w:sz="0" w:space="0" w:color="auto"/>
        <w:bottom w:val="none" w:sz="0" w:space="0" w:color="auto"/>
        <w:right w:val="none" w:sz="0" w:space="0" w:color="auto"/>
      </w:divBdr>
    </w:div>
    <w:div w:id="516234972">
      <w:bodyDiv w:val="1"/>
      <w:marLeft w:val="0"/>
      <w:marRight w:val="0"/>
      <w:marTop w:val="0"/>
      <w:marBottom w:val="0"/>
      <w:divBdr>
        <w:top w:val="none" w:sz="0" w:space="0" w:color="auto"/>
        <w:left w:val="none" w:sz="0" w:space="0" w:color="auto"/>
        <w:bottom w:val="none" w:sz="0" w:space="0" w:color="auto"/>
        <w:right w:val="none" w:sz="0" w:space="0" w:color="auto"/>
      </w:divBdr>
    </w:div>
    <w:div w:id="522868150">
      <w:bodyDiv w:val="1"/>
      <w:marLeft w:val="0"/>
      <w:marRight w:val="0"/>
      <w:marTop w:val="0"/>
      <w:marBottom w:val="0"/>
      <w:divBdr>
        <w:top w:val="none" w:sz="0" w:space="0" w:color="auto"/>
        <w:left w:val="none" w:sz="0" w:space="0" w:color="auto"/>
        <w:bottom w:val="none" w:sz="0" w:space="0" w:color="auto"/>
        <w:right w:val="none" w:sz="0" w:space="0" w:color="auto"/>
      </w:divBdr>
    </w:div>
    <w:div w:id="535237987">
      <w:bodyDiv w:val="1"/>
      <w:marLeft w:val="0"/>
      <w:marRight w:val="0"/>
      <w:marTop w:val="0"/>
      <w:marBottom w:val="0"/>
      <w:divBdr>
        <w:top w:val="none" w:sz="0" w:space="0" w:color="auto"/>
        <w:left w:val="none" w:sz="0" w:space="0" w:color="auto"/>
        <w:bottom w:val="none" w:sz="0" w:space="0" w:color="auto"/>
        <w:right w:val="none" w:sz="0" w:space="0" w:color="auto"/>
      </w:divBdr>
    </w:div>
    <w:div w:id="540019383">
      <w:bodyDiv w:val="1"/>
      <w:marLeft w:val="0"/>
      <w:marRight w:val="0"/>
      <w:marTop w:val="0"/>
      <w:marBottom w:val="0"/>
      <w:divBdr>
        <w:top w:val="none" w:sz="0" w:space="0" w:color="auto"/>
        <w:left w:val="none" w:sz="0" w:space="0" w:color="auto"/>
        <w:bottom w:val="none" w:sz="0" w:space="0" w:color="auto"/>
        <w:right w:val="none" w:sz="0" w:space="0" w:color="auto"/>
      </w:divBdr>
    </w:div>
    <w:div w:id="545332787">
      <w:bodyDiv w:val="1"/>
      <w:marLeft w:val="0"/>
      <w:marRight w:val="0"/>
      <w:marTop w:val="0"/>
      <w:marBottom w:val="0"/>
      <w:divBdr>
        <w:top w:val="none" w:sz="0" w:space="0" w:color="auto"/>
        <w:left w:val="none" w:sz="0" w:space="0" w:color="auto"/>
        <w:bottom w:val="none" w:sz="0" w:space="0" w:color="auto"/>
        <w:right w:val="none" w:sz="0" w:space="0" w:color="auto"/>
      </w:divBdr>
    </w:div>
    <w:div w:id="569773014">
      <w:bodyDiv w:val="1"/>
      <w:marLeft w:val="0"/>
      <w:marRight w:val="0"/>
      <w:marTop w:val="0"/>
      <w:marBottom w:val="0"/>
      <w:divBdr>
        <w:top w:val="none" w:sz="0" w:space="0" w:color="auto"/>
        <w:left w:val="none" w:sz="0" w:space="0" w:color="auto"/>
        <w:bottom w:val="none" w:sz="0" w:space="0" w:color="auto"/>
        <w:right w:val="none" w:sz="0" w:space="0" w:color="auto"/>
      </w:divBdr>
    </w:div>
    <w:div w:id="578901350">
      <w:bodyDiv w:val="1"/>
      <w:marLeft w:val="0"/>
      <w:marRight w:val="0"/>
      <w:marTop w:val="0"/>
      <w:marBottom w:val="0"/>
      <w:divBdr>
        <w:top w:val="none" w:sz="0" w:space="0" w:color="auto"/>
        <w:left w:val="none" w:sz="0" w:space="0" w:color="auto"/>
        <w:bottom w:val="none" w:sz="0" w:space="0" w:color="auto"/>
        <w:right w:val="none" w:sz="0" w:space="0" w:color="auto"/>
      </w:divBdr>
    </w:div>
    <w:div w:id="584457395">
      <w:bodyDiv w:val="1"/>
      <w:marLeft w:val="0"/>
      <w:marRight w:val="0"/>
      <w:marTop w:val="0"/>
      <w:marBottom w:val="0"/>
      <w:divBdr>
        <w:top w:val="none" w:sz="0" w:space="0" w:color="auto"/>
        <w:left w:val="none" w:sz="0" w:space="0" w:color="auto"/>
        <w:bottom w:val="none" w:sz="0" w:space="0" w:color="auto"/>
        <w:right w:val="none" w:sz="0" w:space="0" w:color="auto"/>
      </w:divBdr>
    </w:div>
    <w:div w:id="585577021">
      <w:bodyDiv w:val="1"/>
      <w:marLeft w:val="0"/>
      <w:marRight w:val="0"/>
      <w:marTop w:val="0"/>
      <w:marBottom w:val="0"/>
      <w:divBdr>
        <w:top w:val="none" w:sz="0" w:space="0" w:color="auto"/>
        <w:left w:val="none" w:sz="0" w:space="0" w:color="auto"/>
        <w:bottom w:val="none" w:sz="0" w:space="0" w:color="auto"/>
        <w:right w:val="none" w:sz="0" w:space="0" w:color="auto"/>
      </w:divBdr>
    </w:div>
    <w:div w:id="592402019">
      <w:bodyDiv w:val="1"/>
      <w:marLeft w:val="0"/>
      <w:marRight w:val="0"/>
      <w:marTop w:val="0"/>
      <w:marBottom w:val="0"/>
      <w:divBdr>
        <w:top w:val="none" w:sz="0" w:space="0" w:color="auto"/>
        <w:left w:val="none" w:sz="0" w:space="0" w:color="auto"/>
        <w:bottom w:val="none" w:sz="0" w:space="0" w:color="auto"/>
        <w:right w:val="none" w:sz="0" w:space="0" w:color="auto"/>
      </w:divBdr>
    </w:div>
    <w:div w:id="601036593">
      <w:bodyDiv w:val="1"/>
      <w:marLeft w:val="0"/>
      <w:marRight w:val="0"/>
      <w:marTop w:val="0"/>
      <w:marBottom w:val="0"/>
      <w:divBdr>
        <w:top w:val="none" w:sz="0" w:space="0" w:color="auto"/>
        <w:left w:val="none" w:sz="0" w:space="0" w:color="auto"/>
        <w:bottom w:val="none" w:sz="0" w:space="0" w:color="auto"/>
        <w:right w:val="none" w:sz="0" w:space="0" w:color="auto"/>
      </w:divBdr>
    </w:div>
    <w:div w:id="601110776">
      <w:bodyDiv w:val="1"/>
      <w:marLeft w:val="0"/>
      <w:marRight w:val="0"/>
      <w:marTop w:val="0"/>
      <w:marBottom w:val="0"/>
      <w:divBdr>
        <w:top w:val="none" w:sz="0" w:space="0" w:color="auto"/>
        <w:left w:val="none" w:sz="0" w:space="0" w:color="auto"/>
        <w:bottom w:val="none" w:sz="0" w:space="0" w:color="auto"/>
        <w:right w:val="none" w:sz="0" w:space="0" w:color="auto"/>
      </w:divBdr>
    </w:div>
    <w:div w:id="604196095">
      <w:bodyDiv w:val="1"/>
      <w:marLeft w:val="0"/>
      <w:marRight w:val="0"/>
      <w:marTop w:val="0"/>
      <w:marBottom w:val="0"/>
      <w:divBdr>
        <w:top w:val="none" w:sz="0" w:space="0" w:color="auto"/>
        <w:left w:val="none" w:sz="0" w:space="0" w:color="auto"/>
        <w:bottom w:val="none" w:sz="0" w:space="0" w:color="auto"/>
        <w:right w:val="none" w:sz="0" w:space="0" w:color="auto"/>
      </w:divBdr>
    </w:div>
    <w:div w:id="615718734">
      <w:bodyDiv w:val="1"/>
      <w:marLeft w:val="0"/>
      <w:marRight w:val="0"/>
      <w:marTop w:val="0"/>
      <w:marBottom w:val="0"/>
      <w:divBdr>
        <w:top w:val="none" w:sz="0" w:space="0" w:color="auto"/>
        <w:left w:val="none" w:sz="0" w:space="0" w:color="auto"/>
        <w:bottom w:val="none" w:sz="0" w:space="0" w:color="auto"/>
        <w:right w:val="none" w:sz="0" w:space="0" w:color="auto"/>
      </w:divBdr>
    </w:div>
    <w:div w:id="619847251">
      <w:bodyDiv w:val="1"/>
      <w:marLeft w:val="0"/>
      <w:marRight w:val="0"/>
      <w:marTop w:val="0"/>
      <w:marBottom w:val="0"/>
      <w:divBdr>
        <w:top w:val="none" w:sz="0" w:space="0" w:color="auto"/>
        <w:left w:val="none" w:sz="0" w:space="0" w:color="auto"/>
        <w:bottom w:val="none" w:sz="0" w:space="0" w:color="auto"/>
        <w:right w:val="none" w:sz="0" w:space="0" w:color="auto"/>
      </w:divBdr>
    </w:div>
    <w:div w:id="625815295">
      <w:bodyDiv w:val="1"/>
      <w:marLeft w:val="0"/>
      <w:marRight w:val="0"/>
      <w:marTop w:val="0"/>
      <w:marBottom w:val="0"/>
      <w:divBdr>
        <w:top w:val="none" w:sz="0" w:space="0" w:color="auto"/>
        <w:left w:val="none" w:sz="0" w:space="0" w:color="auto"/>
        <w:bottom w:val="none" w:sz="0" w:space="0" w:color="auto"/>
        <w:right w:val="none" w:sz="0" w:space="0" w:color="auto"/>
      </w:divBdr>
    </w:div>
    <w:div w:id="633827836">
      <w:bodyDiv w:val="1"/>
      <w:marLeft w:val="0"/>
      <w:marRight w:val="0"/>
      <w:marTop w:val="0"/>
      <w:marBottom w:val="0"/>
      <w:divBdr>
        <w:top w:val="none" w:sz="0" w:space="0" w:color="auto"/>
        <w:left w:val="none" w:sz="0" w:space="0" w:color="auto"/>
        <w:bottom w:val="none" w:sz="0" w:space="0" w:color="auto"/>
        <w:right w:val="none" w:sz="0" w:space="0" w:color="auto"/>
      </w:divBdr>
    </w:div>
    <w:div w:id="639190785">
      <w:bodyDiv w:val="1"/>
      <w:marLeft w:val="0"/>
      <w:marRight w:val="0"/>
      <w:marTop w:val="0"/>
      <w:marBottom w:val="0"/>
      <w:divBdr>
        <w:top w:val="none" w:sz="0" w:space="0" w:color="auto"/>
        <w:left w:val="none" w:sz="0" w:space="0" w:color="auto"/>
        <w:bottom w:val="none" w:sz="0" w:space="0" w:color="auto"/>
        <w:right w:val="none" w:sz="0" w:space="0" w:color="auto"/>
      </w:divBdr>
    </w:div>
    <w:div w:id="640423109">
      <w:bodyDiv w:val="1"/>
      <w:marLeft w:val="0"/>
      <w:marRight w:val="0"/>
      <w:marTop w:val="0"/>
      <w:marBottom w:val="0"/>
      <w:divBdr>
        <w:top w:val="none" w:sz="0" w:space="0" w:color="auto"/>
        <w:left w:val="none" w:sz="0" w:space="0" w:color="auto"/>
        <w:bottom w:val="none" w:sz="0" w:space="0" w:color="auto"/>
        <w:right w:val="none" w:sz="0" w:space="0" w:color="auto"/>
      </w:divBdr>
    </w:div>
    <w:div w:id="643239750">
      <w:bodyDiv w:val="1"/>
      <w:marLeft w:val="0"/>
      <w:marRight w:val="0"/>
      <w:marTop w:val="0"/>
      <w:marBottom w:val="0"/>
      <w:divBdr>
        <w:top w:val="none" w:sz="0" w:space="0" w:color="auto"/>
        <w:left w:val="none" w:sz="0" w:space="0" w:color="auto"/>
        <w:bottom w:val="none" w:sz="0" w:space="0" w:color="auto"/>
        <w:right w:val="none" w:sz="0" w:space="0" w:color="auto"/>
      </w:divBdr>
    </w:div>
    <w:div w:id="661473150">
      <w:bodyDiv w:val="1"/>
      <w:marLeft w:val="0"/>
      <w:marRight w:val="0"/>
      <w:marTop w:val="0"/>
      <w:marBottom w:val="0"/>
      <w:divBdr>
        <w:top w:val="none" w:sz="0" w:space="0" w:color="auto"/>
        <w:left w:val="none" w:sz="0" w:space="0" w:color="auto"/>
        <w:bottom w:val="none" w:sz="0" w:space="0" w:color="auto"/>
        <w:right w:val="none" w:sz="0" w:space="0" w:color="auto"/>
      </w:divBdr>
    </w:div>
    <w:div w:id="700208652">
      <w:bodyDiv w:val="1"/>
      <w:marLeft w:val="0"/>
      <w:marRight w:val="0"/>
      <w:marTop w:val="0"/>
      <w:marBottom w:val="0"/>
      <w:divBdr>
        <w:top w:val="none" w:sz="0" w:space="0" w:color="auto"/>
        <w:left w:val="none" w:sz="0" w:space="0" w:color="auto"/>
        <w:bottom w:val="none" w:sz="0" w:space="0" w:color="auto"/>
        <w:right w:val="none" w:sz="0" w:space="0" w:color="auto"/>
      </w:divBdr>
    </w:div>
    <w:div w:id="701440914">
      <w:bodyDiv w:val="1"/>
      <w:marLeft w:val="0"/>
      <w:marRight w:val="0"/>
      <w:marTop w:val="0"/>
      <w:marBottom w:val="0"/>
      <w:divBdr>
        <w:top w:val="none" w:sz="0" w:space="0" w:color="auto"/>
        <w:left w:val="none" w:sz="0" w:space="0" w:color="auto"/>
        <w:bottom w:val="none" w:sz="0" w:space="0" w:color="auto"/>
        <w:right w:val="none" w:sz="0" w:space="0" w:color="auto"/>
      </w:divBdr>
    </w:div>
    <w:div w:id="705520818">
      <w:bodyDiv w:val="1"/>
      <w:marLeft w:val="0"/>
      <w:marRight w:val="0"/>
      <w:marTop w:val="0"/>
      <w:marBottom w:val="0"/>
      <w:divBdr>
        <w:top w:val="none" w:sz="0" w:space="0" w:color="auto"/>
        <w:left w:val="none" w:sz="0" w:space="0" w:color="auto"/>
        <w:bottom w:val="none" w:sz="0" w:space="0" w:color="auto"/>
        <w:right w:val="none" w:sz="0" w:space="0" w:color="auto"/>
      </w:divBdr>
    </w:div>
    <w:div w:id="708411091">
      <w:bodyDiv w:val="1"/>
      <w:marLeft w:val="0"/>
      <w:marRight w:val="0"/>
      <w:marTop w:val="0"/>
      <w:marBottom w:val="0"/>
      <w:divBdr>
        <w:top w:val="none" w:sz="0" w:space="0" w:color="auto"/>
        <w:left w:val="none" w:sz="0" w:space="0" w:color="auto"/>
        <w:bottom w:val="none" w:sz="0" w:space="0" w:color="auto"/>
        <w:right w:val="none" w:sz="0" w:space="0" w:color="auto"/>
      </w:divBdr>
    </w:div>
    <w:div w:id="728844169">
      <w:bodyDiv w:val="1"/>
      <w:marLeft w:val="0"/>
      <w:marRight w:val="0"/>
      <w:marTop w:val="0"/>
      <w:marBottom w:val="0"/>
      <w:divBdr>
        <w:top w:val="none" w:sz="0" w:space="0" w:color="auto"/>
        <w:left w:val="none" w:sz="0" w:space="0" w:color="auto"/>
        <w:bottom w:val="none" w:sz="0" w:space="0" w:color="auto"/>
        <w:right w:val="none" w:sz="0" w:space="0" w:color="auto"/>
      </w:divBdr>
    </w:div>
    <w:div w:id="745152482">
      <w:bodyDiv w:val="1"/>
      <w:marLeft w:val="0"/>
      <w:marRight w:val="0"/>
      <w:marTop w:val="0"/>
      <w:marBottom w:val="0"/>
      <w:divBdr>
        <w:top w:val="none" w:sz="0" w:space="0" w:color="auto"/>
        <w:left w:val="none" w:sz="0" w:space="0" w:color="auto"/>
        <w:bottom w:val="none" w:sz="0" w:space="0" w:color="auto"/>
        <w:right w:val="none" w:sz="0" w:space="0" w:color="auto"/>
      </w:divBdr>
    </w:div>
    <w:div w:id="759764708">
      <w:bodyDiv w:val="1"/>
      <w:marLeft w:val="0"/>
      <w:marRight w:val="0"/>
      <w:marTop w:val="0"/>
      <w:marBottom w:val="0"/>
      <w:divBdr>
        <w:top w:val="none" w:sz="0" w:space="0" w:color="auto"/>
        <w:left w:val="none" w:sz="0" w:space="0" w:color="auto"/>
        <w:bottom w:val="none" w:sz="0" w:space="0" w:color="auto"/>
        <w:right w:val="none" w:sz="0" w:space="0" w:color="auto"/>
      </w:divBdr>
    </w:div>
    <w:div w:id="761419020">
      <w:bodyDiv w:val="1"/>
      <w:marLeft w:val="0"/>
      <w:marRight w:val="0"/>
      <w:marTop w:val="0"/>
      <w:marBottom w:val="0"/>
      <w:divBdr>
        <w:top w:val="none" w:sz="0" w:space="0" w:color="auto"/>
        <w:left w:val="none" w:sz="0" w:space="0" w:color="auto"/>
        <w:bottom w:val="none" w:sz="0" w:space="0" w:color="auto"/>
        <w:right w:val="none" w:sz="0" w:space="0" w:color="auto"/>
      </w:divBdr>
    </w:div>
    <w:div w:id="768964978">
      <w:bodyDiv w:val="1"/>
      <w:marLeft w:val="0"/>
      <w:marRight w:val="0"/>
      <w:marTop w:val="0"/>
      <w:marBottom w:val="0"/>
      <w:divBdr>
        <w:top w:val="none" w:sz="0" w:space="0" w:color="auto"/>
        <w:left w:val="none" w:sz="0" w:space="0" w:color="auto"/>
        <w:bottom w:val="none" w:sz="0" w:space="0" w:color="auto"/>
        <w:right w:val="none" w:sz="0" w:space="0" w:color="auto"/>
      </w:divBdr>
    </w:div>
    <w:div w:id="773326713">
      <w:bodyDiv w:val="1"/>
      <w:marLeft w:val="0"/>
      <w:marRight w:val="0"/>
      <w:marTop w:val="0"/>
      <w:marBottom w:val="0"/>
      <w:divBdr>
        <w:top w:val="none" w:sz="0" w:space="0" w:color="auto"/>
        <w:left w:val="none" w:sz="0" w:space="0" w:color="auto"/>
        <w:bottom w:val="none" w:sz="0" w:space="0" w:color="auto"/>
        <w:right w:val="none" w:sz="0" w:space="0" w:color="auto"/>
      </w:divBdr>
    </w:div>
    <w:div w:id="779370941">
      <w:bodyDiv w:val="1"/>
      <w:marLeft w:val="0"/>
      <w:marRight w:val="0"/>
      <w:marTop w:val="0"/>
      <w:marBottom w:val="0"/>
      <w:divBdr>
        <w:top w:val="none" w:sz="0" w:space="0" w:color="auto"/>
        <w:left w:val="none" w:sz="0" w:space="0" w:color="auto"/>
        <w:bottom w:val="none" w:sz="0" w:space="0" w:color="auto"/>
        <w:right w:val="none" w:sz="0" w:space="0" w:color="auto"/>
      </w:divBdr>
    </w:div>
    <w:div w:id="787819291">
      <w:bodyDiv w:val="1"/>
      <w:marLeft w:val="0"/>
      <w:marRight w:val="0"/>
      <w:marTop w:val="0"/>
      <w:marBottom w:val="0"/>
      <w:divBdr>
        <w:top w:val="none" w:sz="0" w:space="0" w:color="auto"/>
        <w:left w:val="none" w:sz="0" w:space="0" w:color="auto"/>
        <w:bottom w:val="none" w:sz="0" w:space="0" w:color="auto"/>
        <w:right w:val="none" w:sz="0" w:space="0" w:color="auto"/>
      </w:divBdr>
    </w:div>
    <w:div w:id="799298980">
      <w:bodyDiv w:val="1"/>
      <w:marLeft w:val="0"/>
      <w:marRight w:val="0"/>
      <w:marTop w:val="0"/>
      <w:marBottom w:val="0"/>
      <w:divBdr>
        <w:top w:val="none" w:sz="0" w:space="0" w:color="auto"/>
        <w:left w:val="none" w:sz="0" w:space="0" w:color="auto"/>
        <w:bottom w:val="none" w:sz="0" w:space="0" w:color="auto"/>
        <w:right w:val="none" w:sz="0" w:space="0" w:color="auto"/>
      </w:divBdr>
    </w:div>
    <w:div w:id="820924802">
      <w:bodyDiv w:val="1"/>
      <w:marLeft w:val="0"/>
      <w:marRight w:val="0"/>
      <w:marTop w:val="0"/>
      <w:marBottom w:val="0"/>
      <w:divBdr>
        <w:top w:val="none" w:sz="0" w:space="0" w:color="auto"/>
        <w:left w:val="none" w:sz="0" w:space="0" w:color="auto"/>
        <w:bottom w:val="none" w:sz="0" w:space="0" w:color="auto"/>
        <w:right w:val="none" w:sz="0" w:space="0" w:color="auto"/>
      </w:divBdr>
    </w:div>
    <w:div w:id="822281275">
      <w:bodyDiv w:val="1"/>
      <w:marLeft w:val="0"/>
      <w:marRight w:val="0"/>
      <w:marTop w:val="0"/>
      <w:marBottom w:val="0"/>
      <w:divBdr>
        <w:top w:val="none" w:sz="0" w:space="0" w:color="auto"/>
        <w:left w:val="none" w:sz="0" w:space="0" w:color="auto"/>
        <w:bottom w:val="none" w:sz="0" w:space="0" w:color="auto"/>
        <w:right w:val="none" w:sz="0" w:space="0" w:color="auto"/>
      </w:divBdr>
    </w:div>
    <w:div w:id="840433677">
      <w:bodyDiv w:val="1"/>
      <w:marLeft w:val="0"/>
      <w:marRight w:val="0"/>
      <w:marTop w:val="0"/>
      <w:marBottom w:val="0"/>
      <w:divBdr>
        <w:top w:val="none" w:sz="0" w:space="0" w:color="auto"/>
        <w:left w:val="none" w:sz="0" w:space="0" w:color="auto"/>
        <w:bottom w:val="none" w:sz="0" w:space="0" w:color="auto"/>
        <w:right w:val="none" w:sz="0" w:space="0" w:color="auto"/>
      </w:divBdr>
    </w:div>
    <w:div w:id="841745022">
      <w:bodyDiv w:val="1"/>
      <w:marLeft w:val="0"/>
      <w:marRight w:val="0"/>
      <w:marTop w:val="0"/>
      <w:marBottom w:val="0"/>
      <w:divBdr>
        <w:top w:val="none" w:sz="0" w:space="0" w:color="auto"/>
        <w:left w:val="none" w:sz="0" w:space="0" w:color="auto"/>
        <w:bottom w:val="none" w:sz="0" w:space="0" w:color="auto"/>
        <w:right w:val="none" w:sz="0" w:space="0" w:color="auto"/>
      </w:divBdr>
    </w:div>
    <w:div w:id="854537000">
      <w:bodyDiv w:val="1"/>
      <w:marLeft w:val="0"/>
      <w:marRight w:val="0"/>
      <w:marTop w:val="0"/>
      <w:marBottom w:val="0"/>
      <w:divBdr>
        <w:top w:val="none" w:sz="0" w:space="0" w:color="auto"/>
        <w:left w:val="none" w:sz="0" w:space="0" w:color="auto"/>
        <w:bottom w:val="none" w:sz="0" w:space="0" w:color="auto"/>
        <w:right w:val="none" w:sz="0" w:space="0" w:color="auto"/>
      </w:divBdr>
    </w:div>
    <w:div w:id="868105613">
      <w:bodyDiv w:val="1"/>
      <w:marLeft w:val="0"/>
      <w:marRight w:val="0"/>
      <w:marTop w:val="0"/>
      <w:marBottom w:val="0"/>
      <w:divBdr>
        <w:top w:val="none" w:sz="0" w:space="0" w:color="auto"/>
        <w:left w:val="none" w:sz="0" w:space="0" w:color="auto"/>
        <w:bottom w:val="none" w:sz="0" w:space="0" w:color="auto"/>
        <w:right w:val="none" w:sz="0" w:space="0" w:color="auto"/>
      </w:divBdr>
    </w:div>
    <w:div w:id="870606042">
      <w:bodyDiv w:val="1"/>
      <w:marLeft w:val="0"/>
      <w:marRight w:val="0"/>
      <w:marTop w:val="0"/>
      <w:marBottom w:val="0"/>
      <w:divBdr>
        <w:top w:val="none" w:sz="0" w:space="0" w:color="auto"/>
        <w:left w:val="none" w:sz="0" w:space="0" w:color="auto"/>
        <w:bottom w:val="none" w:sz="0" w:space="0" w:color="auto"/>
        <w:right w:val="none" w:sz="0" w:space="0" w:color="auto"/>
      </w:divBdr>
    </w:div>
    <w:div w:id="874266849">
      <w:bodyDiv w:val="1"/>
      <w:marLeft w:val="0"/>
      <w:marRight w:val="0"/>
      <w:marTop w:val="0"/>
      <w:marBottom w:val="0"/>
      <w:divBdr>
        <w:top w:val="none" w:sz="0" w:space="0" w:color="auto"/>
        <w:left w:val="none" w:sz="0" w:space="0" w:color="auto"/>
        <w:bottom w:val="none" w:sz="0" w:space="0" w:color="auto"/>
        <w:right w:val="none" w:sz="0" w:space="0" w:color="auto"/>
      </w:divBdr>
    </w:div>
    <w:div w:id="882593684">
      <w:bodyDiv w:val="1"/>
      <w:marLeft w:val="0"/>
      <w:marRight w:val="0"/>
      <w:marTop w:val="0"/>
      <w:marBottom w:val="0"/>
      <w:divBdr>
        <w:top w:val="none" w:sz="0" w:space="0" w:color="auto"/>
        <w:left w:val="none" w:sz="0" w:space="0" w:color="auto"/>
        <w:bottom w:val="none" w:sz="0" w:space="0" w:color="auto"/>
        <w:right w:val="none" w:sz="0" w:space="0" w:color="auto"/>
      </w:divBdr>
    </w:div>
    <w:div w:id="893852455">
      <w:bodyDiv w:val="1"/>
      <w:marLeft w:val="0"/>
      <w:marRight w:val="0"/>
      <w:marTop w:val="0"/>
      <w:marBottom w:val="0"/>
      <w:divBdr>
        <w:top w:val="none" w:sz="0" w:space="0" w:color="auto"/>
        <w:left w:val="none" w:sz="0" w:space="0" w:color="auto"/>
        <w:bottom w:val="none" w:sz="0" w:space="0" w:color="auto"/>
        <w:right w:val="none" w:sz="0" w:space="0" w:color="auto"/>
      </w:divBdr>
    </w:div>
    <w:div w:id="903947908">
      <w:bodyDiv w:val="1"/>
      <w:marLeft w:val="0"/>
      <w:marRight w:val="0"/>
      <w:marTop w:val="0"/>
      <w:marBottom w:val="0"/>
      <w:divBdr>
        <w:top w:val="none" w:sz="0" w:space="0" w:color="auto"/>
        <w:left w:val="none" w:sz="0" w:space="0" w:color="auto"/>
        <w:bottom w:val="none" w:sz="0" w:space="0" w:color="auto"/>
        <w:right w:val="none" w:sz="0" w:space="0" w:color="auto"/>
      </w:divBdr>
    </w:div>
    <w:div w:id="911356940">
      <w:bodyDiv w:val="1"/>
      <w:marLeft w:val="0"/>
      <w:marRight w:val="0"/>
      <w:marTop w:val="0"/>
      <w:marBottom w:val="0"/>
      <w:divBdr>
        <w:top w:val="none" w:sz="0" w:space="0" w:color="auto"/>
        <w:left w:val="none" w:sz="0" w:space="0" w:color="auto"/>
        <w:bottom w:val="none" w:sz="0" w:space="0" w:color="auto"/>
        <w:right w:val="none" w:sz="0" w:space="0" w:color="auto"/>
      </w:divBdr>
    </w:div>
    <w:div w:id="923419875">
      <w:bodyDiv w:val="1"/>
      <w:marLeft w:val="0"/>
      <w:marRight w:val="0"/>
      <w:marTop w:val="0"/>
      <w:marBottom w:val="0"/>
      <w:divBdr>
        <w:top w:val="none" w:sz="0" w:space="0" w:color="auto"/>
        <w:left w:val="none" w:sz="0" w:space="0" w:color="auto"/>
        <w:bottom w:val="none" w:sz="0" w:space="0" w:color="auto"/>
        <w:right w:val="none" w:sz="0" w:space="0" w:color="auto"/>
      </w:divBdr>
    </w:div>
    <w:div w:id="926160039">
      <w:bodyDiv w:val="1"/>
      <w:marLeft w:val="0"/>
      <w:marRight w:val="0"/>
      <w:marTop w:val="0"/>
      <w:marBottom w:val="0"/>
      <w:divBdr>
        <w:top w:val="none" w:sz="0" w:space="0" w:color="auto"/>
        <w:left w:val="none" w:sz="0" w:space="0" w:color="auto"/>
        <w:bottom w:val="none" w:sz="0" w:space="0" w:color="auto"/>
        <w:right w:val="none" w:sz="0" w:space="0" w:color="auto"/>
      </w:divBdr>
    </w:div>
    <w:div w:id="931277272">
      <w:bodyDiv w:val="1"/>
      <w:marLeft w:val="0"/>
      <w:marRight w:val="0"/>
      <w:marTop w:val="0"/>
      <w:marBottom w:val="0"/>
      <w:divBdr>
        <w:top w:val="none" w:sz="0" w:space="0" w:color="auto"/>
        <w:left w:val="none" w:sz="0" w:space="0" w:color="auto"/>
        <w:bottom w:val="none" w:sz="0" w:space="0" w:color="auto"/>
        <w:right w:val="none" w:sz="0" w:space="0" w:color="auto"/>
      </w:divBdr>
    </w:div>
    <w:div w:id="969017119">
      <w:bodyDiv w:val="1"/>
      <w:marLeft w:val="0"/>
      <w:marRight w:val="0"/>
      <w:marTop w:val="0"/>
      <w:marBottom w:val="0"/>
      <w:divBdr>
        <w:top w:val="none" w:sz="0" w:space="0" w:color="auto"/>
        <w:left w:val="none" w:sz="0" w:space="0" w:color="auto"/>
        <w:bottom w:val="none" w:sz="0" w:space="0" w:color="auto"/>
        <w:right w:val="none" w:sz="0" w:space="0" w:color="auto"/>
      </w:divBdr>
    </w:div>
    <w:div w:id="970357752">
      <w:bodyDiv w:val="1"/>
      <w:marLeft w:val="0"/>
      <w:marRight w:val="0"/>
      <w:marTop w:val="0"/>
      <w:marBottom w:val="0"/>
      <w:divBdr>
        <w:top w:val="none" w:sz="0" w:space="0" w:color="auto"/>
        <w:left w:val="none" w:sz="0" w:space="0" w:color="auto"/>
        <w:bottom w:val="none" w:sz="0" w:space="0" w:color="auto"/>
        <w:right w:val="none" w:sz="0" w:space="0" w:color="auto"/>
      </w:divBdr>
    </w:div>
    <w:div w:id="974991003">
      <w:bodyDiv w:val="1"/>
      <w:marLeft w:val="0"/>
      <w:marRight w:val="0"/>
      <w:marTop w:val="0"/>
      <w:marBottom w:val="0"/>
      <w:divBdr>
        <w:top w:val="none" w:sz="0" w:space="0" w:color="auto"/>
        <w:left w:val="none" w:sz="0" w:space="0" w:color="auto"/>
        <w:bottom w:val="none" w:sz="0" w:space="0" w:color="auto"/>
        <w:right w:val="none" w:sz="0" w:space="0" w:color="auto"/>
      </w:divBdr>
    </w:div>
    <w:div w:id="975142633">
      <w:bodyDiv w:val="1"/>
      <w:marLeft w:val="0"/>
      <w:marRight w:val="0"/>
      <w:marTop w:val="0"/>
      <w:marBottom w:val="0"/>
      <w:divBdr>
        <w:top w:val="none" w:sz="0" w:space="0" w:color="auto"/>
        <w:left w:val="none" w:sz="0" w:space="0" w:color="auto"/>
        <w:bottom w:val="none" w:sz="0" w:space="0" w:color="auto"/>
        <w:right w:val="none" w:sz="0" w:space="0" w:color="auto"/>
      </w:divBdr>
    </w:div>
    <w:div w:id="1002515347">
      <w:bodyDiv w:val="1"/>
      <w:marLeft w:val="0"/>
      <w:marRight w:val="0"/>
      <w:marTop w:val="0"/>
      <w:marBottom w:val="0"/>
      <w:divBdr>
        <w:top w:val="none" w:sz="0" w:space="0" w:color="auto"/>
        <w:left w:val="none" w:sz="0" w:space="0" w:color="auto"/>
        <w:bottom w:val="none" w:sz="0" w:space="0" w:color="auto"/>
        <w:right w:val="none" w:sz="0" w:space="0" w:color="auto"/>
      </w:divBdr>
    </w:div>
    <w:div w:id="1002515882">
      <w:bodyDiv w:val="1"/>
      <w:marLeft w:val="0"/>
      <w:marRight w:val="0"/>
      <w:marTop w:val="0"/>
      <w:marBottom w:val="0"/>
      <w:divBdr>
        <w:top w:val="none" w:sz="0" w:space="0" w:color="auto"/>
        <w:left w:val="none" w:sz="0" w:space="0" w:color="auto"/>
        <w:bottom w:val="none" w:sz="0" w:space="0" w:color="auto"/>
        <w:right w:val="none" w:sz="0" w:space="0" w:color="auto"/>
      </w:divBdr>
    </w:div>
    <w:div w:id="1003584743">
      <w:bodyDiv w:val="1"/>
      <w:marLeft w:val="0"/>
      <w:marRight w:val="0"/>
      <w:marTop w:val="0"/>
      <w:marBottom w:val="0"/>
      <w:divBdr>
        <w:top w:val="none" w:sz="0" w:space="0" w:color="auto"/>
        <w:left w:val="none" w:sz="0" w:space="0" w:color="auto"/>
        <w:bottom w:val="none" w:sz="0" w:space="0" w:color="auto"/>
        <w:right w:val="none" w:sz="0" w:space="0" w:color="auto"/>
      </w:divBdr>
    </w:div>
    <w:div w:id="1019699029">
      <w:bodyDiv w:val="1"/>
      <w:marLeft w:val="0"/>
      <w:marRight w:val="0"/>
      <w:marTop w:val="0"/>
      <w:marBottom w:val="0"/>
      <w:divBdr>
        <w:top w:val="none" w:sz="0" w:space="0" w:color="auto"/>
        <w:left w:val="none" w:sz="0" w:space="0" w:color="auto"/>
        <w:bottom w:val="none" w:sz="0" w:space="0" w:color="auto"/>
        <w:right w:val="none" w:sz="0" w:space="0" w:color="auto"/>
      </w:divBdr>
    </w:div>
    <w:div w:id="1067193777">
      <w:bodyDiv w:val="1"/>
      <w:marLeft w:val="0"/>
      <w:marRight w:val="0"/>
      <w:marTop w:val="0"/>
      <w:marBottom w:val="0"/>
      <w:divBdr>
        <w:top w:val="none" w:sz="0" w:space="0" w:color="auto"/>
        <w:left w:val="none" w:sz="0" w:space="0" w:color="auto"/>
        <w:bottom w:val="none" w:sz="0" w:space="0" w:color="auto"/>
        <w:right w:val="none" w:sz="0" w:space="0" w:color="auto"/>
      </w:divBdr>
    </w:div>
    <w:div w:id="1078402095">
      <w:bodyDiv w:val="1"/>
      <w:marLeft w:val="0"/>
      <w:marRight w:val="0"/>
      <w:marTop w:val="0"/>
      <w:marBottom w:val="0"/>
      <w:divBdr>
        <w:top w:val="none" w:sz="0" w:space="0" w:color="auto"/>
        <w:left w:val="none" w:sz="0" w:space="0" w:color="auto"/>
        <w:bottom w:val="none" w:sz="0" w:space="0" w:color="auto"/>
        <w:right w:val="none" w:sz="0" w:space="0" w:color="auto"/>
      </w:divBdr>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
    <w:div w:id="1085146490">
      <w:bodyDiv w:val="1"/>
      <w:marLeft w:val="0"/>
      <w:marRight w:val="0"/>
      <w:marTop w:val="0"/>
      <w:marBottom w:val="0"/>
      <w:divBdr>
        <w:top w:val="none" w:sz="0" w:space="0" w:color="auto"/>
        <w:left w:val="none" w:sz="0" w:space="0" w:color="auto"/>
        <w:bottom w:val="none" w:sz="0" w:space="0" w:color="auto"/>
        <w:right w:val="none" w:sz="0" w:space="0" w:color="auto"/>
      </w:divBdr>
    </w:div>
    <w:div w:id="1088767825">
      <w:bodyDiv w:val="1"/>
      <w:marLeft w:val="0"/>
      <w:marRight w:val="0"/>
      <w:marTop w:val="0"/>
      <w:marBottom w:val="0"/>
      <w:divBdr>
        <w:top w:val="none" w:sz="0" w:space="0" w:color="auto"/>
        <w:left w:val="none" w:sz="0" w:space="0" w:color="auto"/>
        <w:bottom w:val="none" w:sz="0" w:space="0" w:color="auto"/>
        <w:right w:val="none" w:sz="0" w:space="0" w:color="auto"/>
      </w:divBdr>
    </w:div>
    <w:div w:id="1098476994">
      <w:bodyDiv w:val="1"/>
      <w:marLeft w:val="0"/>
      <w:marRight w:val="0"/>
      <w:marTop w:val="0"/>
      <w:marBottom w:val="0"/>
      <w:divBdr>
        <w:top w:val="none" w:sz="0" w:space="0" w:color="auto"/>
        <w:left w:val="none" w:sz="0" w:space="0" w:color="auto"/>
        <w:bottom w:val="none" w:sz="0" w:space="0" w:color="auto"/>
        <w:right w:val="none" w:sz="0" w:space="0" w:color="auto"/>
      </w:divBdr>
    </w:div>
    <w:div w:id="1105230695">
      <w:bodyDiv w:val="1"/>
      <w:marLeft w:val="0"/>
      <w:marRight w:val="0"/>
      <w:marTop w:val="0"/>
      <w:marBottom w:val="0"/>
      <w:divBdr>
        <w:top w:val="none" w:sz="0" w:space="0" w:color="auto"/>
        <w:left w:val="none" w:sz="0" w:space="0" w:color="auto"/>
        <w:bottom w:val="none" w:sz="0" w:space="0" w:color="auto"/>
        <w:right w:val="none" w:sz="0" w:space="0" w:color="auto"/>
      </w:divBdr>
    </w:div>
    <w:div w:id="1107578299">
      <w:bodyDiv w:val="1"/>
      <w:marLeft w:val="0"/>
      <w:marRight w:val="0"/>
      <w:marTop w:val="0"/>
      <w:marBottom w:val="0"/>
      <w:divBdr>
        <w:top w:val="none" w:sz="0" w:space="0" w:color="auto"/>
        <w:left w:val="none" w:sz="0" w:space="0" w:color="auto"/>
        <w:bottom w:val="none" w:sz="0" w:space="0" w:color="auto"/>
        <w:right w:val="none" w:sz="0" w:space="0" w:color="auto"/>
      </w:divBdr>
    </w:div>
    <w:div w:id="1116098741">
      <w:bodyDiv w:val="1"/>
      <w:marLeft w:val="0"/>
      <w:marRight w:val="0"/>
      <w:marTop w:val="0"/>
      <w:marBottom w:val="0"/>
      <w:divBdr>
        <w:top w:val="none" w:sz="0" w:space="0" w:color="auto"/>
        <w:left w:val="none" w:sz="0" w:space="0" w:color="auto"/>
        <w:bottom w:val="none" w:sz="0" w:space="0" w:color="auto"/>
        <w:right w:val="none" w:sz="0" w:space="0" w:color="auto"/>
      </w:divBdr>
    </w:div>
    <w:div w:id="1143157995">
      <w:bodyDiv w:val="1"/>
      <w:marLeft w:val="0"/>
      <w:marRight w:val="0"/>
      <w:marTop w:val="0"/>
      <w:marBottom w:val="0"/>
      <w:divBdr>
        <w:top w:val="none" w:sz="0" w:space="0" w:color="auto"/>
        <w:left w:val="none" w:sz="0" w:space="0" w:color="auto"/>
        <w:bottom w:val="none" w:sz="0" w:space="0" w:color="auto"/>
        <w:right w:val="none" w:sz="0" w:space="0" w:color="auto"/>
      </w:divBdr>
    </w:div>
    <w:div w:id="1163550659">
      <w:bodyDiv w:val="1"/>
      <w:marLeft w:val="0"/>
      <w:marRight w:val="0"/>
      <w:marTop w:val="0"/>
      <w:marBottom w:val="0"/>
      <w:divBdr>
        <w:top w:val="none" w:sz="0" w:space="0" w:color="auto"/>
        <w:left w:val="none" w:sz="0" w:space="0" w:color="auto"/>
        <w:bottom w:val="none" w:sz="0" w:space="0" w:color="auto"/>
        <w:right w:val="none" w:sz="0" w:space="0" w:color="auto"/>
      </w:divBdr>
    </w:div>
    <w:div w:id="1189373848">
      <w:bodyDiv w:val="1"/>
      <w:marLeft w:val="0"/>
      <w:marRight w:val="0"/>
      <w:marTop w:val="0"/>
      <w:marBottom w:val="0"/>
      <w:divBdr>
        <w:top w:val="none" w:sz="0" w:space="0" w:color="auto"/>
        <w:left w:val="none" w:sz="0" w:space="0" w:color="auto"/>
        <w:bottom w:val="none" w:sz="0" w:space="0" w:color="auto"/>
        <w:right w:val="none" w:sz="0" w:space="0" w:color="auto"/>
      </w:divBdr>
    </w:div>
    <w:div w:id="1194030568">
      <w:bodyDiv w:val="1"/>
      <w:marLeft w:val="0"/>
      <w:marRight w:val="0"/>
      <w:marTop w:val="0"/>
      <w:marBottom w:val="0"/>
      <w:divBdr>
        <w:top w:val="none" w:sz="0" w:space="0" w:color="auto"/>
        <w:left w:val="none" w:sz="0" w:space="0" w:color="auto"/>
        <w:bottom w:val="none" w:sz="0" w:space="0" w:color="auto"/>
        <w:right w:val="none" w:sz="0" w:space="0" w:color="auto"/>
      </w:divBdr>
    </w:div>
    <w:div w:id="1194225318">
      <w:bodyDiv w:val="1"/>
      <w:marLeft w:val="0"/>
      <w:marRight w:val="0"/>
      <w:marTop w:val="0"/>
      <w:marBottom w:val="0"/>
      <w:divBdr>
        <w:top w:val="none" w:sz="0" w:space="0" w:color="auto"/>
        <w:left w:val="none" w:sz="0" w:space="0" w:color="auto"/>
        <w:bottom w:val="none" w:sz="0" w:space="0" w:color="auto"/>
        <w:right w:val="none" w:sz="0" w:space="0" w:color="auto"/>
      </w:divBdr>
    </w:div>
    <w:div w:id="1195920680">
      <w:bodyDiv w:val="1"/>
      <w:marLeft w:val="0"/>
      <w:marRight w:val="0"/>
      <w:marTop w:val="0"/>
      <w:marBottom w:val="0"/>
      <w:divBdr>
        <w:top w:val="none" w:sz="0" w:space="0" w:color="auto"/>
        <w:left w:val="none" w:sz="0" w:space="0" w:color="auto"/>
        <w:bottom w:val="none" w:sz="0" w:space="0" w:color="auto"/>
        <w:right w:val="none" w:sz="0" w:space="0" w:color="auto"/>
      </w:divBdr>
    </w:div>
    <w:div w:id="1198348197">
      <w:bodyDiv w:val="1"/>
      <w:marLeft w:val="0"/>
      <w:marRight w:val="0"/>
      <w:marTop w:val="0"/>
      <w:marBottom w:val="0"/>
      <w:divBdr>
        <w:top w:val="none" w:sz="0" w:space="0" w:color="auto"/>
        <w:left w:val="none" w:sz="0" w:space="0" w:color="auto"/>
        <w:bottom w:val="none" w:sz="0" w:space="0" w:color="auto"/>
        <w:right w:val="none" w:sz="0" w:space="0" w:color="auto"/>
      </w:divBdr>
    </w:div>
    <w:div w:id="1209300395">
      <w:bodyDiv w:val="1"/>
      <w:marLeft w:val="0"/>
      <w:marRight w:val="0"/>
      <w:marTop w:val="0"/>
      <w:marBottom w:val="0"/>
      <w:divBdr>
        <w:top w:val="none" w:sz="0" w:space="0" w:color="auto"/>
        <w:left w:val="none" w:sz="0" w:space="0" w:color="auto"/>
        <w:bottom w:val="none" w:sz="0" w:space="0" w:color="auto"/>
        <w:right w:val="none" w:sz="0" w:space="0" w:color="auto"/>
      </w:divBdr>
    </w:div>
    <w:div w:id="1218593508">
      <w:bodyDiv w:val="1"/>
      <w:marLeft w:val="0"/>
      <w:marRight w:val="0"/>
      <w:marTop w:val="0"/>
      <w:marBottom w:val="0"/>
      <w:divBdr>
        <w:top w:val="none" w:sz="0" w:space="0" w:color="auto"/>
        <w:left w:val="none" w:sz="0" w:space="0" w:color="auto"/>
        <w:bottom w:val="none" w:sz="0" w:space="0" w:color="auto"/>
        <w:right w:val="none" w:sz="0" w:space="0" w:color="auto"/>
      </w:divBdr>
    </w:div>
    <w:div w:id="1264458963">
      <w:bodyDiv w:val="1"/>
      <w:marLeft w:val="0"/>
      <w:marRight w:val="0"/>
      <w:marTop w:val="0"/>
      <w:marBottom w:val="0"/>
      <w:divBdr>
        <w:top w:val="none" w:sz="0" w:space="0" w:color="auto"/>
        <w:left w:val="none" w:sz="0" w:space="0" w:color="auto"/>
        <w:bottom w:val="none" w:sz="0" w:space="0" w:color="auto"/>
        <w:right w:val="none" w:sz="0" w:space="0" w:color="auto"/>
      </w:divBdr>
    </w:div>
    <w:div w:id="1298561837">
      <w:bodyDiv w:val="1"/>
      <w:marLeft w:val="0"/>
      <w:marRight w:val="0"/>
      <w:marTop w:val="0"/>
      <w:marBottom w:val="0"/>
      <w:divBdr>
        <w:top w:val="none" w:sz="0" w:space="0" w:color="auto"/>
        <w:left w:val="none" w:sz="0" w:space="0" w:color="auto"/>
        <w:bottom w:val="none" w:sz="0" w:space="0" w:color="auto"/>
        <w:right w:val="none" w:sz="0" w:space="0" w:color="auto"/>
      </w:divBdr>
    </w:div>
    <w:div w:id="1302341600">
      <w:bodyDiv w:val="1"/>
      <w:marLeft w:val="0"/>
      <w:marRight w:val="0"/>
      <w:marTop w:val="0"/>
      <w:marBottom w:val="0"/>
      <w:divBdr>
        <w:top w:val="none" w:sz="0" w:space="0" w:color="auto"/>
        <w:left w:val="none" w:sz="0" w:space="0" w:color="auto"/>
        <w:bottom w:val="none" w:sz="0" w:space="0" w:color="auto"/>
        <w:right w:val="none" w:sz="0" w:space="0" w:color="auto"/>
      </w:divBdr>
    </w:div>
    <w:div w:id="1311906355">
      <w:bodyDiv w:val="1"/>
      <w:marLeft w:val="0"/>
      <w:marRight w:val="0"/>
      <w:marTop w:val="0"/>
      <w:marBottom w:val="0"/>
      <w:divBdr>
        <w:top w:val="none" w:sz="0" w:space="0" w:color="auto"/>
        <w:left w:val="none" w:sz="0" w:space="0" w:color="auto"/>
        <w:bottom w:val="none" w:sz="0" w:space="0" w:color="auto"/>
        <w:right w:val="none" w:sz="0" w:space="0" w:color="auto"/>
      </w:divBdr>
    </w:div>
    <w:div w:id="1330911008">
      <w:bodyDiv w:val="1"/>
      <w:marLeft w:val="0"/>
      <w:marRight w:val="0"/>
      <w:marTop w:val="0"/>
      <w:marBottom w:val="0"/>
      <w:divBdr>
        <w:top w:val="none" w:sz="0" w:space="0" w:color="auto"/>
        <w:left w:val="none" w:sz="0" w:space="0" w:color="auto"/>
        <w:bottom w:val="none" w:sz="0" w:space="0" w:color="auto"/>
        <w:right w:val="none" w:sz="0" w:space="0" w:color="auto"/>
      </w:divBdr>
    </w:div>
    <w:div w:id="1347554651">
      <w:bodyDiv w:val="1"/>
      <w:marLeft w:val="0"/>
      <w:marRight w:val="0"/>
      <w:marTop w:val="0"/>
      <w:marBottom w:val="0"/>
      <w:divBdr>
        <w:top w:val="none" w:sz="0" w:space="0" w:color="auto"/>
        <w:left w:val="none" w:sz="0" w:space="0" w:color="auto"/>
        <w:bottom w:val="none" w:sz="0" w:space="0" w:color="auto"/>
        <w:right w:val="none" w:sz="0" w:space="0" w:color="auto"/>
      </w:divBdr>
    </w:div>
    <w:div w:id="1349482121">
      <w:bodyDiv w:val="1"/>
      <w:marLeft w:val="0"/>
      <w:marRight w:val="0"/>
      <w:marTop w:val="0"/>
      <w:marBottom w:val="0"/>
      <w:divBdr>
        <w:top w:val="none" w:sz="0" w:space="0" w:color="auto"/>
        <w:left w:val="none" w:sz="0" w:space="0" w:color="auto"/>
        <w:bottom w:val="none" w:sz="0" w:space="0" w:color="auto"/>
        <w:right w:val="none" w:sz="0" w:space="0" w:color="auto"/>
      </w:divBdr>
    </w:div>
    <w:div w:id="1361978414">
      <w:bodyDiv w:val="1"/>
      <w:marLeft w:val="0"/>
      <w:marRight w:val="0"/>
      <w:marTop w:val="0"/>
      <w:marBottom w:val="0"/>
      <w:divBdr>
        <w:top w:val="none" w:sz="0" w:space="0" w:color="auto"/>
        <w:left w:val="none" w:sz="0" w:space="0" w:color="auto"/>
        <w:bottom w:val="none" w:sz="0" w:space="0" w:color="auto"/>
        <w:right w:val="none" w:sz="0" w:space="0" w:color="auto"/>
      </w:divBdr>
    </w:div>
    <w:div w:id="1369138294">
      <w:bodyDiv w:val="1"/>
      <w:marLeft w:val="0"/>
      <w:marRight w:val="0"/>
      <w:marTop w:val="0"/>
      <w:marBottom w:val="0"/>
      <w:divBdr>
        <w:top w:val="none" w:sz="0" w:space="0" w:color="auto"/>
        <w:left w:val="none" w:sz="0" w:space="0" w:color="auto"/>
        <w:bottom w:val="none" w:sz="0" w:space="0" w:color="auto"/>
        <w:right w:val="none" w:sz="0" w:space="0" w:color="auto"/>
      </w:divBdr>
    </w:div>
    <w:div w:id="1379014780">
      <w:bodyDiv w:val="1"/>
      <w:marLeft w:val="0"/>
      <w:marRight w:val="0"/>
      <w:marTop w:val="0"/>
      <w:marBottom w:val="0"/>
      <w:divBdr>
        <w:top w:val="none" w:sz="0" w:space="0" w:color="auto"/>
        <w:left w:val="none" w:sz="0" w:space="0" w:color="auto"/>
        <w:bottom w:val="none" w:sz="0" w:space="0" w:color="auto"/>
        <w:right w:val="none" w:sz="0" w:space="0" w:color="auto"/>
      </w:divBdr>
    </w:div>
    <w:div w:id="1393651066">
      <w:bodyDiv w:val="1"/>
      <w:marLeft w:val="0"/>
      <w:marRight w:val="0"/>
      <w:marTop w:val="0"/>
      <w:marBottom w:val="0"/>
      <w:divBdr>
        <w:top w:val="none" w:sz="0" w:space="0" w:color="auto"/>
        <w:left w:val="none" w:sz="0" w:space="0" w:color="auto"/>
        <w:bottom w:val="none" w:sz="0" w:space="0" w:color="auto"/>
        <w:right w:val="none" w:sz="0" w:space="0" w:color="auto"/>
      </w:divBdr>
    </w:div>
    <w:div w:id="1395204777">
      <w:bodyDiv w:val="1"/>
      <w:marLeft w:val="0"/>
      <w:marRight w:val="0"/>
      <w:marTop w:val="0"/>
      <w:marBottom w:val="0"/>
      <w:divBdr>
        <w:top w:val="none" w:sz="0" w:space="0" w:color="auto"/>
        <w:left w:val="none" w:sz="0" w:space="0" w:color="auto"/>
        <w:bottom w:val="none" w:sz="0" w:space="0" w:color="auto"/>
        <w:right w:val="none" w:sz="0" w:space="0" w:color="auto"/>
      </w:divBdr>
    </w:div>
    <w:div w:id="1402486975">
      <w:bodyDiv w:val="1"/>
      <w:marLeft w:val="0"/>
      <w:marRight w:val="0"/>
      <w:marTop w:val="0"/>
      <w:marBottom w:val="0"/>
      <w:divBdr>
        <w:top w:val="none" w:sz="0" w:space="0" w:color="auto"/>
        <w:left w:val="none" w:sz="0" w:space="0" w:color="auto"/>
        <w:bottom w:val="none" w:sz="0" w:space="0" w:color="auto"/>
        <w:right w:val="none" w:sz="0" w:space="0" w:color="auto"/>
      </w:divBdr>
    </w:div>
    <w:div w:id="1421173609">
      <w:bodyDiv w:val="1"/>
      <w:marLeft w:val="0"/>
      <w:marRight w:val="0"/>
      <w:marTop w:val="0"/>
      <w:marBottom w:val="0"/>
      <w:divBdr>
        <w:top w:val="none" w:sz="0" w:space="0" w:color="auto"/>
        <w:left w:val="none" w:sz="0" w:space="0" w:color="auto"/>
        <w:bottom w:val="none" w:sz="0" w:space="0" w:color="auto"/>
        <w:right w:val="none" w:sz="0" w:space="0" w:color="auto"/>
      </w:divBdr>
    </w:div>
    <w:div w:id="1429079359">
      <w:bodyDiv w:val="1"/>
      <w:marLeft w:val="0"/>
      <w:marRight w:val="0"/>
      <w:marTop w:val="0"/>
      <w:marBottom w:val="0"/>
      <w:divBdr>
        <w:top w:val="none" w:sz="0" w:space="0" w:color="auto"/>
        <w:left w:val="none" w:sz="0" w:space="0" w:color="auto"/>
        <w:bottom w:val="none" w:sz="0" w:space="0" w:color="auto"/>
        <w:right w:val="none" w:sz="0" w:space="0" w:color="auto"/>
      </w:divBdr>
    </w:div>
    <w:div w:id="1443570856">
      <w:bodyDiv w:val="1"/>
      <w:marLeft w:val="0"/>
      <w:marRight w:val="0"/>
      <w:marTop w:val="0"/>
      <w:marBottom w:val="0"/>
      <w:divBdr>
        <w:top w:val="none" w:sz="0" w:space="0" w:color="auto"/>
        <w:left w:val="none" w:sz="0" w:space="0" w:color="auto"/>
        <w:bottom w:val="none" w:sz="0" w:space="0" w:color="auto"/>
        <w:right w:val="none" w:sz="0" w:space="0" w:color="auto"/>
      </w:divBdr>
    </w:div>
    <w:div w:id="1460761049">
      <w:bodyDiv w:val="1"/>
      <w:marLeft w:val="0"/>
      <w:marRight w:val="0"/>
      <w:marTop w:val="0"/>
      <w:marBottom w:val="0"/>
      <w:divBdr>
        <w:top w:val="none" w:sz="0" w:space="0" w:color="auto"/>
        <w:left w:val="none" w:sz="0" w:space="0" w:color="auto"/>
        <w:bottom w:val="none" w:sz="0" w:space="0" w:color="auto"/>
        <w:right w:val="none" w:sz="0" w:space="0" w:color="auto"/>
      </w:divBdr>
    </w:div>
    <w:div w:id="1462260715">
      <w:bodyDiv w:val="1"/>
      <w:marLeft w:val="0"/>
      <w:marRight w:val="0"/>
      <w:marTop w:val="0"/>
      <w:marBottom w:val="0"/>
      <w:divBdr>
        <w:top w:val="none" w:sz="0" w:space="0" w:color="auto"/>
        <w:left w:val="none" w:sz="0" w:space="0" w:color="auto"/>
        <w:bottom w:val="none" w:sz="0" w:space="0" w:color="auto"/>
        <w:right w:val="none" w:sz="0" w:space="0" w:color="auto"/>
      </w:divBdr>
    </w:div>
    <w:div w:id="1468162387">
      <w:bodyDiv w:val="1"/>
      <w:marLeft w:val="0"/>
      <w:marRight w:val="0"/>
      <w:marTop w:val="0"/>
      <w:marBottom w:val="0"/>
      <w:divBdr>
        <w:top w:val="none" w:sz="0" w:space="0" w:color="auto"/>
        <w:left w:val="none" w:sz="0" w:space="0" w:color="auto"/>
        <w:bottom w:val="none" w:sz="0" w:space="0" w:color="auto"/>
        <w:right w:val="none" w:sz="0" w:space="0" w:color="auto"/>
      </w:divBdr>
    </w:div>
    <w:div w:id="1470242570">
      <w:bodyDiv w:val="1"/>
      <w:marLeft w:val="0"/>
      <w:marRight w:val="0"/>
      <w:marTop w:val="0"/>
      <w:marBottom w:val="0"/>
      <w:divBdr>
        <w:top w:val="none" w:sz="0" w:space="0" w:color="auto"/>
        <w:left w:val="none" w:sz="0" w:space="0" w:color="auto"/>
        <w:bottom w:val="none" w:sz="0" w:space="0" w:color="auto"/>
        <w:right w:val="none" w:sz="0" w:space="0" w:color="auto"/>
      </w:divBdr>
    </w:div>
    <w:div w:id="1470703510">
      <w:bodyDiv w:val="1"/>
      <w:marLeft w:val="0"/>
      <w:marRight w:val="0"/>
      <w:marTop w:val="0"/>
      <w:marBottom w:val="0"/>
      <w:divBdr>
        <w:top w:val="none" w:sz="0" w:space="0" w:color="auto"/>
        <w:left w:val="none" w:sz="0" w:space="0" w:color="auto"/>
        <w:bottom w:val="none" w:sz="0" w:space="0" w:color="auto"/>
        <w:right w:val="none" w:sz="0" w:space="0" w:color="auto"/>
      </w:divBdr>
    </w:div>
    <w:div w:id="1505128595">
      <w:bodyDiv w:val="1"/>
      <w:marLeft w:val="0"/>
      <w:marRight w:val="0"/>
      <w:marTop w:val="0"/>
      <w:marBottom w:val="0"/>
      <w:divBdr>
        <w:top w:val="none" w:sz="0" w:space="0" w:color="auto"/>
        <w:left w:val="none" w:sz="0" w:space="0" w:color="auto"/>
        <w:bottom w:val="none" w:sz="0" w:space="0" w:color="auto"/>
        <w:right w:val="none" w:sz="0" w:space="0" w:color="auto"/>
      </w:divBdr>
    </w:div>
    <w:div w:id="1507330336">
      <w:bodyDiv w:val="1"/>
      <w:marLeft w:val="0"/>
      <w:marRight w:val="0"/>
      <w:marTop w:val="0"/>
      <w:marBottom w:val="0"/>
      <w:divBdr>
        <w:top w:val="none" w:sz="0" w:space="0" w:color="auto"/>
        <w:left w:val="none" w:sz="0" w:space="0" w:color="auto"/>
        <w:bottom w:val="none" w:sz="0" w:space="0" w:color="auto"/>
        <w:right w:val="none" w:sz="0" w:space="0" w:color="auto"/>
      </w:divBdr>
    </w:div>
    <w:div w:id="1547176242">
      <w:bodyDiv w:val="1"/>
      <w:marLeft w:val="0"/>
      <w:marRight w:val="0"/>
      <w:marTop w:val="0"/>
      <w:marBottom w:val="0"/>
      <w:divBdr>
        <w:top w:val="none" w:sz="0" w:space="0" w:color="auto"/>
        <w:left w:val="none" w:sz="0" w:space="0" w:color="auto"/>
        <w:bottom w:val="none" w:sz="0" w:space="0" w:color="auto"/>
        <w:right w:val="none" w:sz="0" w:space="0" w:color="auto"/>
      </w:divBdr>
    </w:div>
    <w:div w:id="1563785148">
      <w:bodyDiv w:val="1"/>
      <w:marLeft w:val="0"/>
      <w:marRight w:val="0"/>
      <w:marTop w:val="0"/>
      <w:marBottom w:val="0"/>
      <w:divBdr>
        <w:top w:val="none" w:sz="0" w:space="0" w:color="auto"/>
        <w:left w:val="none" w:sz="0" w:space="0" w:color="auto"/>
        <w:bottom w:val="none" w:sz="0" w:space="0" w:color="auto"/>
        <w:right w:val="none" w:sz="0" w:space="0" w:color="auto"/>
      </w:divBdr>
    </w:div>
    <w:div w:id="1565796093">
      <w:bodyDiv w:val="1"/>
      <w:marLeft w:val="0"/>
      <w:marRight w:val="0"/>
      <w:marTop w:val="0"/>
      <w:marBottom w:val="0"/>
      <w:divBdr>
        <w:top w:val="none" w:sz="0" w:space="0" w:color="auto"/>
        <w:left w:val="none" w:sz="0" w:space="0" w:color="auto"/>
        <w:bottom w:val="none" w:sz="0" w:space="0" w:color="auto"/>
        <w:right w:val="none" w:sz="0" w:space="0" w:color="auto"/>
      </w:divBdr>
    </w:div>
    <w:div w:id="1567034824">
      <w:bodyDiv w:val="1"/>
      <w:marLeft w:val="0"/>
      <w:marRight w:val="0"/>
      <w:marTop w:val="0"/>
      <w:marBottom w:val="0"/>
      <w:divBdr>
        <w:top w:val="none" w:sz="0" w:space="0" w:color="auto"/>
        <w:left w:val="none" w:sz="0" w:space="0" w:color="auto"/>
        <w:bottom w:val="none" w:sz="0" w:space="0" w:color="auto"/>
        <w:right w:val="none" w:sz="0" w:space="0" w:color="auto"/>
      </w:divBdr>
    </w:div>
    <w:div w:id="1569531972">
      <w:bodyDiv w:val="1"/>
      <w:marLeft w:val="0"/>
      <w:marRight w:val="0"/>
      <w:marTop w:val="0"/>
      <w:marBottom w:val="0"/>
      <w:divBdr>
        <w:top w:val="none" w:sz="0" w:space="0" w:color="auto"/>
        <w:left w:val="none" w:sz="0" w:space="0" w:color="auto"/>
        <w:bottom w:val="none" w:sz="0" w:space="0" w:color="auto"/>
        <w:right w:val="none" w:sz="0" w:space="0" w:color="auto"/>
      </w:divBdr>
    </w:div>
    <w:div w:id="1574051349">
      <w:bodyDiv w:val="1"/>
      <w:marLeft w:val="0"/>
      <w:marRight w:val="0"/>
      <w:marTop w:val="0"/>
      <w:marBottom w:val="0"/>
      <w:divBdr>
        <w:top w:val="none" w:sz="0" w:space="0" w:color="auto"/>
        <w:left w:val="none" w:sz="0" w:space="0" w:color="auto"/>
        <w:bottom w:val="none" w:sz="0" w:space="0" w:color="auto"/>
        <w:right w:val="none" w:sz="0" w:space="0" w:color="auto"/>
      </w:divBdr>
    </w:div>
    <w:div w:id="1590430780">
      <w:bodyDiv w:val="1"/>
      <w:marLeft w:val="0"/>
      <w:marRight w:val="0"/>
      <w:marTop w:val="0"/>
      <w:marBottom w:val="0"/>
      <w:divBdr>
        <w:top w:val="none" w:sz="0" w:space="0" w:color="auto"/>
        <w:left w:val="none" w:sz="0" w:space="0" w:color="auto"/>
        <w:bottom w:val="none" w:sz="0" w:space="0" w:color="auto"/>
        <w:right w:val="none" w:sz="0" w:space="0" w:color="auto"/>
      </w:divBdr>
    </w:div>
    <w:div w:id="1593855081">
      <w:bodyDiv w:val="1"/>
      <w:marLeft w:val="0"/>
      <w:marRight w:val="0"/>
      <w:marTop w:val="0"/>
      <w:marBottom w:val="0"/>
      <w:divBdr>
        <w:top w:val="none" w:sz="0" w:space="0" w:color="auto"/>
        <w:left w:val="none" w:sz="0" w:space="0" w:color="auto"/>
        <w:bottom w:val="none" w:sz="0" w:space="0" w:color="auto"/>
        <w:right w:val="none" w:sz="0" w:space="0" w:color="auto"/>
      </w:divBdr>
    </w:div>
    <w:div w:id="1598783126">
      <w:bodyDiv w:val="1"/>
      <w:marLeft w:val="0"/>
      <w:marRight w:val="0"/>
      <w:marTop w:val="0"/>
      <w:marBottom w:val="0"/>
      <w:divBdr>
        <w:top w:val="none" w:sz="0" w:space="0" w:color="auto"/>
        <w:left w:val="none" w:sz="0" w:space="0" w:color="auto"/>
        <w:bottom w:val="none" w:sz="0" w:space="0" w:color="auto"/>
        <w:right w:val="none" w:sz="0" w:space="0" w:color="auto"/>
      </w:divBdr>
    </w:div>
    <w:div w:id="1623422606">
      <w:bodyDiv w:val="1"/>
      <w:marLeft w:val="0"/>
      <w:marRight w:val="0"/>
      <w:marTop w:val="0"/>
      <w:marBottom w:val="0"/>
      <w:divBdr>
        <w:top w:val="none" w:sz="0" w:space="0" w:color="auto"/>
        <w:left w:val="none" w:sz="0" w:space="0" w:color="auto"/>
        <w:bottom w:val="none" w:sz="0" w:space="0" w:color="auto"/>
        <w:right w:val="none" w:sz="0" w:space="0" w:color="auto"/>
      </w:divBdr>
    </w:div>
    <w:div w:id="1636181632">
      <w:bodyDiv w:val="1"/>
      <w:marLeft w:val="0"/>
      <w:marRight w:val="0"/>
      <w:marTop w:val="0"/>
      <w:marBottom w:val="0"/>
      <w:divBdr>
        <w:top w:val="none" w:sz="0" w:space="0" w:color="auto"/>
        <w:left w:val="none" w:sz="0" w:space="0" w:color="auto"/>
        <w:bottom w:val="none" w:sz="0" w:space="0" w:color="auto"/>
        <w:right w:val="none" w:sz="0" w:space="0" w:color="auto"/>
      </w:divBdr>
    </w:div>
    <w:div w:id="1702784683">
      <w:bodyDiv w:val="1"/>
      <w:marLeft w:val="0"/>
      <w:marRight w:val="0"/>
      <w:marTop w:val="0"/>
      <w:marBottom w:val="0"/>
      <w:divBdr>
        <w:top w:val="none" w:sz="0" w:space="0" w:color="auto"/>
        <w:left w:val="none" w:sz="0" w:space="0" w:color="auto"/>
        <w:bottom w:val="none" w:sz="0" w:space="0" w:color="auto"/>
        <w:right w:val="none" w:sz="0" w:space="0" w:color="auto"/>
      </w:divBdr>
    </w:div>
    <w:div w:id="1702852021">
      <w:bodyDiv w:val="1"/>
      <w:marLeft w:val="0"/>
      <w:marRight w:val="0"/>
      <w:marTop w:val="0"/>
      <w:marBottom w:val="0"/>
      <w:divBdr>
        <w:top w:val="none" w:sz="0" w:space="0" w:color="auto"/>
        <w:left w:val="none" w:sz="0" w:space="0" w:color="auto"/>
        <w:bottom w:val="none" w:sz="0" w:space="0" w:color="auto"/>
        <w:right w:val="none" w:sz="0" w:space="0" w:color="auto"/>
      </w:divBdr>
    </w:div>
    <w:div w:id="1707171637">
      <w:bodyDiv w:val="1"/>
      <w:marLeft w:val="0"/>
      <w:marRight w:val="0"/>
      <w:marTop w:val="0"/>
      <w:marBottom w:val="0"/>
      <w:divBdr>
        <w:top w:val="none" w:sz="0" w:space="0" w:color="auto"/>
        <w:left w:val="none" w:sz="0" w:space="0" w:color="auto"/>
        <w:bottom w:val="none" w:sz="0" w:space="0" w:color="auto"/>
        <w:right w:val="none" w:sz="0" w:space="0" w:color="auto"/>
      </w:divBdr>
    </w:div>
    <w:div w:id="1707371632">
      <w:bodyDiv w:val="1"/>
      <w:marLeft w:val="0"/>
      <w:marRight w:val="0"/>
      <w:marTop w:val="0"/>
      <w:marBottom w:val="0"/>
      <w:divBdr>
        <w:top w:val="none" w:sz="0" w:space="0" w:color="auto"/>
        <w:left w:val="none" w:sz="0" w:space="0" w:color="auto"/>
        <w:bottom w:val="none" w:sz="0" w:space="0" w:color="auto"/>
        <w:right w:val="none" w:sz="0" w:space="0" w:color="auto"/>
      </w:divBdr>
    </w:div>
    <w:div w:id="1723674258">
      <w:bodyDiv w:val="1"/>
      <w:marLeft w:val="0"/>
      <w:marRight w:val="0"/>
      <w:marTop w:val="0"/>
      <w:marBottom w:val="0"/>
      <w:divBdr>
        <w:top w:val="none" w:sz="0" w:space="0" w:color="auto"/>
        <w:left w:val="none" w:sz="0" w:space="0" w:color="auto"/>
        <w:bottom w:val="none" w:sz="0" w:space="0" w:color="auto"/>
        <w:right w:val="none" w:sz="0" w:space="0" w:color="auto"/>
      </w:divBdr>
    </w:div>
    <w:div w:id="1728453450">
      <w:bodyDiv w:val="1"/>
      <w:marLeft w:val="0"/>
      <w:marRight w:val="0"/>
      <w:marTop w:val="0"/>
      <w:marBottom w:val="0"/>
      <w:divBdr>
        <w:top w:val="none" w:sz="0" w:space="0" w:color="auto"/>
        <w:left w:val="none" w:sz="0" w:space="0" w:color="auto"/>
        <w:bottom w:val="none" w:sz="0" w:space="0" w:color="auto"/>
        <w:right w:val="none" w:sz="0" w:space="0" w:color="auto"/>
      </w:divBdr>
    </w:div>
    <w:div w:id="1731002654">
      <w:bodyDiv w:val="1"/>
      <w:marLeft w:val="0"/>
      <w:marRight w:val="0"/>
      <w:marTop w:val="0"/>
      <w:marBottom w:val="0"/>
      <w:divBdr>
        <w:top w:val="none" w:sz="0" w:space="0" w:color="auto"/>
        <w:left w:val="none" w:sz="0" w:space="0" w:color="auto"/>
        <w:bottom w:val="none" w:sz="0" w:space="0" w:color="auto"/>
        <w:right w:val="none" w:sz="0" w:space="0" w:color="auto"/>
      </w:divBdr>
    </w:div>
    <w:div w:id="1732344061">
      <w:bodyDiv w:val="1"/>
      <w:marLeft w:val="0"/>
      <w:marRight w:val="0"/>
      <w:marTop w:val="0"/>
      <w:marBottom w:val="0"/>
      <w:divBdr>
        <w:top w:val="none" w:sz="0" w:space="0" w:color="auto"/>
        <w:left w:val="none" w:sz="0" w:space="0" w:color="auto"/>
        <w:bottom w:val="none" w:sz="0" w:space="0" w:color="auto"/>
        <w:right w:val="none" w:sz="0" w:space="0" w:color="auto"/>
      </w:divBdr>
    </w:div>
    <w:div w:id="1737127906">
      <w:bodyDiv w:val="1"/>
      <w:marLeft w:val="0"/>
      <w:marRight w:val="0"/>
      <w:marTop w:val="0"/>
      <w:marBottom w:val="0"/>
      <w:divBdr>
        <w:top w:val="none" w:sz="0" w:space="0" w:color="auto"/>
        <w:left w:val="none" w:sz="0" w:space="0" w:color="auto"/>
        <w:bottom w:val="none" w:sz="0" w:space="0" w:color="auto"/>
        <w:right w:val="none" w:sz="0" w:space="0" w:color="auto"/>
      </w:divBdr>
    </w:div>
    <w:div w:id="1742488104">
      <w:bodyDiv w:val="1"/>
      <w:marLeft w:val="0"/>
      <w:marRight w:val="0"/>
      <w:marTop w:val="0"/>
      <w:marBottom w:val="0"/>
      <w:divBdr>
        <w:top w:val="none" w:sz="0" w:space="0" w:color="auto"/>
        <w:left w:val="none" w:sz="0" w:space="0" w:color="auto"/>
        <w:bottom w:val="none" w:sz="0" w:space="0" w:color="auto"/>
        <w:right w:val="none" w:sz="0" w:space="0" w:color="auto"/>
      </w:divBdr>
    </w:div>
    <w:div w:id="1797720782">
      <w:bodyDiv w:val="1"/>
      <w:marLeft w:val="0"/>
      <w:marRight w:val="0"/>
      <w:marTop w:val="0"/>
      <w:marBottom w:val="0"/>
      <w:divBdr>
        <w:top w:val="none" w:sz="0" w:space="0" w:color="auto"/>
        <w:left w:val="none" w:sz="0" w:space="0" w:color="auto"/>
        <w:bottom w:val="none" w:sz="0" w:space="0" w:color="auto"/>
        <w:right w:val="none" w:sz="0" w:space="0" w:color="auto"/>
      </w:divBdr>
    </w:div>
    <w:div w:id="1812137516">
      <w:bodyDiv w:val="1"/>
      <w:marLeft w:val="0"/>
      <w:marRight w:val="0"/>
      <w:marTop w:val="0"/>
      <w:marBottom w:val="0"/>
      <w:divBdr>
        <w:top w:val="none" w:sz="0" w:space="0" w:color="auto"/>
        <w:left w:val="none" w:sz="0" w:space="0" w:color="auto"/>
        <w:bottom w:val="none" w:sz="0" w:space="0" w:color="auto"/>
        <w:right w:val="none" w:sz="0" w:space="0" w:color="auto"/>
      </w:divBdr>
    </w:div>
    <w:div w:id="1825851039">
      <w:bodyDiv w:val="1"/>
      <w:marLeft w:val="0"/>
      <w:marRight w:val="0"/>
      <w:marTop w:val="0"/>
      <w:marBottom w:val="0"/>
      <w:divBdr>
        <w:top w:val="none" w:sz="0" w:space="0" w:color="auto"/>
        <w:left w:val="none" w:sz="0" w:space="0" w:color="auto"/>
        <w:bottom w:val="none" w:sz="0" w:space="0" w:color="auto"/>
        <w:right w:val="none" w:sz="0" w:space="0" w:color="auto"/>
      </w:divBdr>
    </w:div>
    <w:div w:id="1837454626">
      <w:bodyDiv w:val="1"/>
      <w:marLeft w:val="0"/>
      <w:marRight w:val="0"/>
      <w:marTop w:val="0"/>
      <w:marBottom w:val="0"/>
      <w:divBdr>
        <w:top w:val="none" w:sz="0" w:space="0" w:color="auto"/>
        <w:left w:val="none" w:sz="0" w:space="0" w:color="auto"/>
        <w:bottom w:val="none" w:sz="0" w:space="0" w:color="auto"/>
        <w:right w:val="none" w:sz="0" w:space="0" w:color="auto"/>
      </w:divBdr>
    </w:div>
    <w:div w:id="1847403658">
      <w:bodyDiv w:val="1"/>
      <w:marLeft w:val="0"/>
      <w:marRight w:val="0"/>
      <w:marTop w:val="0"/>
      <w:marBottom w:val="0"/>
      <w:divBdr>
        <w:top w:val="none" w:sz="0" w:space="0" w:color="auto"/>
        <w:left w:val="none" w:sz="0" w:space="0" w:color="auto"/>
        <w:bottom w:val="none" w:sz="0" w:space="0" w:color="auto"/>
        <w:right w:val="none" w:sz="0" w:space="0" w:color="auto"/>
      </w:divBdr>
    </w:div>
    <w:div w:id="1863393901">
      <w:bodyDiv w:val="1"/>
      <w:marLeft w:val="0"/>
      <w:marRight w:val="0"/>
      <w:marTop w:val="0"/>
      <w:marBottom w:val="0"/>
      <w:divBdr>
        <w:top w:val="none" w:sz="0" w:space="0" w:color="auto"/>
        <w:left w:val="none" w:sz="0" w:space="0" w:color="auto"/>
        <w:bottom w:val="none" w:sz="0" w:space="0" w:color="auto"/>
        <w:right w:val="none" w:sz="0" w:space="0" w:color="auto"/>
      </w:divBdr>
    </w:div>
    <w:div w:id="1868251961">
      <w:bodyDiv w:val="1"/>
      <w:marLeft w:val="0"/>
      <w:marRight w:val="0"/>
      <w:marTop w:val="0"/>
      <w:marBottom w:val="0"/>
      <w:divBdr>
        <w:top w:val="none" w:sz="0" w:space="0" w:color="auto"/>
        <w:left w:val="none" w:sz="0" w:space="0" w:color="auto"/>
        <w:bottom w:val="none" w:sz="0" w:space="0" w:color="auto"/>
        <w:right w:val="none" w:sz="0" w:space="0" w:color="auto"/>
      </w:divBdr>
    </w:div>
    <w:div w:id="1870333171">
      <w:bodyDiv w:val="1"/>
      <w:marLeft w:val="0"/>
      <w:marRight w:val="0"/>
      <w:marTop w:val="0"/>
      <w:marBottom w:val="0"/>
      <w:divBdr>
        <w:top w:val="none" w:sz="0" w:space="0" w:color="auto"/>
        <w:left w:val="none" w:sz="0" w:space="0" w:color="auto"/>
        <w:bottom w:val="none" w:sz="0" w:space="0" w:color="auto"/>
        <w:right w:val="none" w:sz="0" w:space="0" w:color="auto"/>
      </w:divBdr>
    </w:div>
    <w:div w:id="1870994153">
      <w:bodyDiv w:val="1"/>
      <w:marLeft w:val="0"/>
      <w:marRight w:val="0"/>
      <w:marTop w:val="0"/>
      <w:marBottom w:val="0"/>
      <w:divBdr>
        <w:top w:val="none" w:sz="0" w:space="0" w:color="auto"/>
        <w:left w:val="none" w:sz="0" w:space="0" w:color="auto"/>
        <w:bottom w:val="none" w:sz="0" w:space="0" w:color="auto"/>
        <w:right w:val="none" w:sz="0" w:space="0" w:color="auto"/>
      </w:divBdr>
    </w:div>
    <w:div w:id="1871144021">
      <w:bodyDiv w:val="1"/>
      <w:marLeft w:val="0"/>
      <w:marRight w:val="0"/>
      <w:marTop w:val="0"/>
      <w:marBottom w:val="0"/>
      <w:divBdr>
        <w:top w:val="none" w:sz="0" w:space="0" w:color="auto"/>
        <w:left w:val="none" w:sz="0" w:space="0" w:color="auto"/>
        <w:bottom w:val="none" w:sz="0" w:space="0" w:color="auto"/>
        <w:right w:val="none" w:sz="0" w:space="0" w:color="auto"/>
      </w:divBdr>
    </w:div>
    <w:div w:id="1872645977">
      <w:bodyDiv w:val="1"/>
      <w:marLeft w:val="0"/>
      <w:marRight w:val="0"/>
      <w:marTop w:val="0"/>
      <w:marBottom w:val="0"/>
      <w:divBdr>
        <w:top w:val="none" w:sz="0" w:space="0" w:color="auto"/>
        <w:left w:val="none" w:sz="0" w:space="0" w:color="auto"/>
        <w:bottom w:val="none" w:sz="0" w:space="0" w:color="auto"/>
        <w:right w:val="none" w:sz="0" w:space="0" w:color="auto"/>
      </w:divBdr>
    </w:div>
    <w:div w:id="1890335286">
      <w:bodyDiv w:val="1"/>
      <w:marLeft w:val="0"/>
      <w:marRight w:val="0"/>
      <w:marTop w:val="0"/>
      <w:marBottom w:val="0"/>
      <w:divBdr>
        <w:top w:val="none" w:sz="0" w:space="0" w:color="auto"/>
        <w:left w:val="none" w:sz="0" w:space="0" w:color="auto"/>
        <w:bottom w:val="none" w:sz="0" w:space="0" w:color="auto"/>
        <w:right w:val="none" w:sz="0" w:space="0" w:color="auto"/>
      </w:divBdr>
    </w:div>
    <w:div w:id="1898784184">
      <w:bodyDiv w:val="1"/>
      <w:marLeft w:val="0"/>
      <w:marRight w:val="0"/>
      <w:marTop w:val="0"/>
      <w:marBottom w:val="0"/>
      <w:divBdr>
        <w:top w:val="none" w:sz="0" w:space="0" w:color="auto"/>
        <w:left w:val="none" w:sz="0" w:space="0" w:color="auto"/>
        <w:bottom w:val="none" w:sz="0" w:space="0" w:color="auto"/>
        <w:right w:val="none" w:sz="0" w:space="0" w:color="auto"/>
      </w:divBdr>
    </w:div>
    <w:div w:id="1909609149">
      <w:bodyDiv w:val="1"/>
      <w:marLeft w:val="0"/>
      <w:marRight w:val="0"/>
      <w:marTop w:val="0"/>
      <w:marBottom w:val="0"/>
      <w:divBdr>
        <w:top w:val="none" w:sz="0" w:space="0" w:color="auto"/>
        <w:left w:val="none" w:sz="0" w:space="0" w:color="auto"/>
        <w:bottom w:val="none" w:sz="0" w:space="0" w:color="auto"/>
        <w:right w:val="none" w:sz="0" w:space="0" w:color="auto"/>
      </w:divBdr>
    </w:div>
    <w:div w:id="1929852058">
      <w:bodyDiv w:val="1"/>
      <w:marLeft w:val="0"/>
      <w:marRight w:val="0"/>
      <w:marTop w:val="0"/>
      <w:marBottom w:val="0"/>
      <w:divBdr>
        <w:top w:val="none" w:sz="0" w:space="0" w:color="auto"/>
        <w:left w:val="none" w:sz="0" w:space="0" w:color="auto"/>
        <w:bottom w:val="none" w:sz="0" w:space="0" w:color="auto"/>
        <w:right w:val="none" w:sz="0" w:space="0" w:color="auto"/>
      </w:divBdr>
    </w:div>
    <w:div w:id="1944878026">
      <w:bodyDiv w:val="1"/>
      <w:marLeft w:val="0"/>
      <w:marRight w:val="0"/>
      <w:marTop w:val="0"/>
      <w:marBottom w:val="0"/>
      <w:divBdr>
        <w:top w:val="none" w:sz="0" w:space="0" w:color="auto"/>
        <w:left w:val="none" w:sz="0" w:space="0" w:color="auto"/>
        <w:bottom w:val="none" w:sz="0" w:space="0" w:color="auto"/>
        <w:right w:val="none" w:sz="0" w:space="0" w:color="auto"/>
      </w:divBdr>
    </w:div>
    <w:div w:id="1953902102">
      <w:bodyDiv w:val="1"/>
      <w:marLeft w:val="0"/>
      <w:marRight w:val="0"/>
      <w:marTop w:val="0"/>
      <w:marBottom w:val="0"/>
      <w:divBdr>
        <w:top w:val="none" w:sz="0" w:space="0" w:color="auto"/>
        <w:left w:val="none" w:sz="0" w:space="0" w:color="auto"/>
        <w:bottom w:val="none" w:sz="0" w:space="0" w:color="auto"/>
        <w:right w:val="none" w:sz="0" w:space="0" w:color="auto"/>
      </w:divBdr>
    </w:div>
    <w:div w:id="1960070468">
      <w:bodyDiv w:val="1"/>
      <w:marLeft w:val="0"/>
      <w:marRight w:val="0"/>
      <w:marTop w:val="0"/>
      <w:marBottom w:val="0"/>
      <w:divBdr>
        <w:top w:val="none" w:sz="0" w:space="0" w:color="auto"/>
        <w:left w:val="none" w:sz="0" w:space="0" w:color="auto"/>
        <w:bottom w:val="none" w:sz="0" w:space="0" w:color="auto"/>
        <w:right w:val="none" w:sz="0" w:space="0" w:color="auto"/>
      </w:divBdr>
    </w:div>
    <w:div w:id="2000839255">
      <w:bodyDiv w:val="1"/>
      <w:marLeft w:val="0"/>
      <w:marRight w:val="0"/>
      <w:marTop w:val="0"/>
      <w:marBottom w:val="0"/>
      <w:divBdr>
        <w:top w:val="none" w:sz="0" w:space="0" w:color="auto"/>
        <w:left w:val="none" w:sz="0" w:space="0" w:color="auto"/>
        <w:bottom w:val="none" w:sz="0" w:space="0" w:color="auto"/>
        <w:right w:val="none" w:sz="0" w:space="0" w:color="auto"/>
      </w:divBdr>
    </w:div>
    <w:div w:id="2004777515">
      <w:bodyDiv w:val="1"/>
      <w:marLeft w:val="0"/>
      <w:marRight w:val="0"/>
      <w:marTop w:val="0"/>
      <w:marBottom w:val="0"/>
      <w:divBdr>
        <w:top w:val="none" w:sz="0" w:space="0" w:color="auto"/>
        <w:left w:val="none" w:sz="0" w:space="0" w:color="auto"/>
        <w:bottom w:val="none" w:sz="0" w:space="0" w:color="auto"/>
        <w:right w:val="none" w:sz="0" w:space="0" w:color="auto"/>
      </w:divBdr>
    </w:div>
    <w:div w:id="2018774437">
      <w:bodyDiv w:val="1"/>
      <w:marLeft w:val="0"/>
      <w:marRight w:val="0"/>
      <w:marTop w:val="0"/>
      <w:marBottom w:val="0"/>
      <w:divBdr>
        <w:top w:val="none" w:sz="0" w:space="0" w:color="auto"/>
        <w:left w:val="none" w:sz="0" w:space="0" w:color="auto"/>
        <w:bottom w:val="none" w:sz="0" w:space="0" w:color="auto"/>
        <w:right w:val="none" w:sz="0" w:space="0" w:color="auto"/>
      </w:divBdr>
    </w:div>
    <w:div w:id="2026907603">
      <w:bodyDiv w:val="1"/>
      <w:marLeft w:val="0"/>
      <w:marRight w:val="0"/>
      <w:marTop w:val="0"/>
      <w:marBottom w:val="0"/>
      <w:divBdr>
        <w:top w:val="none" w:sz="0" w:space="0" w:color="auto"/>
        <w:left w:val="none" w:sz="0" w:space="0" w:color="auto"/>
        <w:bottom w:val="none" w:sz="0" w:space="0" w:color="auto"/>
        <w:right w:val="none" w:sz="0" w:space="0" w:color="auto"/>
      </w:divBdr>
    </w:div>
    <w:div w:id="2043937776">
      <w:bodyDiv w:val="1"/>
      <w:marLeft w:val="0"/>
      <w:marRight w:val="0"/>
      <w:marTop w:val="0"/>
      <w:marBottom w:val="0"/>
      <w:divBdr>
        <w:top w:val="none" w:sz="0" w:space="0" w:color="auto"/>
        <w:left w:val="none" w:sz="0" w:space="0" w:color="auto"/>
        <w:bottom w:val="none" w:sz="0" w:space="0" w:color="auto"/>
        <w:right w:val="none" w:sz="0" w:space="0" w:color="auto"/>
      </w:divBdr>
    </w:div>
    <w:div w:id="2053189664">
      <w:bodyDiv w:val="1"/>
      <w:marLeft w:val="0"/>
      <w:marRight w:val="0"/>
      <w:marTop w:val="0"/>
      <w:marBottom w:val="0"/>
      <w:divBdr>
        <w:top w:val="none" w:sz="0" w:space="0" w:color="auto"/>
        <w:left w:val="none" w:sz="0" w:space="0" w:color="auto"/>
        <w:bottom w:val="none" w:sz="0" w:space="0" w:color="auto"/>
        <w:right w:val="none" w:sz="0" w:space="0" w:color="auto"/>
      </w:divBdr>
    </w:div>
    <w:div w:id="2053536724">
      <w:bodyDiv w:val="1"/>
      <w:marLeft w:val="0"/>
      <w:marRight w:val="0"/>
      <w:marTop w:val="0"/>
      <w:marBottom w:val="0"/>
      <w:divBdr>
        <w:top w:val="none" w:sz="0" w:space="0" w:color="auto"/>
        <w:left w:val="none" w:sz="0" w:space="0" w:color="auto"/>
        <w:bottom w:val="none" w:sz="0" w:space="0" w:color="auto"/>
        <w:right w:val="none" w:sz="0" w:space="0" w:color="auto"/>
      </w:divBdr>
    </w:div>
    <w:div w:id="2071347856">
      <w:bodyDiv w:val="1"/>
      <w:marLeft w:val="0"/>
      <w:marRight w:val="0"/>
      <w:marTop w:val="0"/>
      <w:marBottom w:val="0"/>
      <w:divBdr>
        <w:top w:val="none" w:sz="0" w:space="0" w:color="auto"/>
        <w:left w:val="none" w:sz="0" w:space="0" w:color="auto"/>
        <w:bottom w:val="none" w:sz="0" w:space="0" w:color="auto"/>
        <w:right w:val="none" w:sz="0" w:space="0" w:color="auto"/>
      </w:divBdr>
    </w:div>
    <w:div w:id="2073036349">
      <w:bodyDiv w:val="1"/>
      <w:marLeft w:val="0"/>
      <w:marRight w:val="0"/>
      <w:marTop w:val="0"/>
      <w:marBottom w:val="0"/>
      <w:divBdr>
        <w:top w:val="none" w:sz="0" w:space="0" w:color="auto"/>
        <w:left w:val="none" w:sz="0" w:space="0" w:color="auto"/>
        <w:bottom w:val="none" w:sz="0" w:space="0" w:color="auto"/>
        <w:right w:val="none" w:sz="0" w:space="0" w:color="auto"/>
      </w:divBdr>
    </w:div>
    <w:div w:id="2098018497">
      <w:bodyDiv w:val="1"/>
      <w:marLeft w:val="0"/>
      <w:marRight w:val="0"/>
      <w:marTop w:val="0"/>
      <w:marBottom w:val="0"/>
      <w:divBdr>
        <w:top w:val="none" w:sz="0" w:space="0" w:color="auto"/>
        <w:left w:val="none" w:sz="0" w:space="0" w:color="auto"/>
        <w:bottom w:val="none" w:sz="0" w:space="0" w:color="auto"/>
        <w:right w:val="none" w:sz="0" w:space="0" w:color="auto"/>
      </w:divBdr>
    </w:div>
    <w:div w:id="2114741855">
      <w:bodyDiv w:val="1"/>
      <w:marLeft w:val="0"/>
      <w:marRight w:val="0"/>
      <w:marTop w:val="0"/>
      <w:marBottom w:val="0"/>
      <w:divBdr>
        <w:top w:val="none" w:sz="0" w:space="0" w:color="auto"/>
        <w:left w:val="none" w:sz="0" w:space="0" w:color="auto"/>
        <w:bottom w:val="none" w:sz="0" w:space="0" w:color="auto"/>
        <w:right w:val="none" w:sz="0" w:space="0" w:color="auto"/>
      </w:divBdr>
    </w:div>
    <w:div w:id="2126073518">
      <w:bodyDiv w:val="1"/>
      <w:marLeft w:val="0"/>
      <w:marRight w:val="0"/>
      <w:marTop w:val="0"/>
      <w:marBottom w:val="0"/>
      <w:divBdr>
        <w:top w:val="none" w:sz="0" w:space="0" w:color="auto"/>
        <w:left w:val="none" w:sz="0" w:space="0" w:color="auto"/>
        <w:bottom w:val="none" w:sz="0" w:space="0" w:color="auto"/>
        <w:right w:val="none" w:sz="0" w:space="0" w:color="auto"/>
      </w:divBdr>
    </w:div>
    <w:div w:id="2139716374">
      <w:bodyDiv w:val="1"/>
      <w:marLeft w:val="0"/>
      <w:marRight w:val="0"/>
      <w:marTop w:val="0"/>
      <w:marBottom w:val="0"/>
      <w:divBdr>
        <w:top w:val="none" w:sz="0" w:space="0" w:color="auto"/>
        <w:left w:val="none" w:sz="0" w:space="0" w:color="auto"/>
        <w:bottom w:val="none" w:sz="0" w:space="0" w:color="auto"/>
        <w:right w:val="none" w:sz="0" w:space="0" w:color="auto"/>
      </w:divBdr>
    </w:div>
    <w:div w:id="214283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image" Target="media/image18.jpeg"/><Relationship Id="rId68" Type="http://schemas.openxmlformats.org/officeDocument/2006/relationships/image" Target="media/image22.jpeg"/><Relationship Id="rId16" Type="http://schemas.openxmlformats.org/officeDocument/2006/relationships/hyperlink" Target="file:///C:\Users\ASUS\Downloads\Lapman%20Tel%20U%20TW%20II%202020%20V01.docx" TargetMode="External"/><Relationship Id="rId11" Type="http://schemas.openxmlformats.org/officeDocument/2006/relationships/image" Target="media/image2.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image" Target="media/image14.jpeg"/><Relationship Id="rId66" Type="http://schemas.openxmlformats.org/officeDocument/2006/relationships/image" Target="media/image21.jpeg"/><Relationship Id="rId74" Type="http://schemas.openxmlformats.org/officeDocument/2006/relationships/image" Target="media/image27.jpeg"/><Relationship Id="rId5" Type="http://schemas.openxmlformats.org/officeDocument/2006/relationships/webSettings" Target="webSettings.xml"/><Relationship Id="rId61" Type="http://schemas.openxmlformats.org/officeDocument/2006/relationships/image" Target="media/image16.jpeg"/><Relationship Id="rId82" Type="http://schemas.microsoft.com/office/2018/08/relationships/commentsExtensible" Target="commentsExtensible.xml"/><Relationship Id="rId19" Type="http://schemas.openxmlformats.org/officeDocument/2006/relationships/hyperlink" Target="file:///C:\Users\ASUS\Downloads\Lapman%20Tel%20U%20TW%20II%202020%20V01.docx" TargetMode="External"/><Relationship Id="rId14" Type="http://schemas.openxmlformats.org/officeDocument/2006/relationships/hyperlink" Target="file:///C:\Users\ASUS\Downloads\Lapman%20Tel%20U%20TW%20II%202020%20V01.docx"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image" Target="media/image19.png"/><Relationship Id="rId69" Type="http://schemas.openxmlformats.org/officeDocument/2006/relationships/image" Target="media/image23.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2.xml"/><Relationship Id="rId72"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file:///C:\Users\ASUS\Downloads\Lapman%20Tel%20U%20TW%20II%202020%20V01.docx" TargetMode="External"/><Relationship Id="rId17" Type="http://schemas.openxmlformats.org/officeDocument/2006/relationships/image" Target="media/image3.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image" Target="media/image15.jpeg"/><Relationship Id="rId67" Type="http://schemas.openxmlformats.org/officeDocument/2006/relationships/hyperlink" Target="http://www.21clouds.com/" TargetMode="External"/><Relationship Id="rId20" Type="http://schemas.openxmlformats.org/officeDocument/2006/relationships/footer" Target="footer2.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image" Target="media/image17.png"/><Relationship Id="rId70" Type="http://schemas.openxmlformats.org/officeDocument/2006/relationships/image" Target="media/image24.jpeg"/><Relationship Id="rId75" Type="http://schemas.openxmlformats.org/officeDocument/2006/relationships/image" Target="media/image28.jpeg"/><Relationship Id="rId83"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SUS\Downloads\Lapman%20Tel%20U%20TW%20II%202020%20V01.docx"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hyperlink" Target="https://ais-rg.com/corona/corona" TargetMode="External"/><Relationship Id="rId65" Type="http://schemas.openxmlformats.org/officeDocument/2006/relationships/image" Target="media/image20.jpeg"/><Relationship Id="rId73"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Users\ASUS\Downloads\Lapman%20Tel%20U%20TW%20II%202020%20V01.docx" TargetMode="External"/><Relationship Id="rId18" Type="http://schemas.openxmlformats.org/officeDocument/2006/relationships/image" Target="media/image4.png"/><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kompas.com/tag/covid-19" TargetMode="External"/><Relationship Id="rId2" Type="http://schemas.openxmlformats.org/officeDocument/2006/relationships/numbering" Target="numbering.xml"/><Relationship Id="rId29"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image" Target="../media/image7.jpeg"/><Relationship Id="rId2" Type="http://schemas.microsoft.com/office/2011/relationships/chartColorStyle" Target="colors10.xml"/><Relationship Id="rId1" Type="http://schemas.microsoft.com/office/2011/relationships/chartStyle" Target="style10.xml"/><Relationship Id="rId6" Type="http://schemas.openxmlformats.org/officeDocument/2006/relationships/oleObject" Target="file:///D:\performansi%20dan%20pelaporan\triwulan\tel_u\2020\tw_2_2020\lapman%20telu\Olah%20Data%20TW_II_2020.xlsx" TargetMode="External"/><Relationship Id="rId5" Type="http://schemas.openxmlformats.org/officeDocument/2006/relationships/image" Target="../media/image6.jpeg"/><Relationship Id="rId4" Type="http://schemas.openxmlformats.org/officeDocument/2006/relationships/image" Target="../media/image5.jpeg"/></Relationships>
</file>

<file path=word/charts/_rels/chart11.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SUS\Downloads\6.%20SPTJM%20JUNI%2020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performansi%20dan%20pelaporan\triwulan\tel_u\2020\tw_2_2020\lapman%20telu\Olah%20Data%20TW_II_2020.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D:\performansi%20dan%20pelaporan\triwulan\tel_u\2020\tw_2_2020\lapman%20telu\Olah%20Data%20TW_II_202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D:\performansi%20dan%20pelaporan\triwulan\tel_u\2020\tw_2_2020\lapman%20telu\Olah%20Data%20TW_II_2020.xlsx" TargetMode="External"/></Relationships>
</file>

<file path=word/charts/_rels/chart24.xml.rels><?xml version="1.0" encoding="UTF-8" standalone="yes"?>
<Relationships xmlns="http://schemas.openxmlformats.org/package/2006/relationships"><Relationship Id="rId3" Type="http://schemas.openxmlformats.org/officeDocument/2006/relationships/image" Target="../media/image9.jpeg"/><Relationship Id="rId2" Type="http://schemas.microsoft.com/office/2011/relationships/chartColorStyle" Target="colors24.xml"/><Relationship Id="rId1" Type="http://schemas.microsoft.com/office/2011/relationships/chartStyle" Target="style24.xml"/><Relationship Id="rId5" Type="http://schemas.openxmlformats.org/officeDocument/2006/relationships/oleObject" Target="file:///D:\performansi%20dan%20pelaporan\triwulan\tel_u\2020\tw_2_2020\lapman%20telu\Olah%20Data%20TW_II_2020.xlsx" TargetMode="External"/><Relationship Id="rId4" Type="http://schemas.openxmlformats.org/officeDocument/2006/relationships/image" Target="../media/image10.jpeg"/></Relationships>
</file>

<file path=word/charts/_rels/chart25.xml.rels><?xml version="1.0" encoding="UTF-8" standalone="yes"?>
<Relationships xmlns="http://schemas.openxmlformats.org/package/2006/relationships"><Relationship Id="rId3" Type="http://schemas.openxmlformats.org/officeDocument/2006/relationships/image" Target="../media/image11.jpeg"/><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D:\performansi%20dan%20pelaporan\triwulan\tel_u\2020\tw_2_2020\lapman%20telu\Olah%20Data%20TW_II_2020.xlsx" TargetMode="External"/></Relationships>
</file>

<file path=word/charts/_rels/chart2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12.jpeg"/><Relationship Id="rId1" Type="http://schemas.openxmlformats.org/officeDocument/2006/relationships/image" Target="../media/image11.jpeg"/><Relationship Id="rId5" Type="http://schemas.openxmlformats.org/officeDocument/2006/relationships/oleObject" Target="file:///D:\performansi%20dan%20pelaporan\triwulan\tel_u\2020\tw_2_2020\lapman%20telu\Olah%20Data%20TW_II_2020.xlsx" TargetMode="External"/><Relationship Id="rId4" Type="http://schemas.openxmlformats.org/officeDocument/2006/relationships/image" Target="../media/image13.jpeg"/></Relationships>
</file>

<file path=word/charts/_rels/chart27.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35.xml"/><Relationship Id="rId1" Type="http://schemas.microsoft.com/office/2011/relationships/chartStyle" Target="style35.xml"/></Relationships>
</file>

<file path=word/charts/_rels/chart37.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SUS\Downloads\Self%20Assesment%20KM%20Rektor%20TW_2_2020%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oleObject" Target="file:///D:\performansi%20dan%20pelaporan\triwulan\tel_u\2020\tw_2_2020\lapman%20telu\Olah%20Data%20TW_II_2020.xlsx" TargetMode="External"/><Relationship Id="rId4" Type="http://schemas.openxmlformats.org/officeDocument/2006/relationships/image" Target="../media/image6.jpeg"/></Relationships>
</file>

<file path=word/charts/_rels/chart8.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erformansi%20dan%20pelaporan\triwulan\tel_u\2020\tw_2_2020\lapman%20telu\Olah%20Data%20TW_II_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'mhs_aktif_&amp;_turn over mhs'!$H$52:$H$58</c:f>
              <c:strCache>
                <c:ptCount val="7"/>
                <c:pt idx="0">
                  <c:v>FTE</c:v>
                </c:pt>
                <c:pt idx="1">
                  <c:v>FRI</c:v>
                </c:pt>
                <c:pt idx="2">
                  <c:v>FIF</c:v>
                </c:pt>
                <c:pt idx="3">
                  <c:v>FEB</c:v>
                </c:pt>
                <c:pt idx="4">
                  <c:v>FKB</c:v>
                </c:pt>
                <c:pt idx="5">
                  <c:v>FIK</c:v>
                </c:pt>
                <c:pt idx="6">
                  <c:v>FIT</c:v>
                </c:pt>
              </c:strCache>
            </c:strRef>
          </c:cat>
          <c:val>
            <c:numRef>
              <c:f>'mhs_aktif_&amp;_turn over mhs'!$I$52:$I$58</c:f>
              <c:numCache>
                <c:formatCode>General</c:formatCode>
                <c:ptCount val="7"/>
                <c:pt idx="0">
                  <c:v>4900</c:v>
                </c:pt>
                <c:pt idx="1">
                  <c:v>3529</c:v>
                </c:pt>
                <c:pt idx="2">
                  <c:v>2970</c:v>
                </c:pt>
                <c:pt idx="3">
                  <c:v>3938</c:v>
                </c:pt>
                <c:pt idx="4">
                  <c:v>3705</c:v>
                </c:pt>
                <c:pt idx="5">
                  <c:v>4517</c:v>
                </c:pt>
                <c:pt idx="6">
                  <c:v>2875</c:v>
                </c:pt>
              </c:numCache>
            </c:numRef>
          </c:val>
          <c:extLst xmlns:c16r2="http://schemas.microsoft.com/office/drawing/2015/06/chart">
            <c:ext xmlns:c16="http://schemas.microsoft.com/office/drawing/2014/chart" uri="{C3380CC4-5D6E-409C-BE32-E72D297353CC}">
              <c16:uniqueId val="{00000000-8EA1-BD43-9D38-DC5A3133770F}"/>
            </c:ext>
          </c:extLst>
        </c:ser>
        <c:dLbls>
          <c:showLegendKey val="0"/>
          <c:showVal val="1"/>
          <c:showCatName val="0"/>
          <c:showSerName val="0"/>
          <c:showPercent val="0"/>
          <c:showBubbleSize val="0"/>
        </c:dLbls>
        <c:gapWidth val="160"/>
        <c:gapDepth val="0"/>
        <c:shape val="box"/>
        <c:axId val="874479856"/>
        <c:axId val="874478224"/>
        <c:axId val="0"/>
      </c:bar3DChart>
      <c:catAx>
        <c:axId val="874479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478224"/>
        <c:crosses val="autoZero"/>
        <c:auto val="1"/>
        <c:lblAlgn val="ctr"/>
        <c:lblOffset val="100"/>
        <c:noMultiLvlLbl val="0"/>
      </c:catAx>
      <c:valAx>
        <c:axId val="874478224"/>
        <c:scaling>
          <c:orientation val="minMax"/>
        </c:scaling>
        <c:delete val="1"/>
        <c:axPos val="l"/>
        <c:numFmt formatCode="General" sourceLinked="1"/>
        <c:majorTickMark val="none"/>
        <c:minorTickMark val="none"/>
        <c:tickLblPos val="nextTo"/>
        <c:crossAx val="87447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blipFill>
                <a:blip xmlns:r="http://schemas.openxmlformats.org/officeDocument/2006/relationships" r:embed="rId3"/>
                <a:tile tx="0" ty="0" sx="100000" sy="100000" flip="none" algn="tl"/>
              </a:blip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881-C44F-BFDD-AB5B3721B17D}"/>
              </c:ext>
            </c:extLst>
          </c:dPt>
          <c:dPt>
            <c:idx val="1"/>
            <c:bubble3D val="0"/>
            <c:spPr>
              <a:blipFill>
                <a:blip xmlns:r="http://schemas.openxmlformats.org/officeDocument/2006/relationships" r:embed="rId4"/>
                <a:tile tx="0" ty="0" sx="100000" sy="100000" flip="none" algn="tl"/>
              </a:blip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881-C44F-BFDD-AB5B3721B17D}"/>
              </c:ext>
            </c:extLst>
          </c:dPt>
          <c:dPt>
            <c:idx val="2"/>
            <c:bubble3D val="0"/>
            <c:spPr>
              <a:blipFill>
                <a:blip xmlns:r="http://schemas.openxmlformats.org/officeDocument/2006/relationships" r:embed="rId5"/>
                <a:tile tx="0" ty="0" sx="100000" sy="100000" flip="none" algn="tl"/>
              </a:blip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881-C44F-BFDD-AB5B3721B17D}"/>
              </c:ext>
            </c:extLst>
          </c:dPt>
          <c:dLbls>
            <c:dLbl>
              <c:idx val="1"/>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1"/>
              <c:showBubbleSize val="0"/>
            </c:dLbl>
            <c:dLbl>
              <c:idx val="2"/>
              <c:layout>
                <c:manualLayout>
                  <c:x val="4.8688757655293097E-2"/>
                  <c:y val="9.2592592592592605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5881-C44F-BFDD-AB5B3721B17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haki_paten!$P$13:$R$13</c:f>
              <c:strCache>
                <c:ptCount val="3"/>
                <c:pt idx="0">
                  <c:v>Selesai</c:v>
                </c:pt>
                <c:pt idx="1">
                  <c:v>On Process</c:v>
                </c:pt>
                <c:pt idx="2">
                  <c:v>Usulan</c:v>
                </c:pt>
              </c:strCache>
            </c:strRef>
          </c:cat>
          <c:val>
            <c:numRef>
              <c:f>haki_paten!$P$25:$R$25</c:f>
              <c:numCache>
                <c:formatCode>General</c:formatCode>
                <c:ptCount val="3"/>
                <c:pt idx="0">
                  <c:v>72</c:v>
                </c:pt>
                <c:pt idx="1">
                  <c:v>174</c:v>
                </c:pt>
                <c:pt idx="2">
                  <c:v>25</c:v>
                </c:pt>
              </c:numCache>
            </c:numRef>
          </c:val>
          <c:extLst xmlns:c16r2="http://schemas.microsoft.com/office/drawing/2015/06/chart">
            <c:ext xmlns:c16="http://schemas.microsoft.com/office/drawing/2014/chart" uri="{C3380CC4-5D6E-409C-BE32-E72D297353CC}">
              <c16:uniqueId val="{00000006-5881-C44F-BFDD-AB5B3721B17D}"/>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6">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'DOSEN S3'!$R$5</c:f>
              <c:strCache>
                <c:ptCount val="1"/>
                <c:pt idx="0">
                  <c:v>Dosen Berpendidikan S3 2019</c:v>
                </c:pt>
              </c:strCache>
            </c:strRef>
          </c:tx>
          <c:spPr>
            <a:solidFill>
              <a:srgbClr val="7030A0"/>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'DOSEN S3'!$Q$6:$Q$12</c:f>
              <c:strCache>
                <c:ptCount val="7"/>
                <c:pt idx="0">
                  <c:v>FTE</c:v>
                </c:pt>
                <c:pt idx="1">
                  <c:v>FRI</c:v>
                </c:pt>
                <c:pt idx="2">
                  <c:v>FIF</c:v>
                </c:pt>
                <c:pt idx="3">
                  <c:v>FEB</c:v>
                </c:pt>
                <c:pt idx="4">
                  <c:v>FKB</c:v>
                </c:pt>
                <c:pt idx="5">
                  <c:v>FIK</c:v>
                </c:pt>
                <c:pt idx="6">
                  <c:v>FIT</c:v>
                </c:pt>
              </c:strCache>
            </c:strRef>
          </c:cat>
          <c:val>
            <c:numRef>
              <c:f>'DOSEN S3'!$R$6:$R$12</c:f>
              <c:numCache>
                <c:formatCode>General</c:formatCode>
                <c:ptCount val="7"/>
                <c:pt idx="0">
                  <c:v>54</c:v>
                </c:pt>
                <c:pt idx="1">
                  <c:v>25</c:v>
                </c:pt>
                <c:pt idx="2">
                  <c:v>29</c:v>
                </c:pt>
                <c:pt idx="3">
                  <c:v>34</c:v>
                </c:pt>
                <c:pt idx="4">
                  <c:v>18</c:v>
                </c:pt>
                <c:pt idx="5">
                  <c:v>9</c:v>
                </c:pt>
                <c:pt idx="6">
                  <c:v>7</c:v>
                </c:pt>
              </c:numCache>
            </c:numRef>
          </c:val>
          <c:extLst xmlns:c16r2="http://schemas.microsoft.com/office/drawing/2015/06/chart">
            <c:ext xmlns:c16="http://schemas.microsoft.com/office/drawing/2014/chart" uri="{C3380CC4-5D6E-409C-BE32-E72D297353CC}">
              <c16:uniqueId val="{00000000-E9A5-054B-9B5A-FE9B01DA790D}"/>
            </c:ext>
          </c:extLst>
        </c:ser>
        <c:ser>
          <c:idx val="1"/>
          <c:order val="1"/>
          <c:tx>
            <c:strRef>
              <c:f>'DOSEN S3'!$S$5</c:f>
              <c:strCache>
                <c:ptCount val="1"/>
                <c:pt idx="0">
                  <c:v>Dosen Berpendidikan S3 2020</c:v>
                </c:pt>
              </c:strCache>
            </c:strRef>
          </c:tx>
          <c:spPr>
            <a:solidFill>
              <a:srgbClr val="FFFF00"/>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'DOSEN S3'!$Q$6:$Q$12</c:f>
              <c:strCache>
                <c:ptCount val="7"/>
                <c:pt idx="0">
                  <c:v>FTE</c:v>
                </c:pt>
                <c:pt idx="1">
                  <c:v>FRI</c:v>
                </c:pt>
                <c:pt idx="2">
                  <c:v>FIF</c:v>
                </c:pt>
                <c:pt idx="3">
                  <c:v>FEB</c:v>
                </c:pt>
                <c:pt idx="4">
                  <c:v>FKB</c:v>
                </c:pt>
                <c:pt idx="5">
                  <c:v>FIK</c:v>
                </c:pt>
                <c:pt idx="6">
                  <c:v>FIT</c:v>
                </c:pt>
              </c:strCache>
            </c:strRef>
          </c:cat>
          <c:val>
            <c:numRef>
              <c:f>'DOSEN S3'!$S$6:$S$12</c:f>
              <c:numCache>
                <c:formatCode>General</c:formatCode>
                <c:ptCount val="7"/>
                <c:pt idx="0">
                  <c:v>68</c:v>
                </c:pt>
                <c:pt idx="1">
                  <c:v>32</c:v>
                </c:pt>
                <c:pt idx="2">
                  <c:v>36</c:v>
                </c:pt>
                <c:pt idx="3">
                  <c:v>44</c:v>
                </c:pt>
                <c:pt idx="4">
                  <c:v>26</c:v>
                </c:pt>
                <c:pt idx="5">
                  <c:v>8</c:v>
                </c:pt>
                <c:pt idx="6">
                  <c:v>12</c:v>
                </c:pt>
              </c:numCache>
            </c:numRef>
          </c:val>
          <c:extLst xmlns:c16r2="http://schemas.microsoft.com/office/drawing/2015/06/chart">
            <c:ext xmlns:c16="http://schemas.microsoft.com/office/drawing/2014/chart" uri="{C3380CC4-5D6E-409C-BE32-E72D297353CC}">
              <c16:uniqueId val="{00000001-E9A5-054B-9B5A-FE9B01DA790D}"/>
            </c:ext>
          </c:extLst>
        </c:ser>
        <c:dLbls>
          <c:showLegendKey val="0"/>
          <c:showVal val="1"/>
          <c:showCatName val="0"/>
          <c:showSerName val="0"/>
          <c:showPercent val="0"/>
          <c:showBubbleSize val="0"/>
        </c:dLbls>
        <c:gapWidth val="150"/>
        <c:shape val="box"/>
        <c:axId val="874480400"/>
        <c:axId val="874481488"/>
        <c:axId val="0"/>
      </c:bar3DChart>
      <c:catAx>
        <c:axId val="87448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74481488"/>
        <c:crosses val="autoZero"/>
        <c:auto val="1"/>
        <c:lblAlgn val="ctr"/>
        <c:lblOffset val="100"/>
        <c:noMultiLvlLbl val="0"/>
      </c:catAx>
      <c:valAx>
        <c:axId val="874481488"/>
        <c:scaling>
          <c:orientation val="minMax"/>
        </c:scaling>
        <c:delete val="1"/>
        <c:axPos val="l"/>
        <c:numFmt formatCode="General" sourceLinked="1"/>
        <c:majorTickMark val="none"/>
        <c:minorTickMark val="none"/>
        <c:tickLblPos val="nextTo"/>
        <c:crossAx val="87448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alpha val="7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4405-134D-9FD5-C142E0058DD5}"/>
              </c:ext>
            </c:extLst>
          </c:dPt>
          <c:dPt>
            <c:idx val="1"/>
            <c:bubble3D val="0"/>
            <c:spPr>
              <a:solidFill>
                <a:srgbClr val="C00000">
                  <a:alpha val="70000"/>
                </a:srgb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4405-134D-9FD5-C142E0058DD5}"/>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1"/>
              <c:showCatName val="1"/>
              <c:showSerName val="0"/>
              <c:showPercent val="1"/>
              <c:showBubbleSize val="0"/>
            </c:dLbl>
            <c:spPr>
              <a:solidFill>
                <a:srgbClr val="FFFFFF">
                  <a:alpha val="90000"/>
                </a:srgb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Studi!$C$297:$D$297</c:f>
              <c:strCache>
                <c:ptCount val="2"/>
                <c:pt idx="0">
                  <c:v>DN</c:v>
                </c:pt>
                <c:pt idx="1">
                  <c:v>LN</c:v>
                </c:pt>
              </c:strCache>
            </c:strRef>
          </c:cat>
          <c:val>
            <c:numRef>
              <c:f>Studi!$C$306:$D$306</c:f>
              <c:numCache>
                <c:formatCode>General</c:formatCode>
                <c:ptCount val="2"/>
                <c:pt idx="0">
                  <c:v>85</c:v>
                </c:pt>
                <c:pt idx="1">
                  <c:v>70</c:v>
                </c:pt>
              </c:numCache>
            </c:numRef>
          </c:val>
          <c:extLst xmlns:c16r2="http://schemas.microsoft.com/office/drawing/2015/06/chart">
            <c:ext xmlns:c16="http://schemas.microsoft.com/office/drawing/2014/chart" uri="{C3380CC4-5D6E-409C-BE32-E72D297353CC}">
              <c16:uniqueId val="{00000004-4405-134D-9FD5-C142E0058DD5}"/>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Studi!$B$299:$B$305</c:f>
              <c:strCache>
                <c:ptCount val="7"/>
                <c:pt idx="0">
                  <c:v>FTE</c:v>
                </c:pt>
                <c:pt idx="1">
                  <c:v>FRI</c:v>
                </c:pt>
                <c:pt idx="2">
                  <c:v>FIF</c:v>
                </c:pt>
                <c:pt idx="3">
                  <c:v>FEB</c:v>
                </c:pt>
                <c:pt idx="4">
                  <c:v>FKB</c:v>
                </c:pt>
                <c:pt idx="5">
                  <c:v>FIK</c:v>
                </c:pt>
                <c:pt idx="6">
                  <c:v>FIT</c:v>
                </c:pt>
              </c:strCache>
            </c:strRef>
          </c:cat>
          <c:val>
            <c:numRef>
              <c:f>Studi!$E$299:$E$305</c:f>
              <c:numCache>
                <c:formatCode>General</c:formatCode>
                <c:ptCount val="7"/>
                <c:pt idx="0">
                  <c:v>29</c:v>
                </c:pt>
                <c:pt idx="1">
                  <c:v>21</c:v>
                </c:pt>
                <c:pt idx="2">
                  <c:v>29</c:v>
                </c:pt>
                <c:pt idx="3">
                  <c:v>24</c:v>
                </c:pt>
                <c:pt idx="4">
                  <c:v>17</c:v>
                </c:pt>
                <c:pt idx="5">
                  <c:v>15</c:v>
                </c:pt>
                <c:pt idx="6">
                  <c:v>20</c:v>
                </c:pt>
              </c:numCache>
            </c:numRef>
          </c:val>
          <c:extLst xmlns:c16r2="http://schemas.microsoft.com/office/drawing/2015/06/chart">
            <c:ext xmlns:c16="http://schemas.microsoft.com/office/drawing/2014/chart" uri="{C3380CC4-5D6E-409C-BE32-E72D297353CC}">
              <c16:uniqueId val="{00000000-EB77-114A-AF38-B01DF59AEFE8}"/>
            </c:ext>
          </c:extLst>
        </c:ser>
        <c:dLbls>
          <c:dLblPos val="outEnd"/>
          <c:showLegendKey val="0"/>
          <c:showVal val="1"/>
          <c:showCatName val="0"/>
          <c:showSerName val="0"/>
          <c:showPercent val="0"/>
          <c:showBubbleSize val="0"/>
        </c:dLbls>
        <c:gapWidth val="164"/>
        <c:overlap val="-22"/>
        <c:axId val="874474416"/>
        <c:axId val="874474960"/>
      </c:barChart>
      <c:catAx>
        <c:axId val="8744744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474960"/>
        <c:crosses val="autoZero"/>
        <c:auto val="1"/>
        <c:lblAlgn val="ctr"/>
        <c:lblOffset val="100"/>
        <c:noMultiLvlLbl val="0"/>
      </c:catAx>
      <c:valAx>
        <c:axId val="874474960"/>
        <c:scaling>
          <c:orientation val="minMax"/>
        </c:scaling>
        <c:delete val="1"/>
        <c:axPos val="l"/>
        <c:numFmt formatCode="General" sourceLinked="1"/>
        <c:majorTickMark val="none"/>
        <c:minorTickMark val="none"/>
        <c:tickLblPos val="nextTo"/>
        <c:crossAx val="8744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ltUpDiag">
              <a:fgClr>
                <a:srgbClr val="92D050"/>
              </a:fgClr>
              <a:bgClr>
                <a:schemeClr val="bg1"/>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'[6. SPTJM JUNI 2020.xlsx]Sheet1'!$K$488:$K$494</c:f>
              <c:strCache>
                <c:ptCount val="7"/>
                <c:pt idx="0">
                  <c:v>FTE</c:v>
                </c:pt>
                <c:pt idx="1">
                  <c:v>FRI</c:v>
                </c:pt>
                <c:pt idx="2">
                  <c:v>FIF</c:v>
                </c:pt>
                <c:pt idx="3">
                  <c:v>FEB</c:v>
                </c:pt>
                <c:pt idx="4">
                  <c:v>FKB</c:v>
                </c:pt>
                <c:pt idx="5">
                  <c:v>FIK</c:v>
                </c:pt>
                <c:pt idx="6">
                  <c:v>FIT</c:v>
                </c:pt>
              </c:strCache>
            </c:strRef>
          </c:cat>
          <c:val>
            <c:numRef>
              <c:f>'[6. SPTJM JUNI 2020.xlsx]Sheet1'!$L$488:$L$494</c:f>
              <c:numCache>
                <c:formatCode>General</c:formatCode>
                <c:ptCount val="7"/>
                <c:pt idx="0">
                  <c:v>99</c:v>
                </c:pt>
                <c:pt idx="1">
                  <c:v>53</c:v>
                </c:pt>
                <c:pt idx="2">
                  <c:v>68</c:v>
                </c:pt>
                <c:pt idx="3">
                  <c:v>77</c:v>
                </c:pt>
                <c:pt idx="4">
                  <c:v>56</c:v>
                </c:pt>
                <c:pt idx="5">
                  <c:v>39</c:v>
                </c:pt>
                <c:pt idx="6">
                  <c:v>87</c:v>
                </c:pt>
              </c:numCache>
            </c:numRef>
          </c:val>
        </c:ser>
        <c:dLbls>
          <c:showLegendKey val="0"/>
          <c:showVal val="1"/>
          <c:showCatName val="0"/>
          <c:showSerName val="0"/>
          <c:showPercent val="0"/>
          <c:showBubbleSize val="0"/>
        </c:dLbls>
        <c:gapWidth val="160"/>
        <c:gapDepth val="0"/>
        <c:shape val="box"/>
        <c:axId val="874483120"/>
        <c:axId val="983007696"/>
        <c:axId val="0"/>
      </c:bar3DChart>
      <c:catAx>
        <c:axId val="874483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007696"/>
        <c:crosses val="autoZero"/>
        <c:auto val="1"/>
        <c:lblAlgn val="ctr"/>
        <c:lblOffset val="100"/>
        <c:noMultiLvlLbl val="0"/>
      </c:catAx>
      <c:valAx>
        <c:axId val="983007696"/>
        <c:scaling>
          <c:orientation val="minMax"/>
        </c:scaling>
        <c:delete val="1"/>
        <c:axPos val="l"/>
        <c:numFmt formatCode="General" sourceLinked="1"/>
        <c:majorTickMark val="none"/>
        <c:minorTickMark val="none"/>
        <c:tickLblPos val="nextTo"/>
        <c:crossAx val="87448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5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keahlian!$S$438</c:f>
              <c:strCache>
                <c:ptCount val="1"/>
                <c:pt idx="0">
                  <c:v>Dosen</c:v>
                </c:pt>
              </c:strCache>
            </c:strRef>
          </c:tx>
          <c:spPr>
            <a:gradFill flip="none" rotWithShape="1">
              <a:gsLst>
                <a:gs pos="0">
                  <a:srgbClr val="D60093"/>
                </a:gs>
                <a:gs pos="64000">
                  <a:schemeClr val="accent6"/>
                </a:gs>
                <a:gs pos="100000">
                  <a:srgbClr val="A583C7"/>
                </a:gs>
              </a:gsLst>
              <a:path path="circle">
                <a:fillToRect l="50000" t="-80000" r="50000" b="180000"/>
              </a:path>
              <a:tileRect/>
            </a:gradFill>
            <a:ln w="25400">
              <a:solidFill>
                <a:schemeClr val="accent5">
                  <a:lumMod val="50000"/>
                </a:schemeClr>
              </a:solidFill>
            </a:ln>
            <a:effectLst/>
            <a:sp3d contourW="25400">
              <a:contourClr>
                <a:schemeClr val="accent5">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keahlian!$R$439:$R$445</c:f>
              <c:strCache>
                <c:ptCount val="7"/>
                <c:pt idx="0">
                  <c:v>FTE</c:v>
                </c:pt>
                <c:pt idx="1">
                  <c:v>FRI</c:v>
                </c:pt>
                <c:pt idx="2">
                  <c:v>FIF</c:v>
                </c:pt>
                <c:pt idx="3">
                  <c:v>FEB</c:v>
                </c:pt>
                <c:pt idx="4">
                  <c:v>FKB</c:v>
                </c:pt>
                <c:pt idx="5">
                  <c:v>FIK</c:v>
                </c:pt>
                <c:pt idx="6">
                  <c:v>FIT</c:v>
                </c:pt>
              </c:strCache>
            </c:strRef>
          </c:cat>
          <c:val>
            <c:numRef>
              <c:f>keahlian!$S$439:$S$445</c:f>
              <c:numCache>
                <c:formatCode>General</c:formatCode>
                <c:ptCount val="7"/>
                <c:pt idx="0">
                  <c:v>40</c:v>
                </c:pt>
                <c:pt idx="1">
                  <c:v>24</c:v>
                </c:pt>
                <c:pt idx="2">
                  <c:v>2</c:v>
                </c:pt>
                <c:pt idx="3">
                  <c:v>7</c:v>
                </c:pt>
                <c:pt idx="4">
                  <c:v>13</c:v>
                </c:pt>
                <c:pt idx="5">
                  <c:v>28</c:v>
                </c:pt>
                <c:pt idx="6">
                  <c:v>49</c:v>
                </c:pt>
              </c:numCache>
            </c:numRef>
          </c:val>
          <c:shape val="cylinder"/>
          <c:extLst xmlns:c16r2="http://schemas.microsoft.com/office/drawing/2015/06/chart">
            <c:ext xmlns:c16="http://schemas.microsoft.com/office/drawing/2014/chart" uri="{C3380CC4-5D6E-409C-BE32-E72D297353CC}">
              <c16:uniqueId val="{00000000-E595-FB4B-B5B6-0DEF98D1278C}"/>
            </c:ext>
          </c:extLst>
        </c:ser>
        <c:dLbls>
          <c:showLegendKey val="0"/>
          <c:showVal val="1"/>
          <c:showCatName val="0"/>
          <c:showSerName val="0"/>
          <c:showPercent val="0"/>
          <c:showBubbleSize val="0"/>
        </c:dLbls>
        <c:gapWidth val="150"/>
        <c:shape val="box"/>
        <c:axId val="983004976"/>
        <c:axId val="982997904"/>
        <c:axId val="0"/>
      </c:bar3DChart>
      <c:catAx>
        <c:axId val="983004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997904"/>
        <c:crosses val="autoZero"/>
        <c:auto val="1"/>
        <c:lblAlgn val="ctr"/>
        <c:lblOffset val="100"/>
        <c:noMultiLvlLbl val="0"/>
      </c:catAx>
      <c:valAx>
        <c:axId val="982997904"/>
        <c:scaling>
          <c:orientation val="minMax"/>
        </c:scaling>
        <c:delete val="1"/>
        <c:axPos val="l"/>
        <c:numFmt formatCode="General" sourceLinked="1"/>
        <c:majorTickMark val="none"/>
        <c:minorTickMark val="none"/>
        <c:tickLblPos val="nextTo"/>
        <c:crossAx val="98300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blipFill>
              <a:blip xmlns:r="http://schemas.openxmlformats.org/officeDocument/2006/relationships" r:embed="rId3"/>
              <a:tile tx="0" ty="0" sx="100000" sy="100000" flip="none" algn="tl"/>
            </a:blipFill>
            <a:ln>
              <a:noFill/>
            </a:ln>
            <a:effectLst>
              <a:innerShdw blurRad="114300">
                <a:scrgbClr r="0" g="0" b="0"/>
              </a:inn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keahlian!$R$439:$R$450</c:f>
              <c:strCache>
                <c:ptCount val="12"/>
                <c:pt idx="0">
                  <c:v>FTE</c:v>
                </c:pt>
                <c:pt idx="1">
                  <c:v>FRI</c:v>
                </c:pt>
                <c:pt idx="2">
                  <c:v>FIF</c:v>
                </c:pt>
                <c:pt idx="3">
                  <c:v>FEB</c:v>
                </c:pt>
                <c:pt idx="4">
                  <c:v>FKB</c:v>
                </c:pt>
                <c:pt idx="5">
                  <c:v>FIK</c:v>
                </c:pt>
                <c:pt idx="6">
                  <c:v>FIT</c:v>
                </c:pt>
                <c:pt idx="7">
                  <c:v>Rektorat</c:v>
                </c:pt>
                <c:pt idx="8">
                  <c:v>Warek 1</c:v>
                </c:pt>
                <c:pt idx="9">
                  <c:v>Warek 2</c:v>
                </c:pt>
                <c:pt idx="10">
                  <c:v>Warek 3</c:v>
                </c:pt>
                <c:pt idx="11">
                  <c:v>Warek 4</c:v>
                </c:pt>
              </c:strCache>
            </c:strRef>
          </c:cat>
          <c:val>
            <c:numRef>
              <c:f>keahlian!$T$439:$T$450</c:f>
              <c:numCache>
                <c:formatCode>General</c:formatCode>
                <c:ptCount val="12"/>
                <c:pt idx="0">
                  <c:v>5</c:v>
                </c:pt>
                <c:pt idx="1">
                  <c:v>5</c:v>
                </c:pt>
                <c:pt idx="2">
                  <c:v>6</c:v>
                </c:pt>
                <c:pt idx="3">
                  <c:v>6</c:v>
                </c:pt>
                <c:pt idx="4">
                  <c:v>4</c:v>
                </c:pt>
                <c:pt idx="5">
                  <c:v>7</c:v>
                </c:pt>
                <c:pt idx="6">
                  <c:v>6</c:v>
                </c:pt>
                <c:pt idx="7">
                  <c:v>8</c:v>
                </c:pt>
                <c:pt idx="8">
                  <c:v>1</c:v>
                </c:pt>
                <c:pt idx="9">
                  <c:v>39</c:v>
                </c:pt>
                <c:pt idx="10">
                  <c:v>21</c:v>
                </c:pt>
                <c:pt idx="11">
                  <c:v>10</c:v>
                </c:pt>
              </c:numCache>
            </c:numRef>
          </c:val>
          <c:extLst xmlns:c16r2="http://schemas.microsoft.com/office/drawing/2015/06/chart">
            <c:ext xmlns:c16="http://schemas.microsoft.com/office/drawing/2014/chart" uri="{C3380CC4-5D6E-409C-BE32-E72D297353CC}">
              <c16:uniqueId val="{00000000-25DB-D44B-8299-584B1A3810F1}"/>
            </c:ext>
          </c:extLst>
        </c:ser>
        <c:dLbls>
          <c:showLegendKey val="0"/>
          <c:showVal val="1"/>
          <c:showCatName val="0"/>
          <c:showSerName val="0"/>
          <c:showPercent val="0"/>
          <c:showBubbleSize val="0"/>
        </c:dLbls>
        <c:gapWidth val="227"/>
        <c:shape val="box"/>
        <c:axId val="983008784"/>
        <c:axId val="983001712"/>
        <c:axId val="0"/>
      </c:bar3DChart>
      <c:catAx>
        <c:axId val="98300878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001712"/>
        <c:crosses val="autoZero"/>
        <c:auto val="1"/>
        <c:lblAlgn val="ctr"/>
        <c:lblOffset val="100"/>
        <c:noMultiLvlLbl val="0"/>
      </c:catAx>
      <c:valAx>
        <c:axId val="983001712"/>
        <c:scaling>
          <c:orientation val="minMax"/>
        </c:scaling>
        <c:delete val="1"/>
        <c:axPos val="b"/>
        <c:numFmt formatCode="General" sourceLinked="1"/>
        <c:majorTickMark val="none"/>
        <c:minorTickMark val="none"/>
        <c:tickLblPos val="nextTo"/>
        <c:crossAx val="983008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akre_prodi!$G$69</c:f>
              <c:strCache>
                <c:ptCount val="1"/>
                <c:pt idx="0">
                  <c:v>A</c:v>
                </c:pt>
              </c:strCache>
            </c:strRef>
          </c:tx>
          <c:spPr>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w="9525" cap="flat" cmpd="sng" algn="ctr">
              <a:solidFill>
                <a:schemeClr val="accent1">
                  <a:shade val="95000"/>
                </a:schemeClr>
              </a:solidFill>
              <a:round/>
            </a:ln>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akre_prodi!$F$70:$F$76</c:f>
              <c:strCache>
                <c:ptCount val="7"/>
                <c:pt idx="0">
                  <c:v>FTE</c:v>
                </c:pt>
                <c:pt idx="1">
                  <c:v>FRI</c:v>
                </c:pt>
                <c:pt idx="2">
                  <c:v>FIF</c:v>
                </c:pt>
                <c:pt idx="3">
                  <c:v>FEB</c:v>
                </c:pt>
                <c:pt idx="4">
                  <c:v>FKB</c:v>
                </c:pt>
                <c:pt idx="5">
                  <c:v>FIK</c:v>
                </c:pt>
                <c:pt idx="6">
                  <c:v>FIT</c:v>
                </c:pt>
              </c:strCache>
            </c:strRef>
          </c:cat>
          <c:val>
            <c:numRef>
              <c:f>akre_prodi!$G$70:$G$76</c:f>
              <c:numCache>
                <c:formatCode>General</c:formatCode>
                <c:ptCount val="7"/>
                <c:pt idx="0">
                  <c:v>4</c:v>
                </c:pt>
                <c:pt idx="1">
                  <c:v>2</c:v>
                </c:pt>
                <c:pt idx="2">
                  <c:v>1</c:v>
                </c:pt>
                <c:pt idx="3">
                  <c:v>3</c:v>
                </c:pt>
                <c:pt idx="4">
                  <c:v>2</c:v>
                </c:pt>
                <c:pt idx="5">
                  <c:v>5</c:v>
                </c:pt>
                <c:pt idx="6">
                  <c:v>6</c:v>
                </c:pt>
              </c:numCache>
            </c:numRef>
          </c:val>
          <c:shape val="cylinder"/>
          <c:extLst xmlns:c16r2="http://schemas.microsoft.com/office/drawing/2015/06/chart">
            <c:ext xmlns:c16="http://schemas.microsoft.com/office/drawing/2014/chart" uri="{C3380CC4-5D6E-409C-BE32-E72D297353CC}">
              <c16:uniqueId val="{00000000-2E8E-4CC3-90C0-3876794B5621}"/>
            </c:ext>
          </c:extLst>
        </c:ser>
        <c:ser>
          <c:idx val="1"/>
          <c:order val="1"/>
          <c:tx>
            <c:strRef>
              <c:f>akre_prodi!$H$69</c:f>
              <c:strCache>
                <c:ptCount val="1"/>
                <c:pt idx="0">
                  <c:v>B</c:v>
                </c:pt>
              </c:strCache>
            </c:strRef>
          </c:tx>
          <c:spPr>
            <a:gradFill flip="none" rotWithShape="1">
              <a:gsLst>
                <a:gs pos="0">
                  <a:schemeClr val="accent1">
                    <a:lumMod val="0"/>
                    <a:lumOff val="100000"/>
                  </a:schemeClr>
                </a:gs>
                <a:gs pos="35000">
                  <a:schemeClr val="accent1">
                    <a:lumMod val="0"/>
                    <a:lumOff val="100000"/>
                  </a:schemeClr>
                </a:gs>
                <a:gs pos="100000">
                  <a:schemeClr val="accent1">
                    <a:lumMod val="100000"/>
                  </a:schemeClr>
                </a:gs>
              </a:gsLst>
              <a:path path="circle">
                <a:fillToRect l="50000" t="-80000" r="50000" b="180000"/>
              </a:path>
              <a:tileRect/>
            </a:gradFill>
            <a:ln w="9525" cap="flat" cmpd="sng" algn="ctr">
              <a:solidFill>
                <a:schemeClr val="accent2">
                  <a:shade val="95000"/>
                </a:schemeClr>
              </a:solidFill>
              <a:round/>
            </a:ln>
            <a:effectLst/>
            <a:sp3d contourW="9525">
              <a:contourClr>
                <a:schemeClr val="accent2">
                  <a:shade val="95000"/>
                </a:schemeClr>
              </a:contourClr>
            </a:sp3d>
          </c:spPr>
          <c:invertIfNegative val="0"/>
          <c:dLbls>
            <c:dLbl>
              <c:idx val="0"/>
              <c:layout>
                <c:manualLayout>
                  <c:x val="1.3888888888888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8E-4CC3-90C0-3876794B5621}"/>
                </c:ext>
                <c:ext xmlns:c15="http://schemas.microsoft.com/office/drawing/2012/chart" uri="{CE6537A1-D6FC-4f65-9D91-7224C49458BB}"/>
              </c:extLst>
            </c:dLbl>
            <c:dLbl>
              <c:idx val="1"/>
              <c:layout>
                <c:manualLayout>
                  <c:x val="5.5555555555555497E-3"/>
                  <c:y val="-8.487556272013339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E8E-4CC3-90C0-3876794B5621}"/>
                </c:ext>
                <c:ext xmlns:c15="http://schemas.microsoft.com/office/drawing/2012/chart" uri="{CE6537A1-D6FC-4f65-9D91-7224C49458BB}"/>
              </c:extLst>
            </c:dLbl>
            <c:dLbl>
              <c:idx val="4"/>
              <c:layout>
                <c:manualLayout>
                  <c:x val="8.3333333333333297E-3"/>
                  <c:y val="-8.487556272013339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8E-4CC3-90C0-3876794B5621}"/>
                </c:ext>
                <c:ext xmlns:c15="http://schemas.microsoft.com/office/drawing/2012/chart" uri="{CE6537A1-D6FC-4f65-9D91-7224C49458BB}"/>
              </c:extLst>
            </c:dLbl>
            <c:dLbl>
              <c:idx val="6"/>
              <c:layout>
                <c:manualLayout>
                  <c:x val="8.3333333333333297E-3"/>
                  <c:y val="-4.62962962962963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8E-4CC3-90C0-3876794B562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akre_prodi!$F$70:$F$76</c:f>
              <c:strCache>
                <c:ptCount val="7"/>
                <c:pt idx="0">
                  <c:v>FTE</c:v>
                </c:pt>
                <c:pt idx="1">
                  <c:v>FRI</c:v>
                </c:pt>
                <c:pt idx="2">
                  <c:v>FIF</c:v>
                </c:pt>
                <c:pt idx="3">
                  <c:v>FEB</c:v>
                </c:pt>
                <c:pt idx="4">
                  <c:v>FKB</c:v>
                </c:pt>
                <c:pt idx="5">
                  <c:v>FIK</c:v>
                </c:pt>
                <c:pt idx="6">
                  <c:v>FIT</c:v>
                </c:pt>
              </c:strCache>
            </c:strRef>
          </c:cat>
          <c:val>
            <c:numRef>
              <c:f>akre_prodi!$H$70:$H$76</c:f>
              <c:numCache>
                <c:formatCode>General</c:formatCode>
                <c:ptCount val="7"/>
                <c:pt idx="0">
                  <c:v>1</c:v>
                </c:pt>
                <c:pt idx="1">
                  <c:v>1</c:v>
                </c:pt>
                <c:pt idx="2">
                  <c:v>3</c:v>
                </c:pt>
                <c:pt idx="3">
                  <c:v>0</c:v>
                </c:pt>
                <c:pt idx="4">
                  <c:v>1</c:v>
                </c:pt>
                <c:pt idx="5">
                  <c:v>0</c:v>
                </c:pt>
                <c:pt idx="6">
                  <c:v>1</c:v>
                </c:pt>
              </c:numCache>
            </c:numRef>
          </c:val>
          <c:shape val="cylinder"/>
          <c:extLst xmlns:c16r2="http://schemas.microsoft.com/office/drawing/2015/06/chart">
            <c:ext xmlns:c16="http://schemas.microsoft.com/office/drawing/2014/chart" uri="{C3380CC4-5D6E-409C-BE32-E72D297353CC}">
              <c16:uniqueId val="{00000005-2E8E-4CC3-90C0-3876794B5621}"/>
            </c:ext>
          </c:extLst>
        </c:ser>
        <c:ser>
          <c:idx val="2"/>
          <c:order val="2"/>
          <c:tx>
            <c:strRef>
              <c:f>akre_prodi!$I$69</c:f>
              <c:strCache>
                <c:ptCount val="1"/>
                <c:pt idx="0">
                  <c:v>C</c:v>
                </c:pt>
              </c:strCache>
            </c:strRef>
          </c:tx>
          <c:spPr>
            <a:gradFill flip="none" rotWithShape="1">
              <a:gsLst>
                <a:gs pos="0">
                  <a:schemeClr val="accent6">
                    <a:lumMod val="0"/>
                    <a:lumOff val="100000"/>
                  </a:schemeClr>
                </a:gs>
                <a:gs pos="35000">
                  <a:schemeClr val="accent6">
                    <a:lumMod val="0"/>
                    <a:lumOff val="100000"/>
                  </a:schemeClr>
                </a:gs>
                <a:gs pos="100000">
                  <a:schemeClr val="accent6">
                    <a:lumMod val="100000"/>
                  </a:schemeClr>
                </a:gs>
              </a:gsLst>
              <a:path path="circle">
                <a:fillToRect l="50000" t="-80000" r="50000" b="180000"/>
              </a:path>
              <a:tileRect/>
            </a:gradFill>
            <a:ln w="9525" cap="flat" cmpd="sng" algn="ctr">
              <a:solidFill>
                <a:schemeClr val="accent3">
                  <a:shade val="95000"/>
                </a:schemeClr>
              </a:solidFill>
              <a:round/>
            </a:ln>
            <a:effectLst/>
            <a:sp3d contourW="9525">
              <a:contourClr>
                <a:schemeClr val="accent3">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akre_prodi!$F$70:$F$76</c:f>
              <c:strCache>
                <c:ptCount val="7"/>
                <c:pt idx="0">
                  <c:v>FTE</c:v>
                </c:pt>
                <c:pt idx="1">
                  <c:v>FRI</c:v>
                </c:pt>
                <c:pt idx="2">
                  <c:v>FIF</c:v>
                </c:pt>
                <c:pt idx="3">
                  <c:v>FEB</c:v>
                </c:pt>
                <c:pt idx="4">
                  <c:v>FKB</c:v>
                </c:pt>
                <c:pt idx="5">
                  <c:v>FIK</c:v>
                </c:pt>
                <c:pt idx="6">
                  <c:v>FIT</c:v>
                </c:pt>
              </c:strCache>
            </c:strRef>
          </c:cat>
          <c:val>
            <c:numRef>
              <c:f>akre_prodi!$I$70:$I$76</c:f>
              <c:numCache>
                <c:formatCode>General</c:formatCode>
                <c:ptCount val="7"/>
                <c:pt idx="0">
                  <c:v>0</c:v>
                </c:pt>
                <c:pt idx="1">
                  <c:v>1</c:v>
                </c:pt>
                <c:pt idx="2">
                  <c:v>1</c:v>
                </c:pt>
                <c:pt idx="3">
                  <c:v>0</c:v>
                </c:pt>
                <c:pt idx="4">
                  <c:v>0</c:v>
                </c:pt>
                <c:pt idx="5">
                  <c:v>0</c:v>
                </c:pt>
                <c:pt idx="6">
                  <c:v>1</c:v>
                </c:pt>
              </c:numCache>
            </c:numRef>
          </c:val>
          <c:shape val="cylinder"/>
          <c:extLst xmlns:c16r2="http://schemas.microsoft.com/office/drawing/2015/06/chart">
            <c:ext xmlns:c16="http://schemas.microsoft.com/office/drawing/2014/chart" uri="{C3380CC4-5D6E-409C-BE32-E72D297353CC}">
              <c16:uniqueId val="{00000006-2E8E-4CC3-90C0-3876794B5621}"/>
            </c:ext>
          </c:extLst>
        </c:ser>
        <c:ser>
          <c:idx val="3"/>
          <c:order val="3"/>
          <c:tx>
            <c:strRef>
              <c:f>akre_prodi!$J$69</c:f>
              <c:strCache>
                <c:ptCount val="1"/>
                <c:pt idx="0">
                  <c:v>Min</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akre_prodi!$F$70:$F$76</c:f>
              <c:strCache>
                <c:ptCount val="7"/>
                <c:pt idx="0">
                  <c:v>FTE</c:v>
                </c:pt>
                <c:pt idx="1">
                  <c:v>FRI</c:v>
                </c:pt>
                <c:pt idx="2">
                  <c:v>FIF</c:v>
                </c:pt>
                <c:pt idx="3">
                  <c:v>FEB</c:v>
                </c:pt>
                <c:pt idx="4">
                  <c:v>FKB</c:v>
                </c:pt>
                <c:pt idx="5">
                  <c:v>FIK</c:v>
                </c:pt>
                <c:pt idx="6">
                  <c:v>FIT</c:v>
                </c:pt>
              </c:strCache>
            </c:strRef>
          </c:cat>
          <c:val>
            <c:numRef>
              <c:f>akre_prodi!$J$70:$J$76</c:f>
              <c:numCache>
                <c:formatCode>General</c:formatCode>
                <c:ptCount val="7"/>
                <c:pt idx="0">
                  <c:v>0</c:v>
                </c:pt>
                <c:pt idx="1">
                  <c:v>1</c:v>
                </c:pt>
                <c:pt idx="2">
                  <c:v>1</c:v>
                </c:pt>
                <c:pt idx="3">
                  <c:v>0</c:v>
                </c:pt>
                <c:pt idx="4">
                  <c:v>0</c:v>
                </c:pt>
                <c:pt idx="5">
                  <c:v>1</c:v>
                </c:pt>
                <c:pt idx="6">
                  <c:v>0</c:v>
                </c:pt>
              </c:numCache>
            </c:numRef>
          </c:val>
          <c:extLst xmlns:c16r2="http://schemas.microsoft.com/office/drawing/2015/06/chart">
            <c:ext xmlns:c16="http://schemas.microsoft.com/office/drawing/2014/chart" uri="{C3380CC4-5D6E-409C-BE32-E72D297353CC}">
              <c16:uniqueId val="{00000000-9961-EE4B-9B70-D887DD0D2F02}"/>
            </c:ext>
          </c:extLst>
        </c:ser>
        <c:dLbls>
          <c:showLegendKey val="0"/>
          <c:showVal val="1"/>
          <c:showCatName val="0"/>
          <c:showSerName val="0"/>
          <c:showPercent val="0"/>
          <c:showBubbleSize val="0"/>
        </c:dLbls>
        <c:gapWidth val="150"/>
        <c:shape val="box"/>
        <c:axId val="983009872"/>
        <c:axId val="983010416"/>
        <c:axId val="0"/>
      </c:bar3DChart>
      <c:catAx>
        <c:axId val="983009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83010416"/>
        <c:crosses val="autoZero"/>
        <c:auto val="1"/>
        <c:lblAlgn val="ctr"/>
        <c:lblOffset val="100"/>
        <c:noMultiLvlLbl val="0"/>
      </c:catAx>
      <c:valAx>
        <c:axId val="983010416"/>
        <c:scaling>
          <c:orientation val="minMax"/>
        </c:scaling>
        <c:delete val="1"/>
        <c:axPos val="l"/>
        <c:numFmt formatCode="General" sourceLinked="1"/>
        <c:majorTickMark val="none"/>
        <c:minorTickMark val="none"/>
        <c:tickLblPos val="nextTo"/>
        <c:crossAx val="98300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B70B-43F0-B921-8A4FB21948A7}"/>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B70B-43F0-B921-8A4FB21948A7}"/>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B70B-43F0-B921-8A4FB21948A7}"/>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4604-D941-965D-27CA59E6293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akre_prodi!$F$63:$F$66</c:f>
              <c:strCache>
                <c:ptCount val="4"/>
                <c:pt idx="0">
                  <c:v>Prodi Terakreditasi A</c:v>
                </c:pt>
                <c:pt idx="1">
                  <c:v>Prodi Terakreditasi B</c:v>
                </c:pt>
                <c:pt idx="2">
                  <c:v>Prodi Terakreditasi C</c:v>
                </c:pt>
                <c:pt idx="3">
                  <c:v>Prodi Baru (Minimum)</c:v>
                </c:pt>
              </c:strCache>
            </c:strRef>
          </c:cat>
          <c:val>
            <c:numRef>
              <c:f>akre_prodi!$G$63:$G$66</c:f>
              <c:numCache>
                <c:formatCode>General</c:formatCode>
                <c:ptCount val="4"/>
                <c:pt idx="0">
                  <c:v>23</c:v>
                </c:pt>
                <c:pt idx="1">
                  <c:v>7</c:v>
                </c:pt>
                <c:pt idx="2">
                  <c:v>1</c:v>
                </c:pt>
                <c:pt idx="3">
                  <c:v>3</c:v>
                </c:pt>
              </c:numCache>
            </c:numRef>
          </c:val>
          <c:extLst xmlns:c16r2="http://schemas.microsoft.com/office/drawing/2015/06/chart">
            <c:ext xmlns:c16="http://schemas.microsoft.com/office/drawing/2014/chart" uri="{C3380CC4-5D6E-409C-BE32-E72D297353CC}">
              <c16:uniqueId val="{00000006-B70B-43F0-B921-8A4FB21948A7}"/>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blipFill>
              <a:blip xmlns:r="http://schemas.openxmlformats.org/officeDocument/2006/relationships" r:embed="rId3"/>
              <a:tile tx="0" ty="0" sx="100000" sy="100000" flip="none" algn="tl"/>
            </a:blipFill>
            <a:ln w="25400">
              <a:solidFill>
                <a:srgbClr val="4A300A"/>
              </a:solidFill>
            </a:ln>
            <a:effectLst/>
            <a:sp3d contourW="25400">
              <a:contourClr>
                <a:srgbClr val="4A300A"/>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PkM '!$O$7:$O$13</c:f>
              <c:strCache>
                <c:ptCount val="7"/>
                <c:pt idx="0">
                  <c:v>FTE</c:v>
                </c:pt>
                <c:pt idx="1">
                  <c:v>FRI</c:v>
                </c:pt>
                <c:pt idx="2">
                  <c:v>FIF</c:v>
                </c:pt>
                <c:pt idx="3">
                  <c:v>FEB</c:v>
                </c:pt>
                <c:pt idx="4">
                  <c:v>FKB</c:v>
                </c:pt>
                <c:pt idx="5">
                  <c:v>FIK</c:v>
                </c:pt>
                <c:pt idx="6">
                  <c:v>FIT</c:v>
                </c:pt>
              </c:strCache>
            </c:strRef>
          </c:cat>
          <c:val>
            <c:numRef>
              <c:f>'Rekap PkM '!$P$7:$P$13</c:f>
              <c:numCache>
                <c:formatCode>0</c:formatCode>
                <c:ptCount val="7"/>
                <c:pt idx="0" formatCode="#,##0">
                  <c:v>37.93</c:v>
                </c:pt>
                <c:pt idx="1">
                  <c:v>33.950000000000003</c:v>
                </c:pt>
                <c:pt idx="2" formatCode="#,##0">
                  <c:v>24.62</c:v>
                </c:pt>
                <c:pt idx="3">
                  <c:v>25.18</c:v>
                </c:pt>
                <c:pt idx="4">
                  <c:v>22.53</c:v>
                </c:pt>
                <c:pt idx="5">
                  <c:v>54.76</c:v>
                </c:pt>
                <c:pt idx="6" formatCode="#,##0">
                  <c:v>51.04</c:v>
                </c:pt>
              </c:numCache>
            </c:numRef>
          </c:val>
          <c:extLst xmlns:c16r2="http://schemas.microsoft.com/office/drawing/2015/06/chart">
            <c:ext xmlns:c16="http://schemas.microsoft.com/office/drawing/2014/chart" uri="{C3380CC4-5D6E-409C-BE32-E72D297353CC}">
              <c16:uniqueId val="{00000000-5B4D-EB45-876F-174281F24D97}"/>
            </c:ext>
          </c:extLst>
        </c:ser>
        <c:dLbls>
          <c:showLegendKey val="0"/>
          <c:showVal val="1"/>
          <c:showCatName val="0"/>
          <c:showSerName val="0"/>
          <c:showPercent val="0"/>
          <c:showBubbleSize val="0"/>
        </c:dLbls>
        <c:gapWidth val="150"/>
        <c:shape val="box"/>
        <c:axId val="983011504"/>
        <c:axId val="983002800"/>
        <c:axId val="0"/>
      </c:bar3DChart>
      <c:catAx>
        <c:axId val="983011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3002800"/>
        <c:crosses val="autoZero"/>
        <c:auto val="1"/>
        <c:lblAlgn val="ctr"/>
        <c:lblOffset val="100"/>
        <c:noMultiLvlLbl val="0"/>
      </c:catAx>
      <c:valAx>
        <c:axId val="983002800"/>
        <c:scaling>
          <c:orientation val="minMax"/>
        </c:scaling>
        <c:delete val="1"/>
        <c:axPos val="l"/>
        <c:numFmt formatCode="#,##0" sourceLinked="1"/>
        <c:majorTickMark val="none"/>
        <c:minorTickMark val="none"/>
        <c:tickLblPos val="nextTo"/>
        <c:crossAx val="98301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'Customer Exp'!$A$7:$A$14</c:f>
              <c:strCache>
                <c:ptCount val="8"/>
                <c:pt idx="0">
                  <c:v>Pendampingan dan Pengarahan</c:v>
                </c:pt>
                <c:pt idx="1">
                  <c:v>Manfaat Pembinaan</c:v>
                </c:pt>
                <c:pt idx="2">
                  <c:v>Pengalokasian Sumber Daya (Pendampingan, Fasilitas, dsb)</c:v>
                </c:pt>
                <c:pt idx="3">
                  <c:v>Keyakinan Terhadap Program Pembinaan</c:v>
                </c:pt>
                <c:pt idx="4">
                  <c:v>Kelayakan Fasilitas Ruang Tenant</c:v>
                </c:pt>
                <c:pt idx="5">
                  <c:v>Dukungan Marketing</c:v>
                </c:pt>
                <c:pt idx="6">
                  <c:v>Dukungan Legal</c:v>
                </c:pt>
                <c:pt idx="7">
                  <c:v>Networking</c:v>
                </c:pt>
              </c:strCache>
            </c:strRef>
          </c:cat>
          <c:val>
            <c:numRef>
              <c:f>'Customer Exp'!$H$7:$H$14</c:f>
              <c:numCache>
                <c:formatCode>0.00%</c:formatCode>
                <c:ptCount val="8"/>
                <c:pt idx="0">
                  <c:v>0.91428571428571404</c:v>
                </c:pt>
                <c:pt idx="1">
                  <c:v>0.94285714285714295</c:v>
                </c:pt>
                <c:pt idx="2">
                  <c:v>0.85714285714285698</c:v>
                </c:pt>
                <c:pt idx="3">
                  <c:v>0.85714285714285698</c:v>
                </c:pt>
                <c:pt idx="4">
                  <c:v>0.88571428571428601</c:v>
                </c:pt>
                <c:pt idx="5">
                  <c:v>0.74285714285714299</c:v>
                </c:pt>
                <c:pt idx="6">
                  <c:v>0.74285714285714299</c:v>
                </c:pt>
                <c:pt idx="7">
                  <c:v>0.71428571428571397</c:v>
                </c:pt>
              </c:numCache>
            </c:numRef>
          </c:val>
          <c:extLst xmlns:c16r2="http://schemas.microsoft.com/office/drawing/2015/06/chart">
            <c:ext xmlns:c16="http://schemas.microsoft.com/office/drawing/2014/chart" uri="{C3380CC4-5D6E-409C-BE32-E72D297353CC}">
              <c16:uniqueId val="{00000000-001A-4946-B8C0-A0CC57406ECB}"/>
            </c:ext>
          </c:extLst>
        </c:ser>
        <c:dLbls>
          <c:showLegendKey val="0"/>
          <c:showVal val="1"/>
          <c:showCatName val="0"/>
          <c:showSerName val="0"/>
          <c:showPercent val="0"/>
          <c:showBubbleSize val="0"/>
        </c:dLbls>
        <c:gapWidth val="160"/>
        <c:gapDepth val="0"/>
        <c:shape val="box"/>
        <c:axId val="874476048"/>
        <c:axId val="874480944"/>
        <c:axId val="0"/>
      </c:bar3DChart>
      <c:catAx>
        <c:axId val="874476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480944"/>
        <c:crosses val="autoZero"/>
        <c:auto val="1"/>
        <c:lblAlgn val="ctr"/>
        <c:lblOffset val="100"/>
        <c:noMultiLvlLbl val="0"/>
      </c:catAx>
      <c:valAx>
        <c:axId val="874480944"/>
        <c:scaling>
          <c:orientation val="minMax"/>
        </c:scaling>
        <c:delete val="1"/>
        <c:axPos val="b"/>
        <c:numFmt formatCode="0.00%" sourceLinked="1"/>
        <c:majorTickMark val="none"/>
        <c:minorTickMark val="none"/>
        <c:tickLblPos val="nextTo"/>
        <c:crossAx val="87447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publikasi!$Y$859</c:f>
              <c:strCache>
                <c:ptCount val="1"/>
                <c:pt idx="0">
                  <c:v>FTE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publikasi!$X$860:$X$866</c:f>
              <c:strCache>
                <c:ptCount val="7"/>
                <c:pt idx="0">
                  <c:v>Jurnal Internasional Terindeks Scopus</c:v>
                </c:pt>
                <c:pt idx="1">
                  <c:v>Prosiding Internasional Terindeks Scopus</c:v>
                </c:pt>
                <c:pt idx="2">
                  <c:v>Jurnal Internasional Tidak Terindeks Scopus</c:v>
                </c:pt>
                <c:pt idx="3">
                  <c:v>Prosiding Internasional Tidak Terindeks Scopus</c:v>
                </c:pt>
                <c:pt idx="4">
                  <c:v>Jurnal Nasional Terakreditasi</c:v>
                </c:pt>
                <c:pt idx="5">
                  <c:v>Prosiding Nasional</c:v>
                </c:pt>
                <c:pt idx="6">
                  <c:v>Jurnal Nasional Tidak Terakreditasi</c:v>
                </c:pt>
              </c:strCache>
            </c:strRef>
          </c:cat>
          <c:val>
            <c:numRef>
              <c:f>publikasi!$Y$860:$Y$866</c:f>
              <c:numCache>
                <c:formatCode>0</c:formatCode>
                <c:ptCount val="7"/>
                <c:pt idx="0">
                  <c:v>34.92</c:v>
                </c:pt>
                <c:pt idx="1">
                  <c:v>50.33</c:v>
                </c:pt>
                <c:pt idx="2">
                  <c:v>0.75</c:v>
                </c:pt>
                <c:pt idx="3">
                  <c:v>3</c:v>
                </c:pt>
                <c:pt idx="4">
                  <c:v>26.42</c:v>
                </c:pt>
                <c:pt idx="5">
                  <c:v>7.25</c:v>
                </c:pt>
                <c:pt idx="6">
                  <c:v>3</c:v>
                </c:pt>
              </c:numCache>
            </c:numRef>
          </c:val>
          <c:extLst xmlns:c16r2="http://schemas.microsoft.com/office/drawing/2015/06/chart">
            <c:ext xmlns:c16="http://schemas.microsoft.com/office/drawing/2014/chart" uri="{C3380CC4-5D6E-409C-BE32-E72D297353CC}">
              <c16:uniqueId val="{00000000-6DE9-8640-A47C-F593A177BB32}"/>
            </c:ext>
          </c:extLst>
        </c:ser>
        <c:ser>
          <c:idx val="1"/>
          <c:order val="1"/>
          <c:tx>
            <c:strRef>
              <c:f>publikasi!$Z$859</c:f>
              <c:strCache>
                <c:ptCount val="1"/>
                <c:pt idx="0">
                  <c:v>FRI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publikasi!$X$860:$X$866</c:f>
              <c:strCache>
                <c:ptCount val="7"/>
                <c:pt idx="0">
                  <c:v>Jurnal Internasional Terindeks Scopus</c:v>
                </c:pt>
                <c:pt idx="1">
                  <c:v>Prosiding Internasional Terindeks Scopus</c:v>
                </c:pt>
                <c:pt idx="2">
                  <c:v>Jurnal Internasional Tidak Terindeks Scopus</c:v>
                </c:pt>
                <c:pt idx="3">
                  <c:v>Prosiding Internasional Tidak Terindeks Scopus</c:v>
                </c:pt>
                <c:pt idx="4">
                  <c:v>Jurnal Nasional Terakreditasi</c:v>
                </c:pt>
                <c:pt idx="5">
                  <c:v>Prosiding Nasional</c:v>
                </c:pt>
                <c:pt idx="6">
                  <c:v>Jurnal Nasional Tidak Terakreditasi</c:v>
                </c:pt>
              </c:strCache>
            </c:strRef>
          </c:cat>
          <c:val>
            <c:numRef>
              <c:f>publikasi!$Z$860:$Z$866</c:f>
              <c:numCache>
                <c:formatCode>0</c:formatCode>
                <c:ptCount val="7"/>
                <c:pt idx="0">
                  <c:v>18.5</c:v>
                </c:pt>
                <c:pt idx="1">
                  <c:v>84.5</c:v>
                </c:pt>
                <c:pt idx="2">
                  <c:v>2</c:v>
                </c:pt>
                <c:pt idx="3">
                  <c:v>10</c:v>
                </c:pt>
                <c:pt idx="4">
                  <c:v>12</c:v>
                </c:pt>
                <c:pt idx="5">
                  <c:v>0</c:v>
                </c:pt>
                <c:pt idx="6">
                  <c:v>2</c:v>
                </c:pt>
              </c:numCache>
            </c:numRef>
          </c:val>
          <c:extLst xmlns:c16r2="http://schemas.microsoft.com/office/drawing/2015/06/chart">
            <c:ext xmlns:c16="http://schemas.microsoft.com/office/drawing/2014/chart" uri="{C3380CC4-5D6E-409C-BE32-E72D297353CC}">
              <c16:uniqueId val="{00000001-6DE9-8640-A47C-F593A177BB32}"/>
            </c:ext>
          </c:extLst>
        </c:ser>
        <c:ser>
          <c:idx val="2"/>
          <c:order val="2"/>
          <c:tx>
            <c:strRef>
              <c:f>publikasi!$AA$859</c:f>
              <c:strCache>
                <c:ptCount val="1"/>
                <c:pt idx="0">
                  <c:v>FIF</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publikasi!$X$860:$X$866</c:f>
              <c:strCache>
                <c:ptCount val="7"/>
                <c:pt idx="0">
                  <c:v>Jurnal Internasional Terindeks Scopus</c:v>
                </c:pt>
                <c:pt idx="1">
                  <c:v>Prosiding Internasional Terindeks Scopus</c:v>
                </c:pt>
                <c:pt idx="2">
                  <c:v>Jurnal Internasional Tidak Terindeks Scopus</c:v>
                </c:pt>
                <c:pt idx="3">
                  <c:v>Prosiding Internasional Tidak Terindeks Scopus</c:v>
                </c:pt>
                <c:pt idx="4">
                  <c:v>Jurnal Nasional Terakreditasi</c:v>
                </c:pt>
                <c:pt idx="5">
                  <c:v>Prosiding Nasional</c:v>
                </c:pt>
                <c:pt idx="6">
                  <c:v>Jurnal Nasional Tidak Terakreditasi</c:v>
                </c:pt>
              </c:strCache>
            </c:strRef>
          </c:cat>
          <c:val>
            <c:numRef>
              <c:f>publikasi!$AA$860:$AA$866</c:f>
              <c:numCache>
                <c:formatCode>0</c:formatCode>
                <c:ptCount val="7"/>
                <c:pt idx="0">
                  <c:v>28.83</c:v>
                </c:pt>
                <c:pt idx="1">
                  <c:v>71</c:v>
                </c:pt>
                <c:pt idx="2">
                  <c:v>2</c:v>
                </c:pt>
                <c:pt idx="3">
                  <c:v>0</c:v>
                </c:pt>
                <c:pt idx="4">
                  <c:v>26.5</c:v>
                </c:pt>
                <c:pt idx="5">
                  <c:v>1</c:v>
                </c:pt>
                <c:pt idx="6">
                  <c:v>0</c:v>
                </c:pt>
              </c:numCache>
            </c:numRef>
          </c:val>
          <c:extLst xmlns:c16r2="http://schemas.microsoft.com/office/drawing/2015/06/chart">
            <c:ext xmlns:c16="http://schemas.microsoft.com/office/drawing/2014/chart" uri="{C3380CC4-5D6E-409C-BE32-E72D297353CC}">
              <c16:uniqueId val="{00000002-6DE9-8640-A47C-F593A177BB32}"/>
            </c:ext>
          </c:extLst>
        </c:ser>
        <c:ser>
          <c:idx val="3"/>
          <c:order val="3"/>
          <c:tx>
            <c:strRef>
              <c:f>publikasi!$AB$859</c:f>
              <c:strCache>
                <c:ptCount val="1"/>
                <c:pt idx="0">
                  <c:v>FEB</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publikasi!$X$860:$X$866</c:f>
              <c:strCache>
                <c:ptCount val="7"/>
                <c:pt idx="0">
                  <c:v>Jurnal Internasional Terindeks Scopus</c:v>
                </c:pt>
                <c:pt idx="1">
                  <c:v>Prosiding Internasional Terindeks Scopus</c:v>
                </c:pt>
                <c:pt idx="2">
                  <c:v>Jurnal Internasional Tidak Terindeks Scopus</c:v>
                </c:pt>
                <c:pt idx="3">
                  <c:v>Prosiding Internasional Tidak Terindeks Scopus</c:v>
                </c:pt>
                <c:pt idx="4">
                  <c:v>Jurnal Nasional Terakreditasi</c:v>
                </c:pt>
                <c:pt idx="5">
                  <c:v>Prosiding Nasional</c:v>
                </c:pt>
                <c:pt idx="6">
                  <c:v>Jurnal Nasional Tidak Terakreditasi</c:v>
                </c:pt>
              </c:strCache>
            </c:strRef>
          </c:cat>
          <c:val>
            <c:numRef>
              <c:f>publikasi!$AB$860:$AB$866</c:f>
              <c:numCache>
                <c:formatCode>0</c:formatCode>
                <c:ptCount val="7"/>
                <c:pt idx="0">
                  <c:v>24.17</c:v>
                </c:pt>
                <c:pt idx="1">
                  <c:v>30.33</c:v>
                </c:pt>
                <c:pt idx="2">
                  <c:v>11</c:v>
                </c:pt>
                <c:pt idx="3">
                  <c:v>24</c:v>
                </c:pt>
                <c:pt idx="4">
                  <c:v>36.83</c:v>
                </c:pt>
                <c:pt idx="5">
                  <c:v>0</c:v>
                </c:pt>
                <c:pt idx="6">
                  <c:v>27</c:v>
                </c:pt>
              </c:numCache>
            </c:numRef>
          </c:val>
          <c:extLst xmlns:c16r2="http://schemas.microsoft.com/office/drawing/2015/06/chart">
            <c:ext xmlns:c16="http://schemas.microsoft.com/office/drawing/2014/chart" uri="{C3380CC4-5D6E-409C-BE32-E72D297353CC}">
              <c16:uniqueId val="{00000003-6DE9-8640-A47C-F593A177BB32}"/>
            </c:ext>
          </c:extLst>
        </c:ser>
        <c:ser>
          <c:idx val="4"/>
          <c:order val="4"/>
          <c:tx>
            <c:strRef>
              <c:f>publikasi!$AC$859</c:f>
              <c:strCache>
                <c:ptCount val="1"/>
                <c:pt idx="0">
                  <c:v>FKB</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publikasi!$X$860:$X$866</c:f>
              <c:strCache>
                <c:ptCount val="7"/>
                <c:pt idx="0">
                  <c:v>Jurnal Internasional Terindeks Scopus</c:v>
                </c:pt>
                <c:pt idx="1">
                  <c:v>Prosiding Internasional Terindeks Scopus</c:v>
                </c:pt>
                <c:pt idx="2">
                  <c:v>Jurnal Internasional Tidak Terindeks Scopus</c:v>
                </c:pt>
                <c:pt idx="3">
                  <c:v>Prosiding Internasional Tidak Terindeks Scopus</c:v>
                </c:pt>
                <c:pt idx="4">
                  <c:v>Jurnal Nasional Terakreditasi</c:v>
                </c:pt>
                <c:pt idx="5">
                  <c:v>Prosiding Nasional</c:v>
                </c:pt>
                <c:pt idx="6">
                  <c:v>Jurnal Nasional Tidak Terakreditasi</c:v>
                </c:pt>
              </c:strCache>
            </c:strRef>
          </c:cat>
          <c:val>
            <c:numRef>
              <c:f>publikasi!$AC$860:$AC$866</c:f>
              <c:numCache>
                <c:formatCode>0</c:formatCode>
                <c:ptCount val="7"/>
                <c:pt idx="0">
                  <c:v>19.5</c:v>
                </c:pt>
                <c:pt idx="1">
                  <c:v>12.83</c:v>
                </c:pt>
                <c:pt idx="2">
                  <c:v>2</c:v>
                </c:pt>
                <c:pt idx="3">
                  <c:v>10</c:v>
                </c:pt>
                <c:pt idx="4">
                  <c:v>48.17</c:v>
                </c:pt>
                <c:pt idx="5">
                  <c:v>3</c:v>
                </c:pt>
                <c:pt idx="6">
                  <c:v>7.67</c:v>
                </c:pt>
              </c:numCache>
            </c:numRef>
          </c:val>
          <c:extLst xmlns:c16r2="http://schemas.microsoft.com/office/drawing/2015/06/chart">
            <c:ext xmlns:c16="http://schemas.microsoft.com/office/drawing/2014/chart" uri="{C3380CC4-5D6E-409C-BE32-E72D297353CC}">
              <c16:uniqueId val="{00000004-6DE9-8640-A47C-F593A177BB32}"/>
            </c:ext>
          </c:extLst>
        </c:ser>
        <c:ser>
          <c:idx val="5"/>
          <c:order val="5"/>
          <c:tx>
            <c:strRef>
              <c:f>publikasi!$AD$859</c:f>
              <c:strCache>
                <c:ptCount val="1"/>
                <c:pt idx="0">
                  <c:v>FIK</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publikasi!$X$860:$X$866</c:f>
              <c:strCache>
                <c:ptCount val="7"/>
                <c:pt idx="0">
                  <c:v>Jurnal Internasional Terindeks Scopus</c:v>
                </c:pt>
                <c:pt idx="1">
                  <c:v>Prosiding Internasional Terindeks Scopus</c:v>
                </c:pt>
                <c:pt idx="2">
                  <c:v>Jurnal Internasional Tidak Terindeks Scopus</c:v>
                </c:pt>
                <c:pt idx="3">
                  <c:v>Prosiding Internasional Tidak Terindeks Scopus</c:v>
                </c:pt>
                <c:pt idx="4">
                  <c:v>Jurnal Nasional Terakreditasi</c:v>
                </c:pt>
                <c:pt idx="5">
                  <c:v>Prosiding Nasional</c:v>
                </c:pt>
                <c:pt idx="6">
                  <c:v>Jurnal Nasional Tidak Terakreditasi</c:v>
                </c:pt>
              </c:strCache>
            </c:strRef>
          </c:cat>
          <c:val>
            <c:numRef>
              <c:f>publikasi!$AD$860:$AD$866</c:f>
              <c:numCache>
                <c:formatCode>0</c:formatCode>
                <c:ptCount val="7"/>
                <c:pt idx="0">
                  <c:v>6</c:v>
                </c:pt>
                <c:pt idx="1">
                  <c:v>14</c:v>
                </c:pt>
                <c:pt idx="2">
                  <c:v>3</c:v>
                </c:pt>
                <c:pt idx="3">
                  <c:v>18</c:v>
                </c:pt>
                <c:pt idx="4">
                  <c:v>34.5</c:v>
                </c:pt>
                <c:pt idx="5">
                  <c:v>7</c:v>
                </c:pt>
                <c:pt idx="6">
                  <c:v>14</c:v>
                </c:pt>
              </c:numCache>
            </c:numRef>
          </c:val>
          <c:extLst xmlns:c16r2="http://schemas.microsoft.com/office/drawing/2015/06/chart">
            <c:ext xmlns:c16="http://schemas.microsoft.com/office/drawing/2014/chart" uri="{C3380CC4-5D6E-409C-BE32-E72D297353CC}">
              <c16:uniqueId val="{00000005-6DE9-8640-A47C-F593A177BB32}"/>
            </c:ext>
          </c:extLst>
        </c:ser>
        <c:ser>
          <c:idx val="6"/>
          <c:order val="6"/>
          <c:tx>
            <c:strRef>
              <c:f>publikasi!$AE$859</c:f>
              <c:strCache>
                <c:ptCount val="1"/>
                <c:pt idx="0">
                  <c:v>FIT</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publikasi!$X$860:$X$866</c:f>
              <c:strCache>
                <c:ptCount val="7"/>
                <c:pt idx="0">
                  <c:v>Jurnal Internasional Terindeks Scopus</c:v>
                </c:pt>
                <c:pt idx="1">
                  <c:v>Prosiding Internasional Terindeks Scopus</c:v>
                </c:pt>
                <c:pt idx="2">
                  <c:v>Jurnal Internasional Tidak Terindeks Scopus</c:v>
                </c:pt>
                <c:pt idx="3">
                  <c:v>Prosiding Internasional Tidak Terindeks Scopus</c:v>
                </c:pt>
                <c:pt idx="4">
                  <c:v>Jurnal Nasional Terakreditasi</c:v>
                </c:pt>
                <c:pt idx="5">
                  <c:v>Prosiding Nasional</c:v>
                </c:pt>
                <c:pt idx="6">
                  <c:v>Jurnal Nasional Tidak Terakreditasi</c:v>
                </c:pt>
              </c:strCache>
            </c:strRef>
          </c:cat>
          <c:val>
            <c:numRef>
              <c:f>publikasi!$AE$860:$AE$866</c:f>
              <c:numCache>
                <c:formatCode>0</c:formatCode>
                <c:ptCount val="7"/>
                <c:pt idx="0">
                  <c:v>39.08</c:v>
                </c:pt>
                <c:pt idx="1">
                  <c:v>20</c:v>
                </c:pt>
                <c:pt idx="2">
                  <c:v>1.25</c:v>
                </c:pt>
                <c:pt idx="3">
                  <c:v>1</c:v>
                </c:pt>
                <c:pt idx="4">
                  <c:v>14.58</c:v>
                </c:pt>
                <c:pt idx="5">
                  <c:v>0.75</c:v>
                </c:pt>
                <c:pt idx="6">
                  <c:v>6.33</c:v>
                </c:pt>
              </c:numCache>
            </c:numRef>
          </c:val>
          <c:extLst xmlns:c16r2="http://schemas.microsoft.com/office/drawing/2015/06/chart">
            <c:ext xmlns:c16="http://schemas.microsoft.com/office/drawing/2014/chart" uri="{C3380CC4-5D6E-409C-BE32-E72D297353CC}">
              <c16:uniqueId val="{00000006-6DE9-8640-A47C-F593A177BB32}"/>
            </c:ext>
          </c:extLst>
        </c:ser>
        <c:dLbls>
          <c:showLegendKey val="0"/>
          <c:showVal val="1"/>
          <c:showCatName val="0"/>
          <c:showSerName val="0"/>
          <c:showPercent val="0"/>
          <c:showBubbleSize val="0"/>
        </c:dLbls>
        <c:gapWidth val="150"/>
        <c:shape val="box"/>
        <c:axId val="983012048"/>
        <c:axId val="982996816"/>
        <c:axId val="0"/>
      </c:bar3DChart>
      <c:catAx>
        <c:axId val="9830120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996816"/>
        <c:crosses val="autoZero"/>
        <c:auto val="1"/>
        <c:lblAlgn val="ctr"/>
        <c:lblOffset val="100"/>
        <c:noMultiLvlLbl val="0"/>
      </c:catAx>
      <c:valAx>
        <c:axId val="982996816"/>
        <c:scaling>
          <c:orientation val="minMax"/>
        </c:scaling>
        <c:delete val="1"/>
        <c:axPos val="b"/>
        <c:numFmt formatCode="0" sourceLinked="1"/>
        <c:majorTickMark val="none"/>
        <c:minorTickMark val="none"/>
        <c:tickLblPos val="nextTo"/>
        <c:crossAx val="98301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publikasi!$L$859:$L$865</c:f>
              <c:strCache>
                <c:ptCount val="7"/>
                <c:pt idx="0">
                  <c:v>Jurnal Internasional Terindeks Scopus</c:v>
                </c:pt>
                <c:pt idx="1">
                  <c:v>Prosiding Internasional Terindeks Scopus</c:v>
                </c:pt>
                <c:pt idx="2">
                  <c:v>Jurnal Internasional Tidak Terindeks Scopus</c:v>
                </c:pt>
                <c:pt idx="3">
                  <c:v>Prosiding Internasional Tidak Terindeks Scopus</c:v>
                </c:pt>
                <c:pt idx="4">
                  <c:v>Jurnal Nasional Terakreditasi</c:v>
                </c:pt>
                <c:pt idx="5">
                  <c:v>Prosiding Nasional</c:v>
                </c:pt>
                <c:pt idx="6">
                  <c:v>Jurnal Nasional Tidak Terakreditasi</c:v>
                </c:pt>
              </c:strCache>
            </c:strRef>
          </c:cat>
          <c:val>
            <c:numRef>
              <c:f>publikasi!$T$859:$T$865</c:f>
              <c:numCache>
                <c:formatCode>General</c:formatCode>
                <c:ptCount val="7"/>
                <c:pt idx="0">
                  <c:v>171</c:v>
                </c:pt>
                <c:pt idx="1">
                  <c:v>283</c:v>
                </c:pt>
                <c:pt idx="2">
                  <c:v>22</c:v>
                </c:pt>
                <c:pt idx="3">
                  <c:v>66</c:v>
                </c:pt>
                <c:pt idx="4">
                  <c:v>199</c:v>
                </c:pt>
                <c:pt idx="5">
                  <c:v>19</c:v>
                </c:pt>
                <c:pt idx="6">
                  <c:v>60</c:v>
                </c:pt>
              </c:numCache>
            </c:numRef>
          </c:val>
          <c:extLst xmlns:c16r2="http://schemas.microsoft.com/office/drawing/2015/06/chart">
            <c:ext xmlns:c16="http://schemas.microsoft.com/office/drawing/2014/chart" uri="{C3380CC4-5D6E-409C-BE32-E72D297353CC}">
              <c16:uniqueId val="{00000000-DFB8-E745-A31F-34C21AFF5F61}"/>
            </c:ext>
          </c:extLst>
        </c:ser>
        <c:dLbls>
          <c:dLblPos val="outEnd"/>
          <c:showLegendKey val="0"/>
          <c:showVal val="1"/>
          <c:showCatName val="0"/>
          <c:showSerName val="0"/>
          <c:showPercent val="0"/>
          <c:showBubbleSize val="0"/>
        </c:dLbls>
        <c:gapWidth val="115"/>
        <c:overlap val="-20"/>
        <c:axId val="983000624"/>
        <c:axId val="982997360"/>
      </c:barChart>
      <c:catAx>
        <c:axId val="983000624"/>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82997360"/>
        <c:crosses val="autoZero"/>
        <c:auto val="1"/>
        <c:lblAlgn val="ctr"/>
        <c:lblOffset val="100"/>
        <c:noMultiLvlLbl val="0"/>
      </c:catAx>
      <c:valAx>
        <c:axId val="982997360"/>
        <c:scaling>
          <c:orientation val="minMax"/>
        </c:scaling>
        <c:delete val="1"/>
        <c:axPos val="b"/>
        <c:numFmt formatCode="General" sourceLinked="1"/>
        <c:majorTickMark val="none"/>
        <c:minorTickMark val="none"/>
        <c:tickLblPos val="nextTo"/>
        <c:crossAx val="98300062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horzBrick">
              <a:fgClr>
                <a:srgbClr val="33CC33"/>
              </a:fgClr>
              <a:bgClr>
                <a:srgbClr val="666699"/>
              </a:bgClr>
            </a:pattFill>
            <a:ln>
              <a:noFill/>
            </a:ln>
            <a:effectLst/>
            <a:sp3d/>
          </c:spPr>
          <c:invertIfNegative val="0"/>
          <c:dLbls>
            <c:spPr>
              <a:solidFill>
                <a:srgbClr val="FFFF00"/>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downArrow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publikasi!$Y$859:$AE$859</c:f>
              <c:strCache>
                <c:ptCount val="7"/>
                <c:pt idx="0">
                  <c:v>FTE</c:v>
                </c:pt>
                <c:pt idx="1">
                  <c:v>FRI</c:v>
                </c:pt>
                <c:pt idx="2">
                  <c:v>FIF</c:v>
                </c:pt>
                <c:pt idx="3">
                  <c:v>FEB</c:v>
                </c:pt>
                <c:pt idx="4">
                  <c:v>FKB</c:v>
                </c:pt>
                <c:pt idx="5">
                  <c:v>FIK</c:v>
                </c:pt>
                <c:pt idx="6">
                  <c:v>FIT</c:v>
                </c:pt>
              </c:strCache>
            </c:strRef>
          </c:cat>
          <c:val>
            <c:numRef>
              <c:f>publikasi!$Y$867:$AE$867</c:f>
              <c:numCache>
                <c:formatCode>0</c:formatCode>
                <c:ptCount val="7"/>
                <c:pt idx="0">
                  <c:v>125.67</c:v>
                </c:pt>
                <c:pt idx="1">
                  <c:v>129</c:v>
                </c:pt>
                <c:pt idx="2">
                  <c:v>129.33000000000001</c:v>
                </c:pt>
                <c:pt idx="3">
                  <c:v>153.33000000000001</c:v>
                </c:pt>
                <c:pt idx="4">
                  <c:v>103.17</c:v>
                </c:pt>
                <c:pt idx="5">
                  <c:v>96.5</c:v>
                </c:pt>
                <c:pt idx="6">
                  <c:v>82.99</c:v>
                </c:pt>
              </c:numCache>
            </c:numRef>
          </c:val>
          <c:shape val="cylinder"/>
          <c:extLst xmlns:c16r2="http://schemas.microsoft.com/office/drawing/2015/06/chart">
            <c:ext xmlns:c16="http://schemas.microsoft.com/office/drawing/2014/chart" uri="{C3380CC4-5D6E-409C-BE32-E72D297353CC}">
              <c16:uniqueId val="{00000000-77F1-D54B-B20F-2B21B9388E88}"/>
            </c:ext>
          </c:extLst>
        </c:ser>
        <c:dLbls>
          <c:showLegendKey val="0"/>
          <c:showVal val="1"/>
          <c:showCatName val="0"/>
          <c:showSerName val="0"/>
          <c:showPercent val="0"/>
          <c:showBubbleSize val="0"/>
        </c:dLbls>
        <c:gapWidth val="150"/>
        <c:shape val="box"/>
        <c:axId val="982999536"/>
        <c:axId val="982998448"/>
        <c:axId val="0"/>
      </c:bar3DChart>
      <c:catAx>
        <c:axId val="982999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998448"/>
        <c:crosses val="autoZero"/>
        <c:auto val="1"/>
        <c:lblAlgn val="ctr"/>
        <c:lblOffset val="100"/>
        <c:noMultiLvlLbl val="0"/>
      </c:catAx>
      <c:valAx>
        <c:axId val="982998448"/>
        <c:scaling>
          <c:orientation val="minMax"/>
        </c:scaling>
        <c:delete val="1"/>
        <c:axPos val="l"/>
        <c:numFmt formatCode="0" sourceLinked="1"/>
        <c:majorTickMark val="none"/>
        <c:minorTickMark val="none"/>
        <c:tickLblPos val="nextTo"/>
        <c:crossAx val="98299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blipFill>
              <a:blip xmlns:r="http://schemas.openxmlformats.org/officeDocument/2006/relationships" r:embed="rId3"/>
              <a:tile tx="0" ty="0" sx="100000" sy="100000" flip="none" algn="tl"/>
            </a:blip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penelitian'!$E$5:$E$11</c:f>
              <c:strCache>
                <c:ptCount val="7"/>
                <c:pt idx="0">
                  <c:v>FTE</c:v>
                </c:pt>
                <c:pt idx="1">
                  <c:v>FRI</c:v>
                </c:pt>
                <c:pt idx="2">
                  <c:v>FIF</c:v>
                </c:pt>
                <c:pt idx="3">
                  <c:v>FEB</c:v>
                </c:pt>
                <c:pt idx="4">
                  <c:v>FKB</c:v>
                </c:pt>
                <c:pt idx="5">
                  <c:v>FIK</c:v>
                </c:pt>
                <c:pt idx="6">
                  <c:v>FIT</c:v>
                </c:pt>
              </c:strCache>
            </c:strRef>
          </c:cat>
          <c:val>
            <c:numRef>
              <c:f>'rekap penelitian'!$F$5:$F$11</c:f>
              <c:numCache>
                <c:formatCode>General</c:formatCode>
                <c:ptCount val="7"/>
                <c:pt idx="0">
                  <c:v>175</c:v>
                </c:pt>
                <c:pt idx="1">
                  <c:v>72</c:v>
                </c:pt>
                <c:pt idx="2">
                  <c:v>58</c:v>
                </c:pt>
                <c:pt idx="3">
                  <c:v>62</c:v>
                </c:pt>
                <c:pt idx="4">
                  <c:v>60</c:v>
                </c:pt>
                <c:pt idx="5">
                  <c:v>96</c:v>
                </c:pt>
                <c:pt idx="6">
                  <c:v>144</c:v>
                </c:pt>
              </c:numCache>
            </c:numRef>
          </c:val>
          <c:shape val="cylinder"/>
          <c:extLst xmlns:c16r2="http://schemas.microsoft.com/office/drawing/2015/06/chart">
            <c:ext xmlns:c16="http://schemas.microsoft.com/office/drawing/2014/chart" uri="{C3380CC4-5D6E-409C-BE32-E72D297353CC}">
              <c16:uniqueId val="{00000000-0D73-A84A-AD77-CA6E227571BF}"/>
            </c:ext>
          </c:extLst>
        </c:ser>
        <c:dLbls>
          <c:showLegendKey val="0"/>
          <c:showVal val="1"/>
          <c:showCatName val="0"/>
          <c:showSerName val="0"/>
          <c:showPercent val="0"/>
          <c:showBubbleSize val="0"/>
        </c:dLbls>
        <c:gapWidth val="150"/>
        <c:shape val="box"/>
        <c:axId val="982998992"/>
        <c:axId val="810073504"/>
        <c:axId val="0"/>
      </c:bar3DChart>
      <c:catAx>
        <c:axId val="982998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073504"/>
        <c:crosses val="autoZero"/>
        <c:auto val="1"/>
        <c:lblAlgn val="ctr"/>
        <c:lblOffset val="100"/>
        <c:noMultiLvlLbl val="0"/>
      </c:catAx>
      <c:valAx>
        <c:axId val="810073504"/>
        <c:scaling>
          <c:orientation val="minMax"/>
        </c:scaling>
        <c:delete val="1"/>
        <c:axPos val="l"/>
        <c:numFmt formatCode="General" sourceLinked="1"/>
        <c:majorTickMark val="none"/>
        <c:minorTickMark val="none"/>
        <c:tickLblPos val="nextTo"/>
        <c:crossAx val="98299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Pelatihan!$B$846</c:f>
              <c:strCache>
                <c:ptCount val="1"/>
                <c:pt idx="0">
                  <c:v>Dosen</c:v>
                </c:pt>
              </c:strCache>
            </c:strRef>
          </c:tx>
          <c:spPr>
            <a:blipFill>
              <a:blip xmlns:r="http://schemas.openxmlformats.org/officeDocument/2006/relationships" r:embed="rId3"/>
              <a:tile tx="0" ty="0" sx="100000" sy="100000" flip="none" algn="tl"/>
            </a:blip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Pelatihan!$C$845:$H$845</c:f>
              <c:strCache>
                <c:ptCount val="6"/>
                <c:pt idx="0">
                  <c:v>Pelatihan</c:v>
                </c:pt>
                <c:pt idx="1">
                  <c:v>Online Learning</c:v>
                </c:pt>
                <c:pt idx="2">
                  <c:v>Workshop</c:v>
                </c:pt>
                <c:pt idx="3">
                  <c:v>Sertifikasi</c:v>
                </c:pt>
                <c:pt idx="4">
                  <c:v>Seminar</c:v>
                </c:pt>
                <c:pt idx="5">
                  <c:v>Lain-lain</c:v>
                </c:pt>
              </c:strCache>
            </c:strRef>
          </c:cat>
          <c:val>
            <c:numRef>
              <c:f>Pelatihan!$C$846:$H$846</c:f>
              <c:numCache>
                <c:formatCode>General</c:formatCode>
                <c:ptCount val="6"/>
                <c:pt idx="0">
                  <c:v>43</c:v>
                </c:pt>
                <c:pt idx="1">
                  <c:v>0</c:v>
                </c:pt>
                <c:pt idx="2">
                  <c:v>1</c:v>
                </c:pt>
                <c:pt idx="3">
                  <c:v>28</c:v>
                </c:pt>
                <c:pt idx="4">
                  <c:v>0</c:v>
                </c:pt>
                <c:pt idx="5">
                  <c:v>106</c:v>
                </c:pt>
              </c:numCache>
            </c:numRef>
          </c:val>
          <c:extLst xmlns:c16r2="http://schemas.microsoft.com/office/drawing/2015/06/chart">
            <c:ext xmlns:c16="http://schemas.microsoft.com/office/drawing/2014/chart" uri="{C3380CC4-5D6E-409C-BE32-E72D297353CC}">
              <c16:uniqueId val="{00000000-13B5-0343-A27F-63AFC3035124}"/>
            </c:ext>
          </c:extLst>
        </c:ser>
        <c:ser>
          <c:idx val="1"/>
          <c:order val="1"/>
          <c:tx>
            <c:strRef>
              <c:f>Pelatihan!$B$847</c:f>
              <c:strCache>
                <c:ptCount val="1"/>
                <c:pt idx="0">
                  <c:v>TPA</c:v>
                </c:pt>
              </c:strCache>
            </c:strRef>
          </c:tx>
          <c:spPr>
            <a:blipFill>
              <a:blip xmlns:r="http://schemas.openxmlformats.org/officeDocument/2006/relationships" r:embed="rId4"/>
              <a:tile tx="0" ty="0" sx="100000" sy="100000" flip="none" algn="tl"/>
            </a:blipFill>
            <a:ln>
              <a:noFill/>
            </a:ln>
            <a:effectLst/>
            <a:sp3d/>
          </c:spPr>
          <c:invertIfNegative val="0"/>
          <c:dLbls>
            <c:dLbl>
              <c:idx val="5"/>
              <c:layout>
                <c:manualLayout>
                  <c:x val="0"/>
                  <c:y val="-1.66406629011160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3B5-0343-A27F-63AFC30351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Pelatihan!$C$845:$H$845</c:f>
              <c:strCache>
                <c:ptCount val="6"/>
                <c:pt idx="0">
                  <c:v>Pelatihan</c:v>
                </c:pt>
                <c:pt idx="1">
                  <c:v>Online Learning</c:v>
                </c:pt>
                <c:pt idx="2">
                  <c:v>Workshop</c:v>
                </c:pt>
                <c:pt idx="3">
                  <c:v>Sertifikasi</c:v>
                </c:pt>
                <c:pt idx="4">
                  <c:v>Seminar</c:v>
                </c:pt>
                <c:pt idx="5">
                  <c:v>Lain-lain</c:v>
                </c:pt>
              </c:strCache>
            </c:strRef>
          </c:cat>
          <c:val>
            <c:numRef>
              <c:f>Pelatihan!$C$847:$H$847</c:f>
              <c:numCache>
                <c:formatCode>General</c:formatCode>
                <c:ptCount val="6"/>
                <c:pt idx="0">
                  <c:v>109</c:v>
                </c:pt>
                <c:pt idx="1">
                  <c:v>335</c:v>
                </c:pt>
                <c:pt idx="2">
                  <c:v>15</c:v>
                </c:pt>
                <c:pt idx="3">
                  <c:v>32</c:v>
                </c:pt>
                <c:pt idx="4">
                  <c:v>72</c:v>
                </c:pt>
                <c:pt idx="5">
                  <c:v>81</c:v>
                </c:pt>
              </c:numCache>
            </c:numRef>
          </c:val>
          <c:extLst xmlns:c16r2="http://schemas.microsoft.com/office/drawing/2015/06/chart">
            <c:ext xmlns:c16="http://schemas.microsoft.com/office/drawing/2014/chart" uri="{C3380CC4-5D6E-409C-BE32-E72D297353CC}">
              <c16:uniqueId val="{00000002-13B5-0343-A27F-63AFC3035124}"/>
            </c:ext>
          </c:extLst>
        </c:ser>
        <c:dLbls>
          <c:showLegendKey val="0"/>
          <c:showVal val="1"/>
          <c:showCatName val="0"/>
          <c:showSerName val="0"/>
          <c:showPercent val="0"/>
          <c:showBubbleSize val="0"/>
        </c:dLbls>
        <c:gapWidth val="150"/>
        <c:shape val="box"/>
        <c:axId val="810079488"/>
        <c:axId val="810074048"/>
        <c:axId val="0"/>
      </c:bar3DChart>
      <c:catAx>
        <c:axId val="8100794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10074048"/>
        <c:crosses val="autoZero"/>
        <c:auto val="1"/>
        <c:lblAlgn val="ctr"/>
        <c:lblOffset val="100"/>
        <c:noMultiLvlLbl val="0"/>
      </c:catAx>
      <c:valAx>
        <c:axId val="810074048"/>
        <c:scaling>
          <c:orientation val="minMax"/>
        </c:scaling>
        <c:delete val="1"/>
        <c:axPos val="b"/>
        <c:numFmt formatCode="General" sourceLinked="1"/>
        <c:majorTickMark val="none"/>
        <c:minorTickMark val="none"/>
        <c:tickLblPos val="nextTo"/>
        <c:crossAx val="81007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5">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7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blipFill>
              <a:blip xmlns:r="http://schemas.openxmlformats.org/officeDocument/2006/relationships" r:embed="rId3"/>
              <a:tile tx="0" ty="0" sx="100000" sy="100000" flip="none" algn="tl"/>
            </a:blipFill>
            <a:ln>
              <a:noFill/>
            </a:ln>
            <a:effectLst>
              <a:outerShdw blurRad="50800" dist="38100" dir="8100000" algn="tr" rotWithShape="0">
                <a:prstClr val="black">
                  <a:alpha val="40000"/>
                </a:prstClr>
              </a:outerShdw>
            </a:effectLst>
            <a:sp3d/>
          </c:spPr>
          <c:invertIfNegative val="0"/>
          <c:dLbls>
            <c:spPr>
              <a:solidFill>
                <a:srgbClr val="FF99CC"/>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Ellipse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'Komposisi Dosen'!$K$7:$K$13</c:f>
              <c:strCache>
                <c:ptCount val="7"/>
                <c:pt idx="0">
                  <c:v>FTE</c:v>
                </c:pt>
                <c:pt idx="1">
                  <c:v>FRI</c:v>
                </c:pt>
                <c:pt idx="2">
                  <c:v>FIF</c:v>
                </c:pt>
                <c:pt idx="3">
                  <c:v>FEB</c:v>
                </c:pt>
                <c:pt idx="4">
                  <c:v>FKB</c:v>
                </c:pt>
                <c:pt idx="5">
                  <c:v>FIK</c:v>
                </c:pt>
                <c:pt idx="6">
                  <c:v>FIT</c:v>
                </c:pt>
              </c:strCache>
            </c:strRef>
          </c:cat>
          <c:val>
            <c:numRef>
              <c:f>'Komposisi Dosen'!$L$7:$L$13</c:f>
              <c:numCache>
                <c:formatCode>General</c:formatCode>
                <c:ptCount val="7"/>
                <c:pt idx="0">
                  <c:v>185</c:v>
                </c:pt>
                <c:pt idx="1">
                  <c:v>128</c:v>
                </c:pt>
                <c:pt idx="2">
                  <c:v>119</c:v>
                </c:pt>
                <c:pt idx="3">
                  <c:v>110</c:v>
                </c:pt>
                <c:pt idx="4">
                  <c:v>95</c:v>
                </c:pt>
                <c:pt idx="5">
                  <c:v>145</c:v>
                </c:pt>
                <c:pt idx="6">
                  <c:v>126</c:v>
                </c:pt>
              </c:numCache>
            </c:numRef>
          </c:val>
          <c:shape val="cone"/>
          <c:extLst xmlns:c16r2="http://schemas.microsoft.com/office/drawing/2015/06/chart">
            <c:ext xmlns:c16="http://schemas.microsoft.com/office/drawing/2014/chart" uri="{C3380CC4-5D6E-409C-BE32-E72D297353CC}">
              <c16:uniqueId val="{00000000-6C40-AE4A-A9BB-A97F870FB44B}"/>
            </c:ext>
          </c:extLst>
        </c:ser>
        <c:dLbls>
          <c:showLegendKey val="0"/>
          <c:showVal val="1"/>
          <c:showCatName val="0"/>
          <c:showSerName val="0"/>
          <c:showPercent val="0"/>
          <c:showBubbleSize val="0"/>
        </c:dLbls>
        <c:gapWidth val="150"/>
        <c:shape val="box"/>
        <c:axId val="810075136"/>
        <c:axId val="810075680"/>
        <c:axId val="0"/>
      </c:bar3DChart>
      <c:catAx>
        <c:axId val="810075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810075680"/>
        <c:crosses val="autoZero"/>
        <c:auto val="1"/>
        <c:lblAlgn val="ctr"/>
        <c:lblOffset val="100"/>
        <c:noMultiLvlLbl val="0"/>
      </c:catAx>
      <c:valAx>
        <c:axId val="810075680"/>
        <c:scaling>
          <c:orientation val="minMax"/>
        </c:scaling>
        <c:delete val="1"/>
        <c:axPos val="l"/>
        <c:numFmt formatCode="General" sourceLinked="1"/>
        <c:majorTickMark val="none"/>
        <c:minorTickMark val="none"/>
        <c:tickLblPos val="nextTo"/>
        <c:crossAx val="81007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blipFill>
                <a:blip xmlns:r="http://schemas.openxmlformats.org/officeDocument/2006/relationships" r:embed="rId1"/>
                <a:tile tx="0" ty="0" sx="100000" sy="100000" flip="none" algn="tl"/>
              </a:blip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3A5-604D-B166-7D7D2CF4491C}"/>
              </c:ext>
            </c:extLst>
          </c:dPt>
          <c:dPt>
            <c:idx val="1"/>
            <c:bubble3D val="0"/>
            <c:spPr>
              <a:blipFill>
                <a:blip xmlns:r="http://schemas.openxmlformats.org/officeDocument/2006/relationships" r:embed="rId2"/>
                <a:tile tx="0" ty="0" sx="100000" sy="100000" flip="none" algn="tl"/>
              </a:blip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3A5-604D-B166-7D7D2CF4491C}"/>
              </c:ext>
            </c:extLst>
          </c:dPt>
          <c:dPt>
            <c:idx val="2"/>
            <c:bubble3D val="0"/>
            <c:spPr>
              <a:blipFill>
                <a:blip xmlns:r="http://schemas.openxmlformats.org/officeDocument/2006/relationships" r:embed="rId3"/>
                <a:tile tx="0" ty="0" sx="100000" sy="100000" flip="none" algn="tl"/>
              </a:blip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3A5-604D-B166-7D7D2CF4491C}"/>
              </c:ext>
            </c:extLst>
          </c:dPt>
          <c:dPt>
            <c:idx val="3"/>
            <c:bubble3D val="0"/>
            <c:spPr>
              <a:blipFill>
                <a:blip xmlns:r="http://schemas.openxmlformats.org/officeDocument/2006/relationships" r:embed="rId4"/>
                <a:tile tx="0" ty="0" sx="100000" sy="100000" flip="none" algn="tl"/>
              </a:blip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3A5-604D-B166-7D7D2CF4491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3A5-604D-B166-7D7D2CF4491C}"/>
              </c:ext>
            </c:extLst>
          </c:dPt>
          <c:dLbls>
            <c:dLbl>
              <c:idx val="0"/>
              <c:numFmt formatCode="0.00%" sourceLinked="0"/>
              <c:spPr>
                <a:solidFill>
                  <a:schemeClr val="accent1">
                    <a:lumMod val="50000"/>
                  </a:schemeClr>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1"/>
              <c:numFmt formatCode="0.00%" sourceLinked="0"/>
              <c:spPr>
                <a:solidFill>
                  <a:srgbClr val="663300"/>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2"/>
              <c:numFmt formatCode="0.00%" sourceLinked="0"/>
              <c:spPr>
                <a:solidFill>
                  <a:srgbClr val="003300"/>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3"/>
              <c:numFmt formatCode="0.00%" sourceLinked="0"/>
              <c:spPr>
                <a:solidFill>
                  <a:srgbClr val="D60093"/>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6.3888888888888898E-2"/>
                  <c:y val="-1.06094453400167E-17"/>
                </c:manualLayout>
              </c:layout>
              <c:numFmt formatCode="0.00%" sourceLinked="0"/>
              <c:spPr>
                <a:solidFill>
                  <a:schemeClr val="bg2">
                    <a:lumMod val="10000"/>
                  </a:schemeClr>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93A5-604D-B166-7D7D2CF4491C}"/>
                </c:ext>
                <c:ext xmlns:c15="http://schemas.microsoft.com/office/drawing/2012/chart" uri="{CE6537A1-D6FC-4f65-9D91-7224C49458BB}">
                  <c15:spPr xmlns:c15="http://schemas.microsoft.com/office/drawing/2012/chart">
                    <a:prstGeom prst="ellipse">
                      <a:avLst/>
                    </a:prstGeom>
                  </c15:spPr>
                </c:ext>
              </c:extLst>
            </c:dLbl>
            <c:numFmt formatCode="0.00%" sourceLinked="0"/>
            <c:spPr>
              <a:solidFill>
                <a:srgbClr val="003300"/>
              </a:solidFill>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bg1"/>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ellipse">
                    <a:avLst/>
                  </a:prstGeom>
                </c15:spPr>
              </c:ext>
            </c:extLst>
          </c:dLbls>
          <c:cat>
            <c:strRef>
              <c:f>'Komposisi Dosen'!$D$6:$H$6</c:f>
              <c:strCache>
                <c:ptCount val="5"/>
                <c:pt idx="0">
                  <c:v>NJFA</c:v>
                </c:pt>
                <c:pt idx="1">
                  <c:v>AA</c:v>
                </c:pt>
                <c:pt idx="2">
                  <c:v>L</c:v>
                </c:pt>
                <c:pt idx="3">
                  <c:v>LK</c:v>
                </c:pt>
                <c:pt idx="4">
                  <c:v>GB</c:v>
                </c:pt>
              </c:strCache>
            </c:strRef>
          </c:cat>
          <c:val>
            <c:numRef>
              <c:f>'Komposisi Dosen'!$D$14:$H$14</c:f>
              <c:numCache>
                <c:formatCode>General</c:formatCode>
                <c:ptCount val="5"/>
                <c:pt idx="0">
                  <c:v>276</c:v>
                </c:pt>
                <c:pt idx="1">
                  <c:v>308</c:v>
                </c:pt>
                <c:pt idx="2">
                  <c:v>287</c:v>
                </c:pt>
                <c:pt idx="3">
                  <c:v>34</c:v>
                </c:pt>
                <c:pt idx="4">
                  <c:v>3</c:v>
                </c:pt>
              </c:numCache>
            </c:numRef>
          </c:val>
          <c:extLst xmlns:c16r2="http://schemas.microsoft.com/office/drawing/2015/06/chart">
            <c:ext xmlns:c16="http://schemas.microsoft.com/office/drawing/2014/chart" uri="{C3380CC4-5D6E-409C-BE32-E72D297353CC}">
              <c16:uniqueId val="{0000000A-93A5-604D-B166-7D7D2CF4491C}"/>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5">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0"/>
            <c:spPr>
              <a:solidFill>
                <a:schemeClr val="accent1">
                  <a:alpha val="90000"/>
                </a:schemeClr>
              </a:solidFill>
              <a:ln w="63500">
                <a:solidFill>
                  <a:schemeClr val="bg1"/>
                </a:solidFill>
              </a:ln>
              <a:effectLst>
                <a:innerShdw blurRad="114300">
                  <a:schemeClr val="accent1">
                    <a:lumMod val="75000"/>
                  </a:schemeClr>
                </a:innerShdw>
              </a:effectLst>
              <a:scene3d>
                <a:camera prst="orthographicFront"/>
                <a:lightRig rig="threePt" dir="t"/>
              </a:scene3d>
              <a:sp3d contourW="63500" prstMaterial="flat">
                <a:contourClr>
                  <a:schemeClr val="bg1"/>
                </a:contourClr>
              </a:sp3d>
            </c:spPr>
            <c:extLst xmlns:c16r2="http://schemas.microsoft.com/office/drawing/2015/06/chart">
              <c:ext xmlns:c16="http://schemas.microsoft.com/office/drawing/2014/chart" uri="{C3380CC4-5D6E-409C-BE32-E72D297353CC}">
                <c16:uniqueId val="{00000001-FF9E-FB42-B7A0-283008BA8256}"/>
              </c:ext>
            </c:extLst>
          </c:dPt>
          <c:dPt>
            <c:idx val="1"/>
            <c:bubble3D val="0"/>
            <c:spPr>
              <a:solidFill>
                <a:schemeClr val="accent2">
                  <a:alpha val="90000"/>
                </a:schemeClr>
              </a:solidFill>
              <a:ln w="63500">
                <a:solidFill>
                  <a:schemeClr val="bg1"/>
                </a:solidFill>
              </a:ln>
              <a:effectLst>
                <a:innerShdw blurRad="114300">
                  <a:schemeClr val="accent2">
                    <a:lumMod val="75000"/>
                  </a:schemeClr>
                </a:innerShdw>
              </a:effectLst>
              <a:scene3d>
                <a:camera prst="orthographicFront"/>
                <a:lightRig rig="threePt" dir="t"/>
              </a:scene3d>
              <a:sp3d contourW="63500" prstMaterial="flat">
                <a:contourClr>
                  <a:schemeClr val="bg1"/>
                </a:contourClr>
              </a:sp3d>
            </c:spPr>
            <c:extLst xmlns:c16r2="http://schemas.microsoft.com/office/drawing/2015/06/chart">
              <c:ext xmlns:c16="http://schemas.microsoft.com/office/drawing/2014/chart" uri="{C3380CC4-5D6E-409C-BE32-E72D297353CC}">
                <c16:uniqueId val="{00000003-FF9E-FB42-B7A0-283008BA8256}"/>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mn-lt"/>
                      <a:ea typeface="+mn-ea"/>
                      <a:cs typeface="+mn-cs"/>
                    </a:defRPr>
                  </a:pPr>
                  <a:endParaRPr lang="en-US"/>
                </a:p>
              </c:txPr>
              <c:dLblPos val="inEnd"/>
              <c:showLegendKey val="0"/>
              <c:showVal val="1"/>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mn-lt"/>
                      <a:ea typeface="+mn-ea"/>
                      <a:cs typeface="+mn-cs"/>
                    </a:defRPr>
                  </a:pPr>
                  <a:endParaRPr lang="en-US"/>
                </a:p>
              </c:txPr>
              <c:dLblPos val="inEnd"/>
              <c:showLegendKey val="0"/>
              <c:showVal val="1"/>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effectLst/>
                    <a:latin typeface="+mn-lt"/>
                    <a:ea typeface="+mn-ea"/>
                    <a:cs typeface="+mn-cs"/>
                  </a:defRPr>
                </a:pPr>
                <a:endParaRPr lang="en-US"/>
              </a:p>
            </c:tx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'Komposisi Dosen'!$D$20:$E$20</c:f>
              <c:strCache>
                <c:ptCount val="2"/>
                <c:pt idx="0">
                  <c:v>S3</c:v>
                </c:pt>
                <c:pt idx="1">
                  <c:v>S2</c:v>
                </c:pt>
              </c:strCache>
            </c:strRef>
          </c:cat>
          <c:val>
            <c:numRef>
              <c:f>'Komposisi Dosen'!$D$28:$E$28</c:f>
              <c:numCache>
                <c:formatCode>General</c:formatCode>
                <c:ptCount val="2"/>
                <c:pt idx="0">
                  <c:v>227</c:v>
                </c:pt>
                <c:pt idx="1">
                  <c:v>681</c:v>
                </c:pt>
              </c:numCache>
            </c:numRef>
          </c:val>
          <c:extLst xmlns:c16r2="http://schemas.microsoft.com/office/drawing/2015/06/chart">
            <c:ext xmlns:c16="http://schemas.microsoft.com/office/drawing/2014/chart" uri="{C3380CC4-5D6E-409C-BE32-E72D297353CC}">
              <c16:uniqueId val="{00000004-FF9E-FB42-B7A0-283008BA8256}"/>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E8B4-1242-A03E-184B8EFE5D60}"/>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E8B4-1242-A03E-184B8EFE5D60}"/>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E8B4-1242-A03E-184B8EFE5D60}"/>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8B4-1242-A03E-184B8EFE5D60}"/>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8B4-1242-A03E-184B8EFE5D60}"/>
              </c:ext>
            </c:extLst>
          </c:dPt>
          <c:dPt>
            <c:idx val="5"/>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E8B4-1242-A03E-184B8EFE5D60}"/>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'Komposisi Dosen'!$K$20:$P$20</c:f>
              <c:strCache>
                <c:ptCount val="6"/>
                <c:pt idx="0">
                  <c:v>Tetap</c:v>
                </c:pt>
                <c:pt idx="1">
                  <c:v>Capeg</c:v>
                </c:pt>
                <c:pt idx="2">
                  <c:v>Full Time</c:v>
                </c:pt>
                <c:pt idx="3">
                  <c:v>Part Time</c:v>
                </c:pt>
                <c:pt idx="4">
                  <c:v>Perbantuan Kopertis</c:v>
                </c:pt>
                <c:pt idx="5">
                  <c:v>Perbantuan Telkom</c:v>
                </c:pt>
              </c:strCache>
            </c:strRef>
          </c:cat>
          <c:val>
            <c:numRef>
              <c:f>'Komposisi Dosen'!$K$29:$P$29</c:f>
              <c:numCache>
                <c:formatCode>General</c:formatCode>
                <c:ptCount val="6"/>
                <c:pt idx="0">
                  <c:v>629</c:v>
                </c:pt>
                <c:pt idx="1">
                  <c:v>1</c:v>
                </c:pt>
                <c:pt idx="2">
                  <c:v>208</c:v>
                </c:pt>
                <c:pt idx="3">
                  <c:v>56</c:v>
                </c:pt>
                <c:pt idx="4">
                  <c:v>7</c:v>
                </c:pt>
                <c:pt idx="5">
                  <c:v>7</c:v>
                </c:pt>
              </c:numCache>
            </c:numRef>
          </c:val>
          <c:extLst xmlns:c16r2="http://schemas.microsoft.com/office/drawing/2015/06/chart">
            <c:ext xmlns:c16="http://schemas.microsoft.com/office/drawing/2014/chart" uri="{C3380CC4-5D6E-409C-BE32-E72D297353CC}">
              <c16:uniqueId val="{0000000C-E8B4-1242-A03E-184B8EFE5D6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EF9-6D44-A6CF-F6D034B2944F}"/>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EF9-6D44-A6CF-F6D034B2944F}"/>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EF9-6D44-A6CF-F6D034B2944F}"/>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EF9-6D44-A6CF-F6D034B2944F}"/>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1EF9-6D44-A6CF-F6D034B2944F}"/>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1EF9-6D44-A6CF-F6D034B2944F}"/>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1EF9-6D44-A6CF-F6D034B2944F}"/>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1EF9-6D44-A6CF-F6D034B2944F}"/>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1EF9-6D44-A6CF-F6D034B2944F}"/>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1EF9-6D44-A6CF-F6D034B2944F}"/>
              </c:ext>
            </c:extLst>
          </c:dPt>
          <c:dLbls>
            <c:dLbl>
              <c:idx val="7"/>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1"/>
              <c:showBubbleSize val="0"/>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'Komposisi TPA'!$B$5:$B$14</c:f>
              <c:strCache>
                <c:ptCount val="10"/>
                <c:pt idx="0">
                  <c:v>SD</c:v>
                </c:pt>
                <c:pt idx="1">
                  <c:v>SMP</c:v>
                </c:pt>
                <c:pt idx="2">
                  <c:v>SMA/SMK</c:v>
                </c:pt>
                <c:pt idx="3">
                  <c:v>D1</c:v>
                </c:pt>
                <c:pt idx="4">
                  <c:v>D2</c:v>
                </c:pt>
                <c:pt idx="5">
                  <c:v>D3</c:v>
                </c:pt>
                <c:pt idx="6">
                  <c:v>D4</c:v>
                </c:pt>
                <c:pt idx="7">
                  <c:v>S1</c:v>
                </c:pt>
                <c:pt idx="8">
                  <c:v>S2</c:v>
                </c:pt>
                <c:pt idx="9">
                  <c:v>S3</c:v>
                </c:pt>
              </c:strCache>
            </c:strRef>
          </c:cat>
          <c:val>
            <c:numRef>
              <c:f>'Komposisi TPA'!$E$5:$E$14</c:f>
              <c:numCache>
                <c:formatCode>General</c:formatCode>
                <c:ptCount val="10"/>
                <c:pt idx="0">
                  <c:v>2</c:v>
                </c:pt>
                <c:pt idx="1">
                  <c:v>2</c:v>
                </c:pt>
                <c:pt idx="2">
                  <c:v>66</c:v>
                </c:pt>
                <c:pt idx="3">
                  <c:v>2</c:v>
                </c:pt>
                <c:pt idx="4">
                  <c:v>0</c:v>
                </c:pt>
                <c:pt idx="5">
                  <c:v>112</c:v>
                </c:pt>
                <c:pt idx="6">
                  <c:v>1</c:v>
                </c:pt>
                <c:pt idx="7">
                  <c:v>186</c:v>
                </c:pt>
                <c:pt idx="8">
                  <c:v>8</c:v>
                </c:pt>
                <c:pt idx="9">
                  <c:v>1</c:v>
                </c:pt>
              </c:numCache>
            </c:numRef>
          </c:val>
          <c:extLst xmlns:c16r2="http://schemas.microsoft.com/office/drawing/2015/06/chart">
            <c:ext xmlns:c16="http://schemas.microsoft.com/office/drawing/2014/chart" uri="{C3380CC4-5D6E-409C-BE32-E72D297353CC}">
              <c16:uniqueId val="{00000014-1EF9-6D44-A6CF-F6D034B2944F}"/>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Sheet1!$H$4:$H$5</c:f>
              <c:strCache>
                <c:ptCount val="2"/>
                <c:pt idx="0">
                  <c:v>2020</c:v>
                </c:pt>
                <c:pt idx="1">
                  <c:v>2019</c:v>
                </c:pt>
              </c:strCache>
            </c:strRef>
          </c:cat>
          <c:val>
            <c:numRef>
              <c:f>Sheet1!$I$4:$I$5</c:f>
              <c:numCache>
                <c:formatCode>General</c:formatCode>
                <c:ptCount val="2"/>
                <c:pt idx="0">
                  <c:v>204</c:v>
                </c:pt>
                <c:pt idx="1">
                  <c:v>255</c:v>
                </c:pt>
              </c:numCache>
            </c:numRef>
          </c:val>
          <c:extLst xmlns:c16r2="http://schemas.microsoft.com/office/drawing/2015/06/chart">
            <c:ext xmlns:c16="http://schemas.microsoft.com/office/drawing/2014/chart" uri="{C3380CC4-5D6E-409C-BE32-E72D297353CC}">
              <c16:uniqueId val="{00000000-279B-2643-AE2B-447C6A7BFA42}"/>
            </c:ext>
          </c:extLst>
        </c:ser>
        <c:dLbls>
          <c:dLblPos val="outEnd"/>
          <c:showLegendKey val="0"/>
          <c:showVal val="1"/>
          <c:showCatName val="0"/>
          <c:showSerName val="0"/>
          <c:showPercent val="0"/>
          <c:showBubbleSize val="0"/>
        </c:dLbls>
        <c:gapWidth val="182"/>
        <c:axId val="874489104"/>
        <c:axId val="874482032"/>
      </c:barChart>
      <c:catAx>
        <c:axId val="87448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482032"/>
        <c:crosses val="autoZero"/>
        <c:auto val="1"/>
        <c:lblAlgn val="ctr"/>
        <c:lblOffset val="100"/>
        <c:noMultiLvlLbl val="0"/>
      </c:catAx>
      <c:valAx>
        <c:axId val="874482032"/>
        <c:scaling>
          <c:orientation val="minMax"/>
        </c:scaling>
        <c:delete val="1"/>
        <c:axPos val="b"/>
        <c:numFmt formatCode="General" sourceLinked="1"/>
        <c:majorTickMark val="none"/>
        <c:minorTickMark val="none"/>
        <c:tickLblPos val="nextTo"/>
        <c:crossAx val="87448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E284-AA47-AE0C-59E5E42F572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E284-AA47-AE0C-59E5E42F572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E284-AA47-AE0C-59E5E42F572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E284-AA47-AE0C-59E5E42F572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E284-AA47-AE0C-59E5E42F572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B-E284-AA47-AE0C-59E5E42F572C}"/>
              </c:ext>
            </c:extLst>
          </c:dPt>
          <c:dLbls>
            <c:dLbl>
              <c:idx val="0"/>
              <c:layout>
                <c:manualLayout>
                  <c:x val="1.6666666666666701E-2"/>
                  <c:y val="-3.703703703703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E284-AA47-AE0C-59E5E42F572C}"/>
                </c:ext>
                <c:ext xmlns:c15="http://schemas.microsoft.com/office/drawing/2012/chart" uri="{CE6537A1-D6FC-4f65-9D91-7224C49458BB}"/>
              </c:extLst>
            </c:dLbl>
            <c:dLbl>
              <c:idx val="1"/>
              <c:layout>
                <c:manualLayout>
                  <c:x val="0.141666666666667"/>
                  <c:y val="-1.38888888888889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284-AA47-AE0C-59E5E42F572C}"/>
                </c:ext>
                <c:ext xmlns:c15="http://schemas.microsoft.com/office/drawing/2012/chart" uri="{CE6537A1-D6FC-4f65-9D91-7224C49458BB}"/>
              </c:extLst>
            </c:dLbl>
            <c:dLbl>
              <c:idx val="4"/>
              <c:layout>
                <c:manualLayout>
                  <c:x val="-1.1111111111111099E-2"/>
                  <c:y val="-1.8518518518518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E284-AA47-AE0C-59E5E42F572C}"/>
                </c:ext>
                <c:ext xmlns:c15="http://schemas.microsoft.com/office/drawing/2012/chart" uri="{CE6537A1-D6FC-4f65-9D91-7224C49458BB}"/>
              </c:extLst>
            </c:dLbl>
            <c:dLbl>
              <c:idx val="5"/>
              <c:layout>
                <c:manualLayout>
                  <c:x val="-0.15833333333333299"/>
                  <c:y val="-9.2592592592592605E-3"/>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E284-AA47-AE0C-59E5E42F57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'Komposisi TPA'!$C$22:$H$22</c:f>
              <c:strCache>
                <c:ptCount val="6"/>
                <c:pt idx="0">
                  <c:v>Outsourcing</c:v>
                </c:pt>
                <c:pt idx="1">
                  <c:v>Perbantuan</c:v>
                </c:pt>
                <c:pt idx="2">
                  <c:v>Profesional</c:v>
                </c:pt>
                <c:pt idx="3">
                  <c:v>Tetap</c:v>
                </c:pt>
                <c:pt idx="4">
                  <c:v>Capeg</c:v>
                </c:pt>
                <c:pt idx="5">
                  <c:v>Part Time</c:v>
                </c:pt>
              </c:strCache>
            </c:strRef>
          </c:cat>
          <c:val>
            <c:numRef>
              <c:f>'Komposisi TPA'!$C$35:$H$35</c:f>
              <c:numCache>
                <c:formatCode>General</c:formatCode>
                <c:ptCount val="6"/>
                <c:pt idx="0">
                  <c:v>12</c:v>
                </c:pt>
                <c:pt idx="1">
                  <c:v>5</c:v>
                </c:pt>
                <c:pt idx="2">
                  <c:v>71</c:v>
                </c:pt>
                <c:pt idx="3">
                  <c:v>291</c:v>
                </c:pt>
                <c:pt idx="4">
                  <c:v>0</c:v>
                </c:pt>
                <c:pt idx="5">
                  <c:v>1</c:v>
                </c:pt>
              </c:numCache>
            </c:numRef>
          </c:val>
          <c:extLst xmlns:c16r2="http://schemas.microsoft.com/office/drawing/2015/06/chart">
            <c:ext xmlns:c16="http://schemas.microsoft.com/office/drawing/2014/chart" uri="{C3380CC4-5D6E-409C-BE32-E72D297353CC}">
              <c16:uniqueId val="{0000000C-E284-AA47-AE0C-59E5E42F572C}"/>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rasio_buku_mhs!$I$29:$I$35</c:f>
              <c:strCache>
                <c:ptCount val="7"/>
                <c:pt idx="0">
                  <c:v>FTE</c:v>
                </c:pt>
                <c:pt idx="1">
                  <c:v>FRI</c:v>
                </c:pt>
                <c:pt idx="2">
                  <c:v>FIF</c:v>
                </c:pt>
                <c:pt idx="3">
                  <c:v>FEB</c:v>
                </c:pt>
                <c:pt idx="4">
                  <c:v>FKB</c:v>
                </c:pt>
                <c:pt idx="5">
                  <c:v>FIK</c:v>
                </c:pt>
                <c:pt idx="6">
                  <c:v>FIT</c:v>
                </c:pt>
              </c:strCache>
            </c:strRef>
          </c:cat>
          <c:val>
            <c:numRef>
              <c:f>rasio_buku_mhs!$J$29:$J$35</c:f>
              <c:numCache>
                <c:formatCode>0</c:formatCode>
                <c:ptCount val="7"/>
                <c:pt idx="0">
                  <c:v>5.3469387755102042</c:v>
                </c:pt>
                <c:pt idx="1">
                  <c:v>11.53017852082743</c:v>
                </c:pt>
                <c:pt idx="2">
                  <c:v>8.2868686868686847</c:v>
                </c:pt>
                <c:pt idx="3">
                  <c:v>9.2407313357034031</c:v>
                </c:pt>
                <c:pt idx="4">
                  <c:v>4.3954116059379196</c:v>
                </c:pt>
                <c:pt idx="5">
                  <c:v>3.1518707106486601</c:v>
                </c:pt>
                <c:pt idx="6">
                  <c:v>14.92660869565217</c:v>
                </c:pt>
              </c:numCache>
            </c:numRef>
          </c:val>
          <c:extLst xmlns:c16r2="http://schemas.microsoft.com/office/drawing/2015/06/chart">
            <c:ext xmlns:c16="http://schemas.microsoft.com/office/drawing/2014/chart" uri="{C3380CC4-5D6E-409C-BE32-E72D297353CC}">
              <c16:uniqueId val="{00000000-4098-7C4F-A96A-3CCA6DFC64FC}"/>
            </c:ext>
          </c:extLst>
        </c:ser>
        <c:dLbls>
          <c:showLegendKey val="0"/>
          <c:showVal val="1"/>
          <c:showCatName val="0"/>
          <c:showSerName val="0"/>
          <c:showPercent val="0"/>
          <c:showBubbleSize val="0"/>
        </c:dLbls>
        <c:gapWidth val="150"/>
        <c:shape val="box"/>
        <c:axId val="810080032"/>
        <c:axId val="810077856"/>
        <c:axId val="0"/>
      </c:bar3DChart>
      <c:catAx>
        <c:axId val="810080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077856"/>
        <c:crosses val="autoZero"/>
        <c:auto val="1"/>
        <c:lblAlgn val="ctr"/>
        <c:lblOffset val="100"/>
        <c:noMultiLvlLbl val="0"/>
      </c:catAx>
      <c:valAx>
        <c:axId val="810077856"/>
        <c:scaling>
          <c:orientation val="minMax"/>
        </c:scaling>
        <c:delete val="1"/>
        <c:axPos val="l"/>
        <c:numFmt formatCode="0" sourceLinked="1"/>
        <c:majorTickMark val="none"/>
        <c:minorTickMark val="none"/>
        <c:tickLblPos val="nextTo"/>
        <c:crossAx val="810080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pattFill prst="horzBrick">
              <a:fgClr>
                <a:schemeClr val="accent2">
                  <a:lumMod val="50000"/>
                </a:schemeClr>
              </a:fgClr>
              <a:bgClr>
                <a:schemeClr val="accent4">
                  <a:lumMod val="60000"/>
                  <a:lumOff val="40000"/>
                </a:schemeClr>
              </a:bgClr>
            </a:patt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'ks_profit '!$L$8:$L$11</c:f>
              <c:strCache>
                <c:ptCount val="4"/>
                <c:pt idx="0">
                  <c:v>FEB</c:v>
                </c:pt>
                <c:pt idx="1">
                  <c:v>PPM</c:v>
                </c:pt>
                <c:pt idx="2">
                  <c:v>KST</c:v>
                </c:pt>
                <c:pt idx="3">
                  <c:v>RC DBE</c:v>
                </c:pt>
              </c:strCache>
            </c:strRef>
          </c:cat>
          <c:val>
            <c:numRef>
              <c:f>'ks_profit '!$O$8:$O$11</c:f>
              <c:numCache>
                <c:formatCode>General</c:formatCode>
                <c:ptCount val="4"/>
                <c:pt idx="0">
                  <c:v>1</c:v>
                </c:pt>
                <c:pt idx="1">
                  <c:v>8</c:v>
                </c:pt>
                <c:pt idx="2">
                  <c:v>2</c:v>
                </c:pt>
                <c:pt idx="3">
                  <c:v>1</c:v>
                </c:pt>
              </c:numCache>
            </c:numRef>
          </c:val>
          <c:extLst xmlns:c16r2="http://schemas.microsoft.com/office/drawing/2015/06/chart">
            <c:ext xmlns:c16="http://schemas.microsoft.com/office/drawing/2014/chart" uri="{C3380CC4-5D6E-409C-BE32-E72D297353CC}">
              <c16:uniqueId val="{00000000-D2D5-BF4E-B372-0E0596CDBAC0}"/>
            </c:ext>
          </c:extLst>
        </c:ser>
        <c:dLbls>
          <c:showLegendKey val="0"/>
          <c:showVal val="1"/>
          <c:showCatName val="0"/>
          <c:showSerName val="0"/>
          <c:showPercent val="0"/>
          <c:showBubbleSize val="0"/>
        </c:dLbls>
        <c:gapWidth val="150"/>
        <c:shape val="box"/>
        <c:axId val="810078400"/>
        <c:axId val="810081120"/>
        <c:axId val="0"/>
      </c:bar3DChart>
      <c:catAx>
        <c:axId val="810078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810081120"/>
        <c:crosses val="autoZero"/>
        <c:auto val="1"/>
        <c:lblAlgn val="ctr"/>
        <c:lblOffset val="100"/>
        <c:noMultiLvlLbl val="0"/>
      </c:catAx>
      <c:valAx>
        <c:axId val="810081120"/>
        <c:scaling>
          <c:orientation val="minMax"/>
        </c:scaling>
        <c:delete val="1"/>
        <c:axPos val="l"/>
        <c:numFmt formatCode="General" sourceLinked="1"/>
        <c:majorTickMark val="none"/>
        <c:minorTickMark val="none"/>
        <c:tickLblPos val="nextTo"/>
        <c:crossAx val="81007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'ks non profit'!$M$137</c:f>
              <c:strCache>
                <c:ptCount val="1"/>
                <c:pt idx="0">
                  <c:v>DN</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'ks non profit'!$L$138:$L$151</c:f>
              <c:strCache>
                <c:ptCount val="14"/>
                <c:pt idx="0">
                  <c:v>FTE</c:v>
                </c:pt>
                <c:pt idx="1">
                  <c:v>FRI</c:v>
                </c:pt>
                <c:pt idx="2">
                  <c:v>FIF</c:v>
                </c:pt>
                <c:pt idx="3">
                  <c:v>FEB</c:v>
                </c:pt>
                <c:pt idx="4">
                  <c:v>FKB</c:v>
                </c:pt>
                <c:pt idx="5">
                  <c:v>FIK</c:v>
                </c:pt>
                <c:pt idx="6">
                  <c:v>FIT</c:v>
                </c:pt>
                <c:pt idx="7">
                  <c:v>ADMISI</c:v>
                </c:pt>
                <c:pt idx="8">
                  <c:v>AKADEMIK</c:v>
                </c:pt>
                <c:pt idx="9">
                  <c:v>PPDU</c:v>
                </c:pt>
                <c:pt idx="10">
                  <c:v>PPM</c:v>
                </c:pt>
                <c:pt idx="11">
                  <c:v>RC DBE</c:v>
                </c:pt>
                <c:pt idx="12">
                  <c:v>RC IOT</c:v>
                </c:pt>
                <c:pt idx="13">
                  <c:v>SEKPIM</c:v>
                </c:pt>
              </c:strCache>
            </c:strRef>
          </c:cat>
          <c:val>
            <c:numRef>
              <c:f>'ks non profit'!$M$138:$M$151</c:f>
              <c:numCache>
                <c:formatCode>General</c:formatCode>
                <c:ptCount val="14"/>
                <c:pt idx="0">
                  <c:v>12</c:v>
                </c:pt>
                <c:pt idx="1">
                  <c:v>6</c:v>
                </c:pt>
                <c:pt idx="2">
                  <c:v>5</c:v>
                </c:pt>
                <c:pt idx="3">
                  <c:v>6</c:v>
                </c:pt>
                <c:pt idx="4">
                  <c:v>5</c:v>
                </c:pt>
                <c:pt idx="5">
                  <c:v>1</c:v>
                </c:pt>
                <c:pt idx="6">
                  <c:v>5</c:v>
                </c:pt>
                <c:pt idx="7">
                  <c:v>61</c:v>
                </c:pt>
                <c:pt idx="8">
                  <c:v>1</c:v>
                </c:pt>
                <c:pt idx="9">
                  <c:v>7</c:v>
                </c:pt>
                <c:pt idx="10">
                  <c:v>6</c:v>
                </c:pt>
                <c:pt idx="11">
                  <c:v>1</c:v>
                </c:pt>
                <c:pt idx="12">
                  <c:v>1</c:v>
                </c:pt>
                <c:pt idx="13">
                  <c:v>1</c:v>
                </c:pt>
              </c:numCache>
            </c:numRef>
          </c:val>
          <c:extLst xmlns:c16r2="http://schemas.microsoft.com/office/drawing/2015/06/chart">
            <c:ext xmlns:c16="http://schemas.microsoft.com/office/drawing/2014/chart" uri="{C3380CC4-5D6E-409C-BE32-E72D297353CC}">
              <c16:uniqueId val="{00000000-62FD-EF4F-81A5-D45E078476F9}"/>
            </c:ext>
          </c:extLst>
        </c:ser>
        <c:ser>
          <c:idx val="1"/>
          <c:order val="1"/>
          <c:tx>
            <c:strRef>
              <c:f>'ks non profit'!$N$137</c:f>
              <c:strCache>
                <c:ptCount val="1"/>
                <c:pt idx="0">
                  <c:v>LN</c:v>
                </c:pt>
              </c:strCache>
            </c:strRef>
          </c:tx>
          <c:spPr>
            <a:solidFill>
              <a:schemeClr val="accent4"/>
            </a:solidFill>
            <a:ln>
              <a:solidFill>
                <a:schemeClr val="accent4">
                  <a:lumMod val="75000"/>
                </a:schemeClr>
              </a:solidFill>
            </a:ln>
            <a:effectLst/>
            <a:scene3d>
              <a:camera prst="orthographicFront"/>
              <a:lightRig rig="threePt" dir="t"/>
            </a:scene3d>
            <a:sp3d prstMaterial="translucentPowder">
              <a:contourClr>
                <a:schemeClr val="accent4">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'ks non profit'!$L$138:$L$151</c:f>
              <c:strCache>
                <c:ptCount val="14"/>
                <c:pt idx="0">
                  <c:v>FTE</c:v>
                </c:pt>
                <c:pt idx="1">
                  <c:v>FRI</c:v>
                </c:pt>
                <c:pt idx="2">
                  <c:v>FIF</c:v>
                </c:pt>
                <c:pt idx="3">
                  <c:v>FEB</c:v>
                </c:pt>
                <c:pt idx="4">
                  <c:v>FKB</c:v>
                </c:pt>
                <c:pt idx="5">
                  <c:v>FIK</c:v>
                </c:pt>
                <c:pt idx="6">
                  <c:v>FIT</c:v>
                </c:pt>
                <c:pt idx="7">
                  <c:v>ADMISI</c:v>
                </c:pt>
                <c:pt idx="8">
                  <c:v>AKADEMIK</c:v>
                </c:pt>
                <c:pt idx="9">
                  <c:v>PPDU</c:v>
                </c:pt>
                <c:pt idx="10">
                  <c:v>PPM</c:v>
                </c:pt>
                <c:pt idx="11">
                  <c:v>RC DBE</c:v>
                </c:pt>
                <c:pt idx="12">
                  <c:v>RC IOT</c:v>
                </c:pt>
                <c:pt idx="13">
                  <c:v>SEKPIM</c:v>
                </c:pt>
              </c:strCache>
            </c:strRef>
          </c:cat>
          <c:val>
            <c:numRef>
              <c:f>'ks non profit'!$N$138:$N$151</c:f>
              <c:numCache>
                <c:formatCode>General</c:formatCode>
                <c:ptCount val="14"/>
                <c:pt idx="0">
                  <c:v>2</c:v>
                </c:pt>
                <c:pt idx="1">
                  <c:v>0</c:v>
                </c:pt>
                <c:pt idx="2">
                  <c:v>1</c:v>
                </c:pt>
                <c:pt idx="3">
                  <c:v>0</c:v>
                </c:pt>
                <c:pt idx="4">
                  <c:v>0</c:v>
                </c:pt>
                <c:pt idx="5">
                  <c:v>0</c:v>
                </c:pt>
                <c:pt idx="6">
                  <c:v>0</c:v>
                </c:pt>
                <c:pt idx="7">
                  <c:v>1</c:v>
                </c:pt>
                <c:pt idx="8">
                  <c:v>0</c:v>
                </c:pt>
                <c:pt idx="9">
                  <c:v>0</c:v>
                </c:pt>
                <c:pt idx="10">
                  <c:v>1</c:v>
                </c:pt>
                <c:pt idx="11">
                  <c:v>0</c:v>
                </c:pt>
                <c:pt idx="12">
                  <c:v>0</c:v>
                </c:pt>
                <c:pt idx="13">
                  <c:v>0</c:v>
                </c:pt>
              </c:numCache>
            </c:numRef>
          </c:val>
          <c:extLst xmlns:c16r2="http://schemas.microsoft.com/office/drawing/2015/06/chart">
            <c:ext xmlns:c16="http://schemas.microsoft.com/office/drawing/2014/chart" uri="{C3380CC4-5D6E-409C-BE32-E72D297353CC}">
              <c16:uniqueId val="{00000001-62FD-EF4F-81A5-D45E078476F9}"/>
            </c:ext>
          </c:extLst>
        </c:ser>
        <c:dLbls>
          <c:showLegendKey val="0"/>
          <c:showVal val="1"/>
          <c:showCatName val="0"/>
          <c:showSerName val="0"/>
          <c:showPercent val="0"/>
          <c:showBubbleSize val="0"/>
        </c:dLbls>
        <c:gapWidth val="150"/>
        <c:shape val="box"/>
        <c:axId val="810070784"/>
        <c:axId val="991460880"/>
        <c:axId val="0"/>
      </c:bar3DChart>
      <c:catAx>
        <c:axId val="810070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1460880"/>
        <c:crosses val="autoZero"/>
        <c:auto val="1"/>
        <c:lblAlgn val="ctr"/>
        <c:lblOffset val="100"/>
        <c:noMultiLvlLbl val="0"/>
      </c:catAx>
      <c:valAx>
        <c:axId val="991460880"/>
        <c:scaling>
          <c:orientation val="minMax"/>
        </c:scaling>
        <c:delete val="1"/>
        <c:axPos val="l"/>
        <c:numFmt formatCode="General" sourceLinked="1"/>
        <c:majorTickMark val="none"/>
        <c:minorTickMark val="none"/>
        <c:tickLblPos val="nextTo"/>
        <c:crossAx val="81007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7C5C-F643-9346-8BEA62B74548}"/>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7C5C-F643-9346-8BEA62B7454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'ks non profit'!$M$137:$N$137</c:f>
              <c:strCache>
                <c:ptCount val="2"/>
                <c:pt idx="0">
                  <c:v>DN</c:v>
                </c:pt>
                <c:pt idx="1">
                  <c:v>LN</c:v>
                </c:pt>
              </c:strCache>
            </c:strRef>
          </c:cat>
          <c:val>
            <c:numRef>
              <c:f>'ks non profit'!$M$152:$N$152</c:f>
              <c:numCache>
                <c:formatCode>General</c:formatCode>
                <c:ptCount val="2"/>
                <c:pt idx="0">
                  <c:v>118</c:v>
                </c:pt>
                <c:pt idx="1">
                  <c:v>5</c:v>
                </c:pt>
              </c:numCache>
            </c:numRef>
          </c:val>
          <c:extLst xmlns:c16r2="http://schemas.microsoft.com/office/drawing/2015/06/chart">
            <c:ext xmlns:c16="http://schemas.microsoft.com/office/drawing/2014/chart" uri="{C3380CC4-5D6E-409C-BE32-E72D297353CC}">
              <c16:uniqueId val="{00000004-7C5C-F643-9346-8BEA62B7454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'rekap prestasi'!$R$447</c:f>
              <c:strCache>
                <c:ptCount val="1"/>
                <c:pt idx="0">
                  <c:v>REGIONAL</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prestasi'!$Q$448:$Q$454</c:f>
              <c:strCache>
                <c:ptCount val="7"/>
                <c:pt idx="0">
                  <c:v>FTE</c:v>
                </c:pt>
                <c:pt idx="1">
                  <c:v>FRI</c:v>
                </c:pt>
                <c:pt idx="2">
                  <c:v>FIF</c:v>
                </c:pt>
                <c:pt idx="3">
                  <c:v>FEB</c:v>
                </c:pt>
                <c:pt idx="4">
                  <c:v>FKB</c:v>
                </c:pt>
                <c:pt idx="5">
                  <c:v>FIK</c:v>
                </c:pt>
                <c:pt idx="6">
                  <c:v>FIT</c:v>
                </c:pt>
              </c:strCache>
            </c:strRef>
          </c:cat>
          <c:val>
            <c:numRef>
              <c:f>'rekap prestasi'!$R$448:$R$454</c:f>
              <c:numCache>
                <c:formatCode>General</c:formatCode>
                <c:ptCount val="7"/>
                <c:pt idx="0">
                  <c:v>3</c:v>
                </c:pt>
                <c:pt idx="1">
                  <c:v>0</c:v>
                </c:pt>
                <c:pt idx="2">
                  <c:v>2</c:v>
                </c:pt>
                <c:pt idx="3">
                  <c:v>1</c:v>
                </c:pt>
                <c:pt idx="4">
                  <c:v>0</c:v>
                </c:pt>
                <c:pt idx="5">
                  <c:v>3</c:v>
                </c:pt>
                <c:pt idx="6">
                  <c:v>3</c:v>
                </c:pt>
              </c:numCache>
            </c:numRef>
          </c:val>
          <c:extLst xmlns:c16r2="http://schemas.microsoft.com/office/drawing/2015/06/chart">
            <c:ext xmlns:c16="http://schemas.microsoft.com/office/drawing/2014/chart" uri="{C3380CC4-5D6E-409C-BE32-E72D297353CC}">
              <c16:uniqueId val="{00000000-37CA-954C-B3AB-289ED3F6E661}"/>
            </c:ext>
          </c:extLst>
        </c:ser>
        <c:ser>
          <c:idx val="1"/>
          <c:order val="1"/>
          <c:tx>
            <c:strRef>
              <c:f>'rekap prestasi'!$S$447</c:f>
              <c:strCache>
                <c:ptCount val="1"/>
                <c:pt idx="0">
                  <c:v>NASIONAL</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prestasi'!$Q$448:$Q$454</c:f>
              <c:strCache>
                <c:ptCount val="7"/>
                <c:pt idx="0">
                  <c:v>FTE</c:v>
                </c:pt>
                <c:pt idx="1">
                  <c:v>FRI</c:v>
                </c:pt>
                <c:pt idx="2">
                  <c:v>FIF</c:v>
                </c:pt>
                <c:pt idx="3">
                  <c:v>FEB</c:v>
                </c:pt>
                <c:pt idx="4">
                  <c:v>FKB</c:v>
                </c:pt>
                <c:pt idx="5">
                  <c:v>FIK</c:v>
                </c:pt>
                <c:pt idx="6">
                  <c:v>FIT</c:v>
                </c:pt>
              </c:strCache>
            </c:strRef>
          </c:cat>
          <c:val>
            <c:numRef>
              <c:f>'rekap prestasi'!$S$448:$S$454</c:f>
              <c:numCache>
                <c:formatCode>General</c:formatCode>
                <c:ptCount val="7"/>
                <c:pt idx="0">
                  <c:v>8</c:v>
                </c:pt>
                <c:pt idx="1">
                  <c:v>5</c:v>
                </c:pt>
                <c:pt idx="2">
                  <c:v>13</c:v>
                </c:pt>
                <c:pt idx="3">
                  <c:v>18</c:v>
                </c:pt>
                <c:pt idx="4">
                  <c:v>6</c:v>
                </c:pt>
                <c:pt idx="5">
                  <c:v>240</c:v>
                </c:pt>
                <c:pt idx="6">
                  <c:v>11</c:v>
                </c:pt>
              </c:numCache>
            </c:numRef>
          </c:val>
          <c:extLst xmlns:c16r2="http://schemas.microsoft.com/office/drawing/2015/06/chart">
            <c:ext xmlns:c16="http://schemas.microsoft.com/office/drawing/2014/chart" uri="{C3380CC4-5D6E-409C-BE32-E72D297353CC}">
              <c16:uniqueId val="{00000001-37CA-954C-B3AB-289ED3F6E661}"/>
            </c:ext>
          </c:extLst>
        </c:ser>
        <c:ser>
          <c:idx val="2"/>
          <c:order val="2"/>
          <c:tx>
            <c:strRef>
              <c:f>'rekap prestasi'!$T$447</c:f>
              <c:strCache>
                <c:ptCount val="1"/>
                <c:pt idx="0">
                  <c:v>INTERNASIONAL</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prestasi'!$Q$448:$Q$454</c:f>
              <c:strCache>
                <c:ptCount val="7"/>
                <c:pt idx="0">
                  <c:v>FTE</c:v>
                </c:pt>
                <c:pt idx="1">
                  <c:v>FRI</c:v>
                </c:pt>
                <c:pt idx="2">
                  <c:v>FIF</c:v>
                </c:pt>
                <c:pt idx="3">
                  <c:v>FEB</c:v>
                </c:pt>
                <c:pt idx="4">
                  <c:v>FKB</c:v>
                </c:pt>
                <c:pt idx="5">
                  <c:v>FIK</c:v>
                </c:pt>
                <c:pt idx="6">
                  <c:v>FIT</c:v>
                </c:pt>
              </c:strCache>
            </c:strRef>
          </c:cat>
          <c:val>
            <c:numRef>
              <c:f>'rekap prestasi'!$T$448:$T$454</c:f>
              <c:numCache>
                <c:formatCode>General</c:formatCode>
                <c:ptCount val="7"/>
                <c:pt idx="0">
                  <c:v>5</c:v>
                </c:pt>
                <c:pt idx="1">
                  <c:v>5</c:v>
                </c:pt>
                <c:pt idx="2">
                  <c:v>8</c:v>
                </c:pt>
                <c:pt idx="3">
                  <c:v>5</c:v>
                </c:pt>
                <c:pt idx="4">
                  <c:v>4</c:v>
                </c:pt>
                <c:pt idx="5">
                  <c:v>1</c:v>
                </c:pt>
                <c:pt idx="6">
                  <c:v>20</c:v>
                </c:pt>
              </c:numCache>
            </c:numRef>
          </c:val>
          <c:extLst xmlns:c16r2="http://schemas.microsoft.com/office/drawing/2015/06/chart">
            <c:ext xmlns:c16="http://schemas.microsoft.com/office/drawing/2014/chart" uri="{C3380CC4-5D6E-409C-BE32-E72D297353CC}">
              <c16:uniqueId val="{00000002-37CA-954C-B3AB-289ED3F6E661}"/>
            </c:ext>
          </c:extLst>
        </c:ser>
        <c:dLbls>
          <c:dLblPos val="outEnd"/>
          <c:showLegendKey val="0"/>
          <c:showVal val="1"/>
          <c:showCatName val="0"/>
          <c:showSerName val="0"/>
          <c:showPercent val="0"/>
          <c:showBubbleSize val="0"/>
        </c:dLbls>
        <c:gapWidth val="444"/>
        <c:overlap val="-90"/>
        <c:axId val="991466320"/>
        <c:axId val="991436944"/>
      </c:barChart>
      <c:catAx>
        <c:axId val="991466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91436944"/>
        <c:crosses val="autoZero"/>
        <c:auto val="1"/>
        <c:lblAlgn val="ctr"/>
        <c:lblOffset val="100"/>
        <c:noMultiLvlLbl val="0"/>
      </c:catAx>
      <c:valAx>
        <c:axId val="991436944"/>
        <c:scaling>
          <c:orientation val="minMax"/>
        </c:scaling>
        <c:delete val="1"/>
        <c:axPos val="l"/>
        <c:numFmt formatCode="General" sourceLinked="1"/>
        <c:majorTickMark val="none"/>
        <c:minorTickMark val="none"/>
        <c:tickLblPos val="nextTo"/>
        <c:crossAx val="991466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w="165100" prst="coolSlant"/>
              <a:contourClr>
                <a:srgbClr val="000000"/>
              </a:contourClr>
            </a:sp3d>
          </c:spPr>
          <c:dPt>
            <c:idx val="0"/>
            <c:bubble3D val="0"/>
            <c:explosion val="17"/>
            <c:spPr>
              <a:gradFill>
                <a:gsLst>
                  <a:gs pos="0">
                    <a:schemeClr val="tx1"/>
                  </a:gs>
                  <a:gs pos="48000">
                    <a:srgbClr val="33CC33"/>
                  </a:gs>
                  <a:gs pos="100000">
                    <a:srgbClr val="FF99CC"/>
                  </a:gs>
                </a:gsLst>
                <a:lin ang="16200000" scaled="1"/>
              </a:gradFill>
              <a:ln w="25400">
                <a:solidFill>
                  <a:schemeClr val="lt1"/>
                </a:solidFill>
              </a:ln>
              <a:effectLst/>
              <a:scene3d>
                <a:camera prst="orthographicFront"/>
                <a:lightRig rig="threePt" dir="t"/>
              </a:scene3d>
              <a:sp3d contourW="25400">
                <a:bevelT w="165100" prst="coolSlant"/>
                <a:contourClr>
                  <a:schemeClr val="lt1"/>
                </a:contourClr>
              </a:sp3d>
            </c:spPr>
            <c:extLst xmlns:c16r2="http://schemas.microsoft.com/office/drawing/2015/06/chart">
              <c:ext xmlns:c16="http://schemas.microsoft.com/office/drawing/2014/chart" uri="{C3380CC4-5D6E-409C-BE32-E72D297353CC}">
                <c16:uniqueId val="{00000001-515A-3E4E-B6B1-5A5BD48AD2D2}"/>
              </c:ext>
            </c:extLst>
          </c:dPt>
          <c:dPt>
            <c:idx val="1"/>
            <c:bubble3D val="0"/>
            <c:explosion val="7"/>
            <c:spPr>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w="25400">
                <a:solidFill>
                  <a:schemeClr val="lt1"/>
                </a:solidFill>
              </a:ln>
              <a:effectLst/>
              <a:scene3d>
                <a:camera prst="orthographicFront"/>
                <a:lightRig rig="threePt" dir="t"/>
              </a:scene3d>
              <a:sp3d contourW="25400">
                <a:bevelT w="165100" prst="coolSlant"/>
                <a:contourClr>
                  <a:schemeClr val="lt1"/>
                </a:contourClr>
              </a:sp3d>
            </c:spPr>
            <c:extLst xmlns:c16r2="http://schemas.microsoft.com/office/drawing/2015/06/chart">
              <c:ext xmlns:c16="http://schemas.microsoft.com/office/drawing/2014/chart" uri="{C3380CC4-5D6E-409C-BE32-E72D297353CC}">
                <c16:uniqueId val="{00000003-515A-3E4E-B6B1-5A5BD48AD2D2}"/>
              </c:ext>
            </c:extLst>
          </c:dPt>
          <c:dPt>
            <c:idx val="2"/>
            <c:bubble3D val="0"/>
            <c:explosion val="7"/>
            <c:spPr>
              <a:gradFill>
                <a:gsLst>
                  <a:gs pos="0">
                    <a:srgbClr val="FF0000"/>
                  </a:gs>
                  <a:gs pos="48000">
                    <a:srgbClr val="FFFFFF"/>
                  </a:gs>
                  <a:gs pos="100000">
                    <a:srgbClr val="990099"/>
                  </a:gs>
                </a:gsLst>
                <a:lin ang="16200000" scaled="1"/>
              </a:gradFill>
              <a:ln w="25400">
                <a:solidFill>
                  <a:schemeClr val="lt1"/>
                </a:solidFill>
              </a:ln>
              <a:effectLst/>
              <a:scene3d>
                <a:camera prst="orthographicFront"/>
                <a:lightRig rig="threePt" dir="t"/>
              </a:scene3d>
              <a:sp3d contourW="25400">
                <a:bevelT w="165100" prst="coolSlant"/>
                <a:contourClr>
                  <a:schemeClr val="lt1"/>
                </a:contourClr>
              </a:sp3d>
            </c:spPr>
            <c:extLst xmlns:c16r2="http://schemas.microsoft.com/office/drawing/2015/06/chart">
              <c:ext xmlns:c16="http://schemas.microsoft.com/office/drawing/2014/chart" uri="{C3380CC4-5D6E-409C-BE32-E72D297353CC}">
                <c16:uniqueId val="{00000005-515A-3E4E-B6B1-5A5BD48AD2D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'rekap prestasi'!$R$447:$T$447</c:f>
              <c:strCache>
                <c:ptCount val="3"/>
                <c:pt idx="0">
                  <c:v>REGIONAL</c:v>
                </c:pt>
                <c:pt idx="1">
                  <c:v>NASIONAL</c:v>
                </c:pt>
                <c:pt idx="2">
                  <c:v>INTERNASIONAL</c:v>
                </c:pt>
              </c:strCache>
            </c:strRef>
          </c:cat>
          <c:val>
            <c:numRef>
              <c:f>'rekap prestasi'!$R$455:$T$455</c:f>
              <c:numCache>
                <c:formatCode>General</c:formatCode>
                <c:ptCount val="3"/>
                <c:pt idx="0">
                  <c:v>12</c:v>
                </c:pt>
                <c:pt idx="1">
                  <c:v>301</c:v>
                </c:pt>
                <c:pt idx="2">
                  <c:v>48</c:v>
                </c:pt>
              </c:numCache>
            </c:numRef>
          </c:val>
          <c:extLst xmlns:c16r2="http://schemas.microsoft.com/office/drawing/2015/06/chart">
            <c:ext xmlns:c16="http://schemas.microsoft.com/office/drawing/2014/chart" uri="{C3380CC4-5D6E-409C-BE32-E72D297353CC}">
              <c16:uniqueId val="{00000006-515A-3E4E-B6B1-5A5BD48AD2D2}"/>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'prestasi dosen'!$P$176</c:f>
              <c:strCache>
                <c:ptCount val="1"/>
                <c:pt idx="0">
                  <c:v>REGIONAL</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'prestasi dosen'!$O$177:$O$183</c:f>
              <c:strCache>
                <c:ptCount val="7"/>
                <c:pt idx="0">
                  <c:v>FTE</c:v>
                </c:pt>
                <c:pt idx="1">
                  <c:v>FRI</c:v>
                </c:pt>
                <c:pt idx="2">
                  <c:v>FIF</c:v>
                </c:pt>
                <c:pt idx="3">
                  <c:v>FEB</c:v>
                </c:pt>
                <c:pt idx="4">
                  <c:v>FKB</c:v>
                </c:pt>
                <c:pt idx="5">
                  <c:v>FIK</c:v>
                </c:pt>
                <c:pt idx="6">
                  <c:v>FIT</c:v>
                </c:pt>
              </c:strCache>
            </c:strRef>
          </c:cat>
          <c:val>
            <c:numRef>
              <c:f>'prestasi dosen'!$P$177:$P$183</c:f>
              <c:numCache>
                <c:formatCode>General</c:formatCode>
                <c:ptCount val="7"/>
                <c:pt idx="0">
                  <c:v>13</c:v>
                </c:pt>
                <c:pt idx="1">
                  <c:v>0</c:v>
                </c:pt>
                <c:pt idx="2">
                  <c:v>0</c:v>
                </c:pt>
                <c:pt idx="3">
                  <c:v>0</c:v>
                </c:pt>
                <c:pt idx="4">
                  <c:v>0</c:v>
                </c:pt>
                <c:pt idx="5">
                  <c:v>17</c:v>
                </c:pt>
                <c:pt idx="6">
                  <c:v>0</c:v>
                </c:pt>
              </c:numCache>
            </c:numRef>
          </c:val>
          <c:extLst xmlns:c16r2="http://schemas.microsoft.com/office/drawing/2015/06/chart">
            <c:ext xmlns:c16="http://schemas.microsoft.com/office/drawing/2014/chart" uri="{C3380CC4-5D6E-409C-BE32-E72D297353CC}">
              <c16:uniqueId val="{00000000-5A95-A048-B8D1-D5B015DA762E}"/>
            </c:ext>
          </c:extLst>
        </c:ser>
        <c:ser>
          <c:idx val="1"/>
          <c:order val="1"/>
          <c:tx>
            <c:strRef>
              <c:f>'prestasi dosen'!$Q$176</c:f>
              <c:strCache>
                <c:ptCount val="1"/>
                <c:pt idx="0">
                  <c:v>NASIONAL</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'prestasi dosen'!$O$177:$O$183</c:f>
              <c:strCache>
                <c:ptCount val="7"/>
                <c:pt idx="0">
                  <c:v>FTE</c:v>
                </c:pt>
                <c:pt idx="1">
                  <c:v>FRI</c:v>
                </c:pt>
                <c:pt idx="2">
                  <c:v>FIF</c:v>
                </c:pt>
                <c:pt idx="3">
                  <c:v>FEB</c:v>
                </c:pt>
                <c:pt idx="4">
                  <c:v>FKB</c:v>
                </c:pt>
                <c:pt idx="5">
                  <c:v>FIK</c:v>
                </c:pt>
                <c:pt idx="6">
                  <c:v>FIT</c:v>
                </c:pt>
              </c:strCache>
            </c:strRef>
          </c:cat>
          <c:val>
            <c:numRef>
              <c:f>'prestasi dosen'!$Q$177:$Q$183</c:f>
              <c:numCache>
                <c:formatCode>General</c:formatCode>
                <c:ptCount val="7"/>
                <c:pt idx="0">
                  <c:v>4</c:v>
                </c:pt>
                <c:pt idx="1">
                  <c:v>75</c:v>
                </c:pt>
                <c:pt idx="2">
                  <c:v>0</c:v>
                </c:pt>
                <c:pt idx="3">
                  <c:v>2</c:v>
                </c:pt>
                <c:pt idx="4">
                  <c:v>2</c:v>
                </c:pt>
                <c:pt idx="5">
                  <c:v>27</c:v>
                </c:pt>
                <c:pt idx="6">
                  <c:v>2</c:v>
                </c:pt>
              </c:numCache>
            </c:numRef>
          </c:val>
          <c:extLst xmlns:c16r2="http://schemas.microsoft.com/office/drawing/2015/06/chart">
            <c:ext xmlns:c16="http://schemas.microsoft.com/office/drawing/2014/chart" uri="{C3380CC4-5D6E-409C-BE32-E72D297353CC}">
              <c16:uniqueId val="{00000001-5A95-A048-B8D1-D5B015DA762E}"/>
            </c:ext>
          </c:extLst>
        </c:ser>
        <c:ser>
          <c:idx val="2"/>
          <c:order val="2"/>
          <c:tx>
            <c:strRef>
              <c:f>'prestasi dosen'!$R$176</c:f>
              <c:strCache>
                <c:ptCount val="1"/>
                <c:pt idx="0">
                  <c:v>INTERNASIONAL</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'prestasi dosen'!$O$177:$O$183</c:f>
              <c:strCache>
                <c:ptCount val="7"/>
                <c:pt idx="0">
                  <c:v>FTE</c:v>
                </c:pt>
                <c:pt idx="1">
                  <c:v>FRI</c:v>
                </c:pt>
                <c:pt idx="2">
                  <c:v>FIF</c:v>
                </c:pt>
                <c:pt idx="3">
                  <c:v>FEB</c:v>
                </c:pt>
                <c:pt idx="4">
                  <c:v>FKB</c:v>
                </c:pt>
                <c:pt idx="5">
                  <c:v>FIK</c:v>
                </c:pt>
                <c:pt idx="6">
                  <c:v>FIT</c:v>
                </c:pt>
              </c:strCache>
            </c:strRef>
          </c:cat>
          <c:val>
            <c:numRef>
              <c:f>'prestasi dosen'!$R$177:$R$183</c:f>
              <c:numCache>
                <c:formatCode>General</c:formatCode>
                <c:ptCount val="7"/>
                <c:pt idx="0">
                  <c:v>2</c:v>
                </c:pt>
                <c:pt idx="1">
                  <c:v>6</c:v>
                </c:pt>
                <c:pt idx="2">
                  <c:v>2</c:v>
                </c:pt>
                <c:pt idx="3">
                  <c:v>3</c:v>
                </c:pt>
                <c:pt idx="4">
                  <c:v>3</c:v>
                </c:pt>
                <c:pt idx="5">
                  <c:v>6</c:v>
                </c:pt>
                <c:pt idx="6">
                  <c:v>3</c:v>
                </c:pt>
              </c:numCache>
            </c:numRef>
          </c:val>
          <c:extLst xmlns:c16r2="http://schemas.microsoft.com/office/drawing/2015/06/chart">
            <c:ext xmlns:c16="http://schemas.microsoft.com/office/drawing/2014/chart" uri="{C3380CC4-5D6E-409C-BE32-E72D297353CC}">
              <c16:uniqueId val="{00000002-5A95-A048-B8D1-D5B015DA762E}"/>
            </c:ext>
          </c:extLst>
        </c:ser>
        <c:dLbls>
          <c:showLegendKey val="0"/>
          <c:showVal val="1"/>
          <c:showCatName val="0"/>
          <c:showSerName val="0"/>
          <c:showPercent val="0"/>
          <c:showBubbleSize val="0"/>
        </c:dLbls>
        <c:gapWidth val="160"/>
        <c:gapDepth val="0"/>
        <c:shape val="box"/>
        <c:axId val="991442384"/>
        <c:axId val="991455984"/>
        <c:axId val="0"/>
      </c:bar3DChart>
      <c:catAx>
        <c:axId val="991442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1455984"/>
        <c:crosses val="autoZero"/>
        <c:auto val="1"/>
        <c:lblAlgn val="ctr"/>
        <c:lblOffset val="100"/>
        <c:noMultiLvlLbl val="0"/>
      </c:catAx>
      <c:valAx>
        <c:axId val="991455984"/>
        <c:scaling>
          <c:orientation val="minMax"/>
        </c:scaling>
        <c:delete val="1"/>
        <c:axPos val="l"/>
        <c:numFmt formatCode="General" sourceLinked="1"/>
        <c:majorTickMark val="none"/>
        <c:minorTickMark val="none"/>
        <c:tickLblPos val="nextTo"/>
        <c:crossAx val="991442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'[Self Assesment KM Rektor TW_2_2020 (2).xlsx]Finance'!$K$5</c:f>
              <c:strCache>
                <c:ptCount val="1"/>
                <c:pt idx="0">
                  <c:v>TW II 2019</c:v>
                </c:pt>
              </c:strCache>
            </c:strRef>
          </c:tx>
          <c:spPr>
            <a:solidFill>
              <a:srgbClr val="4285F4"/>
            </a:solidFill>
          </c:spPr>
          <c:invertIfNegative val="1"/>
          <c:dLbls>
            <c:dLbl>
              <c:idx val="0"/>
              <c:layout>
                <c:manualLayout>
                  <c:x val="-1.5031942878617061E-2"/>
                  <c:y val="1.3563919972872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333333333333334E-2"/>
                  <c:y val="-1.796945193171611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555555555555597E-2"/>
                  <c:y val="-7.187780772686433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777777777777778E-2"/>
                  <c:y val="-3.593890386343216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lvl="0">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'[Self Assesment KM Rektor TW_2_2020 (2).xlsx]Finance'!$J$6:$J$10</c:f>
              <c:strCache>
                <c:ptCount val="5"/>
                <c:pt idx="0">
                  <c:v>Pendapatan Total</c:v>
                </c:pt>
                <c:pt idx="1">
                  <c:v>Tuition Fee</c:v>
                </c:pt>
                <c:pt idx="2">
                  <c:v>Non Tuition Fee</c:v>
                </c:pt>
                <c:pt idx="3">
                  <c:v>Beban Total</c:v>
                </c:pt>
                <c:pt idx="4">
                  <c:v>SHU</c:v>
                </c:pt>
              </c:strCache>
            </c:strRef>
          </c:cat>
          <c:val>
            <c:numRef>
              <c:f>'[Self Assesment KM Rektor TW_2_2020 (2).xlsx]Finance'!$K$6:$K$10</c:f>
              <c:numCache>
                <c:formatCode>#,##0.00</c:formatCode>
                <c:ptCount val="5"/>
                <c:pt idx="0">
                  <c:v>230.4</c:v>
                </c:pt>
                <c:pt idx="1">
                  <c:v>212.41</c:v>
                </c:pt>
                <c:pt idx="2">
                  <c:v>17.95</c:v>
                </c:pt>
                <c:pt idx="3">
                  <c:v>208.99</c:v>
                </c:pt>
                <c:pt idx="4">
                  <c:v>21.409999999999997</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ser>
          <c:idx val="1"/>
          <c:order val="1"/>
          <c:tx>
            <c:strRef>
              <c:f>'[Self Assesment KM Rektor TW_2_2020 (2).xlsx]Finance'!$L$5</c:f>
              <c:strCache>
                <c:ptCount val="1"/>
                <c:pt idx="0">
                  <c:v>TW II 2020</c:v>
                </c:pt>
              </c:strCache>
            </c:strRef>
          </c:tx>
          <c:spPr>
            <a:solidFill>
              <a:srgbClr val="EA4335"/>
            </a:solidFill>
          </c:spPr>
          <c:invertIfNegative val="1"/>
          <c:dLbls>
            <c:dLbl>
              <c:idx val="0"/>
              <c:layout>
                <c:manualLayout>
                  <c:x val="1.2526619065514218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042590504822749E-2"/>
                  <c:y val="2.71278399457443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11111111111111E-2"/>
                  <c:y val="1.0781671159029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lvl="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'[Self Assesment KM Rektor TW_2_2020 (2).xlsx]Finance'!$J$6:$J$10</c:f>
              <c:strCache>
                <c:ptCount val="5"/>
                <c:pt idx="0">
                  <c:v>Pendapatan Total</c:v>
                </c:pt>
                <c:pt idx="1">
                  <c:v>Tuition Fee</c:v>
                </c:pt>
                <c:pt idx="2">
                  <c:v>Non Tuition Fee</c:v>
                </c:pt>
                <c:pt idx="3">
                  <c:v>Beban Total</c:v>
                </c:pt>
                <c:pt idx="4">
                  <c:v>SHU</c:v>
                </c:pt>
              </c:strCache>
            </c:strRef>
          </c:cat>
          <c:val>
            <c:numRef>
              <c:f>'[Self Assesment KM Rektor TW_2_2020 (2).xlsx]Finance'!$L$6:$L$10</c:f>
              <c:numCache>
                <c:formatCode>#,##0.00</c:formatCode>
                <c:ptCount val="5"/>
                <c:pt idx="0">
                  <c:v>243.49</c:v>
                </c:pt>
                <c:pt idx="1">
                  <c:v>205.9</c:v>
                </c:pt>
                <c:pt idx="2">
                  <c:v>37.590000000000003</c:v>
                </c:pt>
                <c:pt idx="3">
                  <c:v>203.21</c:v>
                </c:pt>
                <c:pt idx="4">
                  <c:v>40.28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991457616"/>
        <c:axId val="991461424"/>
      </c:barChart>
      <c:catAx>
        <c:axId val="991457616"/>
        <c:scaling>
          <c:orientation val="minMax"/>
        </c:scaling>
        <c:delete val="0"/>
        <c:axPos val="b"/>
        <c:title>
          <c:tx>
            <c:rich>
              <a:bodyPr/>
              <a:lstStyle/>
              <a:p>
                <a:pPr lvl="0">
                  <a:defRPr b="0">
                    <a:solidFill>
                      <a:srgbClr val="000000"/>
                    </a:solidFill>
                    <a:latin typeface="+mn-lt"/>
                  </a:defRPr>
                </a:pPr>
                <a:endParaRPr lang="en-US"/>
              </a:p>
            </c:rich>
          </c:tx>
          <c:overlay val="0"/>
        </c:title>
        <c:numFmt formatCode="General" sourceLinked="1"/>
        <c:majorTickMark val="none"/>
        <c:minorTickMark val="none"/>
        <c:tickLblPos val="nextTo"/>
        <c:txPr>
          <a:bodyPr/>
          <a:lstStyle/>
          <a:p>
            <a:pPr lvl="0">
              <a:defRPr b="0">
                <a:solidFill>
                  <a:srgbClr val="000000"/>
                </a:solidFill>
                <a:latin typeface="+mn-lt"/>
              </a:defRPr>
            </a:pPr>
            <a:endParaRPr lang="en-US"/>
          </a:p>
        </c:txPr>
        <c:crossAx val="991461424"/>
        <c:crosses val="autoZero"/>
        <c:auto val="1"/>
        <c:lblAlgn val="ctr"/>
        <c:lblOffset val="100"/>
        <c:noMultiLvlLbl val="1"/>
      </c:catAx>
      <c:valAx>
        <c:axId val="991461424"/>
        <c:scaling>
          <c:orientation val="minMax"/>
        </c:scaling>
        <c:delete val="1"/>
        <c:axPos val="l"/>
        <c:minorGridlines>
          <c:spPr>
            <a:ln>
              <a:solidFill>
                <a:srgbClr val="CCCCCC">
                  <a:alpha val="0"/>
                </a:srgbClr>
              </a:solidFill>
            </a:ln>
          </c:spPr>
        </c:minorGridlines>
        <c:title>
          <c:tx>
            <c:rich>
              <a:bodyPr/>
              <a:lstStyle/>
              <a:p>
                <a:pPr lvl="0">
                  <a:defRPr b="0">
                    <a:solidFill>
                      <a:srgbClr val="000000"/>
                    </a:solidFill>
                    <a:latin typeface="+mn-lt"/>
                  </a:defRPr>
                </a:pPr>
                <a:endParaRPr lang="en-US"/>
              </a:p>
            </c:rich>
          </c:tx>
          <c:overlay val="0"/>
        </c:title>
        <c:numFmt formatCode="#,##0.00" sourceLinked="1"/>
        <c:majorTickMark val="none"/>
        <c:minorTickMark val="none"/>
        <c:tickLblPos val="nextTo"/>
        <c:crossAx val="991457616"/>
        <c:crosses val="autoZero"/>
        <c:crossBetween val="between"/>
      </c:valAx>
    </c:plotArea>
    <c:legend>
      <c:legendPos val="r"/>
      <c:overlay val="0"/>
      <c:txPr>
        <a:bodyPr/>
        <a:lstStyle/>
        <a:p>
          <a:pPr lvl="0">
            <a:defRPr b="0">
              <a:solidFill>
                <a:srgbClr val="1A1A1A"/>
              </a:solidFill>
              <a:latin typeface="+mn-lt"/>
            </a:defRPr>
          </a:pPr>
          <a:endParaRPr lang="en-US"/>
        </a:p>
      </c:txPr>
    </c:legend>
    <c:plotVisOnly val="1"/>
    <c:dispBlanksAs val="zero"/>
    <c:showDLblsOverMax val="1"/>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'mhs_aktif_&amp;_turn over mhs'!$I$64</c:f>
              <c:strCache>
                <c:ptCount val="1"/>
                <c:pt idx="0">
                  <c:v>TW_II 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'mhs_aktif_&amp;_turn over mhs'!$H$65:$H$71</c:f>
              <c:strCache>
                <c:ptCount val="7"/>
                <c:pt idx="0">
                  <c:v>FTE</c:v>
                </c:pt>
                <c:pt idx="1">
                  <c:v>FRI</c:v>
                </c:pt>
                <c:pt idx="2">
                  <c:v>FIF</c:v>
                </c:pt>
                <c:pt idx="3">
                  <c:v>FEB</c:v>
                </c:pt>
                <c:pt idx="4">
                  <c:v>FKB</c:v>
                </c:pt>
                <c:pt idx="5">
                  <c:v>FIK</c:v>
                </c:pt>
                <c:pt idx="6">
                  <c:v>FIT</c:v>
                </c:pt>
              </c:strCache>
            </c:strRef>
          </c:cat>
          <c:val>
            <c:numRef>
              <c:f>'mhs_aktif_&amp;_turn over mhs'!$I$65:$I$71</c:f>
              <c:numCache>
                <c:formatCode>0.00%</c:formatCode>
                <c:ptCount val="7"/>
                <c:pt idx="0">
                  <c:v>1.02040816326531E-2</c:v>
                </c:pt>
                <c:pt idx="1">
                  <c:v>1.81354491357325E-2</c:v>
                </c:pt>
                <c:pt idx="2">
                  <c:v>2.5589225589225599E-2</c:v>
                </c:pt>
                <c:pt idx="3">
                  <c:v>1.3458608430675501E-2</c:v>
                </c:pt>
                <c:pt idx="4">
                  <c:v>9.4466936572199702E-3</c:v>
                </c:pt>
                <c:pt idx="5">
                  <c:v>1.4168696037192801E-2</c:v>
                </c:pt>
                <c:pt idx="6">
                  <c:v>3.2000000000000001E-2</c:v>
                </c:pt>
              </c:numCache>
            </c:numRef>
          </c:val>
          <c:extLst xmlns:c16r2="http://schemas.microsoft.com/office/drawing/2015/06/chart">
            <c:ext xmlns:c16="http://schemas.microsoft.com/office/drawing/2014/chart" uri="{C3380CC4-5D6E-409C-BE32-E72D297353CC}">
              <c16:uniqueId val="{00000000-6612-394D-91BF-B0E45355EB1E}"/>
            </c:ext>
          </c:extLst>
        </c:ser>
        <c:ser>
          <c:idx val="1"/>
          <c:order val="1"/>
          <c:tx>
            <c:strRef>
              <c:f>'mhs_aktif_&amp;_turn over mhs'!$J$64</c:f>
              <c:strCache>
                <c:ptCount val="1"/>
                <c:pt idx="0">
                  <c:v>TW_II 2019</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'mhs_aktif_&amp;_turn over mhs'!$H$65:$H$71</c:f>
              <c:strCache>
                <c:ptCount val="7"/>
                <c:pt idx="0">
                  <c:v>FTE</c:v>
                </c:pt>
                <c:pt idx="1">
                  <c:v>FRI</c:v>
                </c:pt>
                <c:pt idx="2">
                  <c:v>FIF</c:v>
                </c:pt>
                <c:pt idx="3">
                  <c:v>FEB</c:v>
                </c:pt>
                <c:pt idx="4">
                  <c:v>FKB</c:v>
                </c:pt>
                <c:pt idx="5">
                  <c:v>FIK</c:v>
                </c:pt>
                <c:pt idx="6">
                  <c:v>FIT</c:v>
                </c:pt>
              </c:strCache>
            </c:strRef>
          </c:cat>
          <c:val>
            <c:numRef>
              <c:f>'mhs_aktif_&amp;_turn over mhs'!$J$65:$J$71</c:f>
              <c:numCache>
                <c:formatCode>0.00%</c:formatCode>
                <c:ptCount val="7"/>
                <c:pt idx="0">
                  <c:v>1.9996000799839999E-4</c:v>
                </c:pt>
                <c:pt idx="1">
                  <c:v>2.8066236317709798E-4</c:v>
                </c:pt>
                <c:pt idx="2">
                  <c:v>0</c:v>
                </c:pt>
                <c:pt idx="3">
                  <c:v>7.5301204819277102E-4</c:v>
                </c:pt>
                <c:pt idx="4">
                  <c:v>0</c:v>
                </c:pt>
                <c:pt idx="5">
                  <c:v>6.8571428571428603E-4</c:v>
                </c:pt>
                <c:pt idx="6">
                  <c:v>0</c:v>
                </c:pt>
              </c:numCache>
            </c:numRef>
          </c:val>
          <c:extLst xmlns:c16r2="http://schemas.microsoft.com/office/drawing/2015/06/chart">
            <c:ext xmlns:c16="http://schemas.microsoft.com/office/drawing/2014/chart" uri="{C3380CC4-5D6E-409C-BE32-E72D297353CC}">
              <c16:uniqueId val="{00000001-6612-394D-91BF-B0E45355EB1E}"/>
            </c:ext>
          </c:extLst>
        </c:ser>
        <c:dLbls>
          <c:dLblPos val="outEnd"/>
          <c:showLegendKey val="0"/>
          <c:showVal val="1"/>
          <c:showCatName val="0"/>
          <c:showSerName val="0"/>
          <c:showPercent val="0"/>
          <c:showBubbleSize val="0"/>
        </c:dLbls>
        <c:gapWidth val="444"/>
        <c:overlap val="-90"/>
        <c:axId val="874485840"/>
        <c:axId val="874473872"/>
      </c:barChart>
      <c:catAx>
        <c:axId val="874485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874473872"/>
        <c:crosses val="autoZero"/>
        <c:auto val="1"/>
        <c:lblAlgn val="ctr"/>
        <c:lblOffset val="100"/>
        <c:noMultiLvlLbl val="0"/>
      </c:catAx>
      <c:valAx>
        <c:axId val="874473872"/>
        <c:scaling>
          <c:orientation val="minMax"/>
        </c:scaling>
        <c:delete val="1"/>
        <c:axPos val="l"/>
        <c:numFmt formatCode="0.00%" sourceLinked="1"/>
        <c:majorTickMark val="none"/>
        <c:minorTickMark val="none"/>
        <c:tickLblPos val="nextTo"/>
        <c:crossAx val="8744858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D60093"/>
              </a:solidFill>
              <a:ln w="19050">
                <a:solidFill>
                  <a:schemeClr val="lt1"/>
                </a:solidFill>
              </a:ln>
              <a:effectLst>
                <a:innerShdw blurRad="114300">
                  <a:schemeClr val="accent1"/>
                </a:innerShdw>
              </a:effectLst>
            </c:spPr>
            <c:extLst xmlns:c16r2="http://schemas.microsoft.com/office/drawing/2015/06/chart">
              <c:ext xmlns:c16="http://schemas.microsoft.com/office/drawing/2014/chart" uri="{C3380CC4-5D6E-409C-BE32-E72D297353CC}">
                <c16:uniqueId val="{00000001-B35A-CA40-9E1A-210863ADC67F}"/>
              </c:ext>
            </c:extLst>
          </c:dPt>
          <c:dPt>
            <c:idx val="1"/>
            <c:bubble3D val="0"/>
            <c:spPr>
              <a:solidFill>
                <a:srgbClr val="FFFF00"/>
              </a:solidFill>
              <a:ln w="19050">
                <a:solidFill>
                  <a:schemeClr val="lt1"/>
                </a:solidFill>
              </a:ln>
              <a:effectLst>
                <a:innerShdw blurRad="114300">
                  <a:schemeClr val="accent2"/>
                </a:innerShdw>
              </a:effectLst>
            </c:spPr>
            <c:extLst xmlns:c16r2="http://schemas.microsoft.com/office/drawing/2015/06/chart">
              <c:ext xmlns:c16="http://schemas.microsoft.com/office/drawing/2014/chart" uri="{C3380CC4-5D6E-409C-BE32-E72D297353CC}">
                <c16:uniqueId val="{00000003-B35A-CA40-9E1A-210863ADC67F}"/>
              </c:ext>
            </c:extLst>
          </c:dPt>
          <c:dPt>
            <c:idx val="2"/>
            <c:bubble3D val="0"/>
            <c:spPr>
              <a:solidFill>
                <a:srgbClr val="74BCB9"/>
              </a:solidFill>
              <a:ln w="19050">
                <a:solidFill>
                  <a:schemeClr val="lt1"/>
                </a:solidFill>
              </a:ln>
              <a:effectLst>
                <a:innerShdw blurRad="114300">
                  <a:schemeClr val="accent3"/>
                </a:innerShdw>
              </a:effectLst>
            </c:spPr>
            <c:extLst xmlns:c16r2="http://schemas.microsoft.com/office/drawing/2015/06/chart">
              <c:ext xmlns:c16="http://schemas.microsoft.com/office/drawing/2014/chart" uri="{C3380CC4-5D6E-409C-BE32-E72D297353CC}">
                <c16:uniqueId val="{00000005-B35A-CA40-9E1A-210863ADC67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'rekap mhs asing'!$G$3:$I$3</c:f>
              <c:strCache>
                <c:ptCount val="3"/>
                <c:pt idx="0">
                  <c:v>Student Exchange</c:v>
                </c:pt>
                <c:pt idx="1">
                  <c:v>Reguler</c:v>
                </c:pt>
                <c:pt idx="2">
                  <c:v>Short Program</c:v>
                </c:pt>
              </c:strCache>
            </c:strRef>
          </c:cat>
          <c:val>
            <c:numRef>
              <c:f>'rekap mhs asing'!$G$13:$I$13</c:f>
              <c:numCache>
                <c:formatCode>General</c:formatCode>
                <c:ptCount val="3"/>
                <c:pt idx="0">
                  <c:v>17</c:v>
                </c:pt>
                <c:pt idx="1">
                  <c:v>60</c:v>
                </c:pt>
                <c:pt idx="2">
                  <c:v>559</c:v>
                </c:pt>
              </c:numCache>
            </c:numRef>
          </c:val>
          <c:extLst xmlns:c16r2="http://schemas.microsoft.com/office/drawing/2015/06/chart">
            <c:ext xmlns:c16="http://schemas.microsoft.com/office/drawing/2014/chart" uri="{C3380CC4-5D6E-409C-BE32-E72D297353CC}">
              <c16:uniqueId val="{00000006-B35A-CA40-9E1A-210863ADC67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'rekap mhs asing'!$G$3</c:f>
              <c:strCache>
                <c:ptCount val="1"/>
                <c:pt idx="0">
                  <c:v>Student Exchange</c:v>
                </c:pt>
              </c:strCache>
            </c:strRef>
          </c:tx>
          <c:spPr>
            <a:gradFill rotWithShape="1">
              <a:gsLst>
                <a:gs pos="0">
                  <a:schemeClr val="accent5">
                    <a:lumMod val="40000"/>
                    <a:lumOff val="60000"/>
                  </a:schemeClr>
                </a:gs>
                <a:gs pos="46000">
                  <a:srgbClr val="FFFF00"/>
                </a:gs>
                <a:gs pos="100000">
                  <a:srgbClr val="3D6F2F"/>
                </a:gs>
              </a:gsLst>
              <a:path path="circle">
                <a:fillToRect l="50000" t="130000" r="50000" b="-30000"/>
              </a:path>
            </a:gradFill>
            <a:ln w="9525" cap="flat" cmpd="sng" algn="ctr">
              <a:solidFill>
                <a:schemeClr val="accent6">
                  <a:shade val="95000"/>
                </a:schemeClr>
              </a:solidFill>
              <a:round/>
            </a:ln>
            <a:effectLst/>
            <a:sp3d contourW="9525">
              <a:contourClr>
                <a:schemeClr val="accent6">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mhs asing'!$F$4:$F$11</c:f>
              <c:strCache>
                <c:ptCount val="8"/>
                <c:pt idx="0">
                  <c:v>FTE</c:v>
                </c:pt>
                <c:pt idx="1">
                  <c:v>FRI</c:v>
                </c:pt>
                <c:pt idx="2">
                  <c:v>FIF</c:v>
                </c:pt>
                <c:pt idx="3">
                  <c:v>FEB</c:v>
                </c:pt>
                <c:pt idx="4">
                  <c:v>FKB</c:v>
                </c:pt>
                <c:pt idx="5">
                  <c:v>FIK</c:v>
                </c:pt>
                <c:pt idx="6">
                  <c:v>FIT</c:v>
                </c:pt>
                <c:pt idx="7">
                  <c:v>Pusat Bahasa</c:v>
                </c:pt>
              </c:strCache>
            </c:strRef>
          </c:cat>
          <c:val>
            <c:numRef>
              <c:f>'rekap mhs asing'!$G$4:$G$11</c:f>
              <c:numCache>
                <c:formatCode>General</c:formatCode>
                <c:ptCount val="8"/>
                <c:pt idx="0">
                  <c:v>0</c:v>
                </c:pt>
                <c:pt idx="1">
                  <c:v>5</c:v>
                </c:pt>
                <c:pt idx="2">
                  <c:v>0</c:v>
                </c:pt>
                <c:pt idx="3">
                  <c:v>1</c:v>
                </c:pt>
                <c:pt idx="4">
                  <c:v>3</c:v>
                </c:pt>
                <c:pt idx="5">
                  <c:v>1</c:v>
                </c:pt>
                <c:pt idx="6">
                  <c:v>7</c:v>
                </c:pt>
                <c:pt idx="7">
                  <c:v>0</c:v>
                </c:pt>
              </c:numCache>
            </c:numRef>
          </c:val>
          <c:extLst xmlns:c16r2="http://schemas.microsoft.com/office/drawing/2015/06/chart">
            <c:ext xmlns:c16="http://schemas.microsoft.com/office/drawing/2014/chart" uri="{C3380CC4-5D6E-409C-BE32-E72D297353CC}">
              <c16:uniqueId val="{00000000-D107-A746-AFF4-D1648FBE0332}"/>
            </c:ext>
          </c:extLst>
        </c:ser>
        <c:ser>
          <c:idx val="1"/>
          <c:order val="1"/>
          <c:tx>
            <c:strRef>
              <c:f>'rekap mhs asing'!$H$3</c:f>
              <c:strCache>
                <c:ptCount val="1"/>
                <c:pt idx="0">
                  <c:v>Reguler</c:v>
                </c:pt>
              </c:strCache>
            </c:strRef>
          </c:tx>
          <c:spPr>
            <a:gradFill rotWithShape="1">
              <a:gsLst>
                <a:gs pos="0">
                  <a:schemeClr val="accent5">
                    <a:lumMod val="40000"/>
                    <a:lumOff val="60000"/>
                  </a:schemeClr>
                </a:gs>
                <a:gs pos="46000">
                  <a:srgbClr val="A583C7"/>
                </a:gs>
                <a:gs pos="100000">
                  <a:srgbClr val="7C2271"/>
                </a:gs>
              </a:gsLst>
              <a:path path="circle">
                <a:fillToRect l="50000" t="130000" r="50000" b="-30000"/>
              </a:path>
            </a:gradFill>
            <a:ln w="9525" cap="flat" cmpd="sng" algn="ctr">
              <a:solidFill>
                <a:schemeClr val="accent5">
                  <a:shade val="95000"/>
                </a:schemeClr>
              </a:solidFill>
              <a:round/>
            </a:ln>
            <a:effectLst/>
            <a:sp3d contourW="9525">
              <a:contourClr>
                <a:schemeClr val="accent5">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mhs asing'!$F$4:$F$11</c:f>
              <c:strCache>
                <c:ptCount val="8"/>
                <c:pt idx="0">
                  <c:v>FTE</c:v>
                </c:pt>
                <c:pt idx="1">
                  <c:v>FRI</c:v>
                </c:pt>
                <c:pt idx="2">
                  <c:v>FIF</c:v>
                </c:pt>
                <c:pt idx="3">
                  <c:v>FEB</c:v>
                </c:pt>
                <c:pt idx="4">
                  <c:v>FKB</c:v>
                </c:pt>
                <c:pt idx="5">
                  <c:v>FIK</c:v>
                </c:pt>
                <c:pt idx="6">
                  <c:v>FIT</c:v>
                </c:pt>
                <c:pt idx="7">
                  <c:v>Pusat Bahasa</c:v>
                </c:pt>
              </c:strCache>
            </c:strRef>
          </c:cat>
          <c:val>
            <c:numRef>
              <c:f>'rekap mhs asing'!$H$4:$H$11</c:f>
              <c:numCache>
                <c:formatCode>General</c:formatCode>
                <c:ptCount val="8"/>
                <c:pt idx="0">
                  <c:v>5</c:v>
                </c:pt>
                <c:pt idx="1">
                  <c:v>11</c:v>
                </c:pt>
                <c:pt idx="2">
                  <c:v>6</c:v>
                </c:pt>
                <c:pt idx="3">
                  <c:v>17</c:v>
                </c:pt>
                <c:pt idx="4">
                  <c:v>9</c:v>
                </c:pt>
                <c:pt idx="5">
                  <c:v>1</c:v>
                </c:pt>
                <c:pt idx="6">
                  <c:v>4</c:v>
                </c:pt>
                <c:pt idx="7">
                  <c:v>7</c:v>
                </c:pt>
              </c:numCache>
            </c:numRef>
          </c:val>
          <c:extLst xmlns:c16r2="http://schemas.microsoft.com/office/drawing/2015/06/chart">
            <c:ext xmlns:c16="http://schemas.microsoft.com/office/drawing/2014/chart" uri="{C3380CC4-5D6E-409C-BE32-E72D297353CC}">
              <c16:uniqueId val="{00000001-D107-A746-AFF4-D1648FBE0332}"/>
            </c:ext>
          </c:extLst>
        </c:ser>
        <c:ser>
          <c:idx val="2"/>
          <c:order val="2"/>
          <c:tx>
            <c:strRef>
              <c:f>'rekap mhs asing'!$I$3</c:f>
              <c:strCache>
                <c:ptCount val="1"/>
                <c:pt idx="0">
                  <c:v>Short Program</c:v>
                </c:pt>
              </c:strCache>
            </c:strRef>
          </c:tx>
          <c:spPr>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w="9525" cap="flat" cmpd="sng" algn="ctr">
              <a:solidFill>
                <a:schemeClr val="accent4">
                  <a:shade val="95000"/>
                </a:schemeClr>
              </a:solidFill>
              <a:round/>
            </a:ln>
            <a:effectLst/>
            <a:sp3d contourW="9525">
              <a:contourClr>
                <a:schemeClr val="accent4">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'rekap mhs asing'!$F$4:$F$11</c:f>
              <c:strCache>
                <c:ptCount val="8"/>
                <c:pt idx="0">
                  <c:v>FTE</c:v>
                </c:pt>
                <c:pt idx="1">
                  <c:v>FRI</c:v>
                </c:pt>
                <c:pt idx="2">
                  <c:v>FIF</c:v>
                </c:pt>
                <c:pt idx="3">
                  <c:v>FEB</c:v>
                </c:pt>
                <c:pt idx="4">
                  <c:v>FKB</c:v>
                </c:pt>
                <c:pt idx="5">
                  <c:v>FIK</c:v>
                </c:pt>
                <c:pt idx="6">
                  <c:v>FIT</c:v>
                </c:pt>
                <c:pt idx="7">
                  <c:v>Pusat Bahasa</c:v>
                </c:pt>
              </c:strCache>
            </c:strRef>
          </c:cat>
          <c:val>
            <c:numRef>
              <c:f>'rekap mhs asing'!$I$4:$I$11</c:f>
              <c:numCache>
                <c:formatCode>General</c:formatCode>
                <c:ptCount val="8"/>
                <c:pt idx="0">
                  <c:v>160</c:v>
                </c:pt>
                <c:pt idx="1">
                  <c:v>0</c:v>
                </c:pt>
                <c:pt idx="2">
                  <c:v>138</c:v>
                </c:pt>
                <c:pt idx="3">
                  <c:v>0</c:v>
                </c:pt>
                <c:pt idx="4">
                  <c:v>25</c:v>
                </c:pt>
                <c:pt idx="5">
                  <c:v>12</c:v>
                </c:pt>
                <c:pt idx="6">
                  <c:v>120</c:v>
                </c:pt>
                <c:pt idx="7">
                  <c:v>40</c:v>
                </c:pt>
              </c:numCache>
            </c:numRef>
          </c:val>
          <c:extLst xmlns:c16r2="http://schemas.microsoft.com/office/drawing/2015/06/chart">
            <c:ext xmlns:c16="http://schemas.microsoft.com/office/drawing/2014/chart" uri="{C3380CC4-5D6E-409C-BE32-E72D297353CC}">
              <c16:uniqueId val="{00000002-D107-A746-AFF4-D1648FBE0332}"/>
            </c:ext>
          </c:extLst>
        </c:ser>
        <c:dLbls>
          <c:showLegendKey val="0"/>
          <c:showVal val="1"/>
          <c:showCatName val="0"/>
          <c:showSerName val="0"/>
          <c:showPercent val="0"/>
          <c:showBubbleSize val="0"/>
        </c:dLbls>
        <c:gapWidth val="150"/>
        <c:shape val="box"/>
        <c:axId val="874487472"/>
        <c:axId val="874486384"/>
        <c:axId val="0"/>
      </c:bar3DChart>
      <c:catAx>
        <c:axId val="874487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4486384"/>
        <c:crosses val="autoZero"/>
        <c:auto val="1"/>
        <c:lblAlgn val="ctr"/>
        <c:lblOffset val="100"/>
        <c:noMultiLvlLbl val="0"/>
      </c:catAx>
      <c:valAx>
        <c:axId val="874486384"/>
        <c:scaling>
          <c:orientation val="minMax"/>
        </c:scaling>
        <c:delete val="1"/>
        <c:axPos val="b"/>
        <c:numFmt formatCode="General" sourceLinked="1"/>
        <c:majorTickMark val="none"/>
        <c:minorTickMark val="none"/>
        <c:tickLblPos val="nextTo"/>
        <c:crossAx val="87448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effectLst>
              <a:outerShdw blurRad="50800" dist="38100" dir="13500000" algn="br" rotWithShape="0">
                <a:prstClr val="black">
                  <a:alpha val="40000"/>
                </a:prstClr>
              </a:outerShdw>
            </a:effectLst>
            <a:scene3d>
              <a:camera prst="orthographicFront"/>
              <a:lightRig rig="brightRoom" dir="t"/>
            </a:scene3d>
            <a:sp3d prstMaterial="metal">
              <a:bevelT w="50800" h="101600" prst="angle"/>
              <a:bevelB w="165100" prst="coolSlant"/>
              <a:contourClr>
                <a:srgbClr val="000000"/>
              </a:contourClr>
            </a:sp3d>
          </c:spPr>
          <c:dPt>
            <c:idx val="0"/>
            <c:bubble3D val="0"/>
            <c:explosion val="6"/>
            <c:spPr>
              <a:blipFill>
                <a:blip xmlns:r="http://schemas.openxmlformats.org/officeDocument/2006/relationships" r:embed="rId3"/>
                <a:tile tx="0" ty="0" sx="100000" sy="100000" flip="none" algn="tl"/>
              </a:blipFill>
              <a:ln>
                <a:noFill/>
              </a:ln>
              <a:effectLst>
                <a:outerShdw blurRad="50800" dist="38100" dir="13500000" algn="br" rotWithShape="0">
                  <a:prstClr val="black">
                    <a:alpha val="40000"/>
                  </a:prstClr>
                </a:outerShdw>
              </a:effectLst>
              <a:scene3d>
                <a:camera prst="orthographicFront"/>
                <a:lightRig rig="brightRoom" dir="t"/>
              </a:scene3d>
              <a:sp3d prstMaterial="metal">
                <a:bevelT w="50800" h="101600" prst="angle"/>
                <a:bevelB w="165100" prst="coolSlant"/>
                <a:contourClr>
                  <a:srgbClr val="000000"/>
                </a:contourClr>
              </a:sp3d>
            </c:spPr>
            <c:extLst xmlns:c16r2="http://schemas.microsoft.com/office/drawing/2015/06/chart">
              <c:ext xmlns:c16="http://schemas.microsoft.com/office/drawing/2014/chart" uri="{C3380CC4-5D6E-409C-BE32-E72D297353CC}">
                <c16:uniqueId val="{00000001-53B6-BA45-AC16-F76711CA9103}"/>
              </c:ext>
            </c:extLst>
          </c:dPt>
          <c:dPt>
            <c:idx val="1"/>
            <c:bubble3D val="0"/>
            <c:spPr>
              <a:blipFill>
                <a:blip xmlns:r="http://schemas.openxmlformats.org/officeDocument/2006/relationships" r:embed="rId4"/>
                <a:tile tx="0" ty="0" sx="100000" sy="100000" flip="none" algn="tl"/>
              </a:blipFill>
              <a:ln>
                <a:noFill/>
              </a:ln>
              <a:effectLst>
                <a:outerShdw blurRad="50800" dist="38100" dir="13500000" algn="br" rotWithShape="0">
                  <a:prstClr val="black">
                    <a:alpha val="40000"/>
                  </a:prstClr>
                </a:outerShdw>
              </a:effectLst>
              <a:scene3d>
                <a:camera prst="orthographicFront"/>
                <a:lightRig rig="brightRoom" dir="t"/>
              </a:scene3d>
              <a:sp3d prstMaterial="metal">
                <a:bevelT w="50800" h="101600" prst="angle"/>
                <a:bevelB w="165100" prst="coolSlant"/>
                <a:contourClr>
                  <a:srgbClr val="000000"/>
                </a:contourClr>
              </a:sp3d>
            </c:spPr>
            <c:extLst xmlns:c16r2="http://schemas.microsoft.com/office/drawing/2015/06/chart">
              <c:ext xmlns:c16="http://schemas.microsoft.com/office/drawing/2014/chart" uri="{C3380CC4-5D6E-409C-BE32-E72D297353CC}">
                <c16:uniqueId val="{00000003-53B6-BA45-AC16-F76711CA9103}"/>
              </c:ext>
            </c:extLst>
          </c:dPt>
          <c:dLbls>
            <c:dLbl>
              <c:idx val="0"/>
              <c:layout>
                <c:manualLayout>
                  <c:x val="-2.52148997134671E-2"/>
                  <c:y val="1.1454753722794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'rekap mhs asing'!$H$60:$I$60</c:f>
              <c:strCache>
                <c:ptCount val="2"/>
                <c:pt idx="0">
                  <c:v>Short Program</c:v>
                </c:pt>
                <c:pt idx="1">
                  <c:v>Student Exchange</c:v>
                </c:pt>
              </c:strCache>
            </c:strRef>
          </c:cat>
          <c:val>
            <c:numRef>
              <c:f>'rekap mhs asing'!$H$68:$I$68</c:f>
              <c:numCache>
                <c:formatCode>General</c:formatCode>
                <c:ptCount val="2"/>
                <c:pt idx="0">
                  <c:v>5</c:v>
                </c:pt>
                <c:pt idx="1">
                  <c:v>23</c:v>
                </c:pt>
              </c:numCache>
            </c:numRef>
          </c:val>
          <c:extLst xmlns:c16r2="http://schemas.microsoft.com/office/drawing/2015/06/chart">
            <c:ext xmlns:c16="http://schemas.microsoft.com/office/drawing/2014/chart" uri="{C3380CC4-5D6E-409C-BE32-E72D297353CC}">
              <c16:uniqueId val="{00000004-53B6-BA45-AC16-F76711CA9103}"/>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'rekap mhs asing'!$H$60</c:f>
              <c:strCache>
                <c:ptCount val="1"/>
                <c:pt idx="0">
                  <c:v>Short Program</c:v>
                </c:pt>
              </c:strCache>
            </c:strRef>
          </c:tx>
          <c:spPr>
            <a:solidFill>
              <a:srgbClr val="F5720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mhs asing'!$G$61:$G$67</c:f>
              <c:strCache>
                <c:ptCount val="7"/>
                <c:pt idx="0">
                  <c:v>FTE</c:v>
                </c:pt>
                <c:pt idx="1">
                  <c:v>FRI</c:v>
                </c:pt>
                <c:pt idx="2">
                  <c:v>FIF</c:v>
                </c:pt>
                <c:pt idx="3">
                  <c:v>FEB</c:v>
                </c:pt>
                <c:pt idx="4">
                  <c:v>FKB</c:v>
                </c:pt>
                <c:pt idx="5">
                  <c:v>FIK</c:v>
                </c:pt>
                <c:pt idx="6">
                  <c:v>FIT</c:v>
                </c:pt>
              </c:strCache>
            </c:strRef>
          </c:cat>
          <c:val>
            <c:numRef>
              <c:f>'rekap mhs asing'!$H$61:$H$67</c:f>
              <c:numCache>
                <c:formatCode>General</c:formatCode>
                <c:ptCount val="7"/>
                <c:pt idx="0">
                  <c:v>0</c:v>
                </c:pt>
                <c:pt idx="1">
                  <c:v>2</c:v>
                </c:pt>
                <c:pt idx="2">
                  <c:v>1</c:v>
                </c:pt>
                <c:pt idx="3">
                  <c:v>0</c:v>
                </c:pt>
                <c:pt idx="4">
                  <c:v>1</c:v>
                </c:pt>
                <c:pt idx="5">
                  <c:v>1</c:v>
                </c:pt>
                <c:pt idx="6">
                  <c:v>0</c:v>
                </c:pt>
              </c:numCache>
            </c:numRef>
          </c:val>
          <c:extLst xmlns:c16r2="http://schemas.microsoft.com/office/drawing/2015/06/chart">
            <c:ext xmlns:c16="http://schemas.microsoft.com/office/drawing/2014/chart" uri="{C3380CC4-5D6E-409C-BE32-E72D297353CC}">
              <c16:uniqueId val="{00000000-9DAF-0E40-9F88-0057F155E7F5}"/>
            </c:ext>
          </c:extLst>
        </c:ser>
        <c:ser>
          <c:idx val="1"/>
          <c:order val="1"/>
          <c:tx>
            <c:strRef>
              <c:f>'rekap mhs asing'!$I$60</c:f>
              <c:strCache>
                <c:ptCount val="1"/>
                <c:pt idx="0">
                  <c:v>Student Exchange</c:v>
                </c:pt>
              </c:strCache>
            </c:strRef>
          </c:tx>
          <c:spPr>
            <a:solidFill>
              <a:srgbClr val="E32DE7"/>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'rekap mhs asing'!$G$61:$G$67</c:f>
              <c:strCache>
                <c:ptCount val="7"/>
                <c:pt idx="0">
                  <c:v>FTE</c:v>
                </c:pt>
                <c:pt idx="1">
                  <c:v>FRI</c:v>
                </c:pt>
                <c:pt idx="2">
                  <c:v>FIF</c:v>
                </c:pt>
                <c:pt idx="3">
                  <c:v>FEB</c:v>
                </c:pt>
                <c:pt idx="4">
                  <c:v>FKB</c:v>
                </c:pt>
                <c:pt idx="5">
                  <c:v>FIK</c:v>
                </c:pt>
                <c:pt idx="6">
                  <c:v>FIT</c:v>
                </c:pt>
              </c:strCache>
            </c:strRef>
          </c:cat>
          <c:val>
            <c:numRef>
              <c:f>'rekap mhs asing'!$I$61:$I$67</c:f>
              <c:numCache>
                <c:formatCode>General</c:formatCode>
                <c:ptCount val="7"/>
                <c:pt idx="0">
                  <c:v>11</c:v>
                </c:pt>
                <c:pt idx="1">
                  <c:v>5</c:v>
                </c:pt>
                <c:pt idx="2">
                  <c:v>2</c:v>
                </c:pt>
                <c:pt idx="3">
                  <c:v>3</c:v>
                </c:pt>
                <c:pt idx="4">
                  <c:v>2</c:v>
                </c:pt>
                <c:pt idx="5">
                  <c:v>0</c:v>
                </c:pt>
                <c:pt idx="6">
                  <c:v>0</c:v>
                </c:pt>
              </c:numCache>
            </c:numRef>
          </c:val>
          <c:extLst xmlns:c16r2="http://schemas.microsoft.com/office/drawing/2015/06/chart">
            <c:ext xmlns:c16="http://schemas.microsoft.com/office/drawing/2014/chart" uri="{C3380CC4-5D6E-409C-BE32-E72D297353CC}">
              <c16:uniqueId val="{00000001-9DAF-0E40-9F88-0057F155E7F5}"/>
            </c:ext>
          </c:extLst>
        </c:ser>
        <c:dLbls>
          <c:showLegendKey val="0"/>
          <c:showVal val="1"/>
          <c:showCatName val="0"/>
          <c:showSerName val="0"/>
          <c:showPercent val="0"/>
          <c:showBubbleSize val="0"/>
        </c:dLbls>
        <c:gapWidth val="150"/>
        <c:shape val="box"/>
        <c:axId val="874486928"/>
        <c:axId val="874488016"/>
        <c:axId val="0"/>
      </c:bar3DChart>
      <c:catAx>
        <c:axId val="874486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488016"/>
        <c:crosses val="autoZero"/>
        <c:auto val="1"/>
        <c:lblAlgn val="ctr"/>
        <c:lblOffset val="100"/>
        <c:noMultiLvlLbl val="0"/>
      </c:catAx>
      <c:valAx>
        <c:axId val="874488016"/>
        <c:scaling>
          <c:orientation val="minMax"/>
        </c:scaling>
        <c:delete val="1"/>
        <c:axPos val="b"/>
        <c:numFmt formatCode="General" sourceLinked="1"/>
        <c:majorTickMark val="none"/>
        <c:minorTickMark val="none"/>
        <c:tickLblPos val="nextTo"/>
        <c:crossAx val="87448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haki_paten!$P$13</c:f>
              <c:strCache>
                <c:ptCount val="1"/>
                <c:pt idx="0">
                  <c:v>Selesai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haki_paten!$O$14:$O$24</c:f>
              <c:strCache>
                <c:ptCount val="11"/>
                <c:pt idx="0">
                  <c:v>FTE</c:v>
                </c:pt>
                <c:pt idx="1">
                  <c:v>FRI</c:v>
                </c:pt>
                <c:pt idx="2">
                  <c:v>FIF</c:v>
                </c:pt>
                <c:pt idx="3">
                  <c:v>FEB</c:v>
                </c:pt>
                <c:pt idx="4">
                  <c:v>FKB</c:v>
                </c:pt>
                <c:pt idx="5">
                  <c:v>FIK</c:v>
                </c:pt>
                <c:pt idx="6">
                  <c:v>FIT</c:v>
                </c:pt>
                <c:pt idx="7">
                  <c:v>Unit</c:v>
                </c:pt>
                <c:pt idx="8">
                  <c:v>RC Adw</c:v>
                </c:pt>
                <c:pt idx="9">
                  <c:v>RC IoT</c:v>
                </c:pt>
                <c:pt idx="10">
                  <c:v>RC DBE</c:v>
                </c:pt>
              </c:strCache>
            </c:strRef>
          </c:cat>
          <c:val>
            <c:numRef>
              <c:f>haki_paten!$P$14:$P$24</c:f>
              <c:numCache>
                <c:formatCode>General</c:formatCode>
                <c:ptCount val="11"/>
                <c:pt idx="0">
                  <c:v>14</c:v>
                </c:pt>
                <c:pt idx="1">
                  <c:v>3</c:v>
                </c:pt>
                <c:pt idx="2">
                  <c:v>11</c:v>
                </c:pt>
                <c:pt idx="3">
                  <c:v>3</c:v>
                </c:pt>
                <c:pt idx="4">
                  <c:v>9</c:v>
                </c:pt>
                <c:pt idx="5">
                  <c:v>14</c:v>
                </c:pt>
                <c:pt idx="6">
                  <c:v>16</c:v>
                </c:pt>
                <c:pt idx="7">
                  <c:v>2</c:v>
                </c:pt>
                <c:pt idx="8">
                  <c:v>0</c:v>
                </c:pt>
                <c:pt idx="9">
                  <c:v>0</c:v>
                </c:pt>
                <c:pt idx="10">
                  <c:v>0</c:v>
                </c:pt>
              </c:numCache>
            </c:numRef>
          </c:val>
          <c:extLst xmlns:c16r2="http://schemas.microsoft.com/office/drawing/2015/06/chart">
            <c:ext xmlns:c16="http://schemas.microsoft.com/office/drawing/2014/chart" uri="{C3380CC4-5D6E-409C-BE32-E72D297353CC}">
              <c16:uniqueId val="{00000000-73CF-FA4D-B7D7-E8A5CE5B11A3}"/>
            </c:ext>
          </c:extLst>
        </c:ser>
        <c:ser>
          <c:idx val="1"/>
          <c:order val="1"/>
          <c:tx>
            <c:strRef>
              <c:f>haki_paten!$Q$13</c:f>
              <c:strCache>
                <c:ptCount val="1"/>
                <c:pt idx="0">
                  <c:v>On Process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haki_paten!$O$14:$O$24</c:f>
              <c:strCache>
                <c:ptCount val="11"/>
                <c:pt idx="0">
                  <c:v>FTE</c:v>
                </c:pt>
                <c:pt idx="1">
                  <c:v>FRI</c:v>
                </c:pt>
                <c:pt idx="2">
                  <c:v>FIF</c:v>
                </c:pt>
                <c:pt idx="3">
                  <c:v>FEB</c:v>
                </c:pt>
                <c:pt idx="4">
                  <c:v>FKB</c:v>
                </c:pt>
                <c:pt idx="5">
                  <c:v>FIK</c:v>
                </c:pt>
                <c:pt idx="6">
                  <c:v>FIT</c:v>
                </c:pt>
                <c:pt idx="7">
                  <c:v>Unit</c:v>
                </c:pt>
                <c:pt idx="8">
                  <c:v>RC Adw</c:v>
                </c:pt>
                <c:pt idx="9">
                  <c:v>RC IoT</c:v>
                </c:pt>
                <c:pt idx="10">
                  <c:v>RC DBE</c:v>
                </c:pt>
              </c:strCache>
            </c:strRef>
          </c:cat>
          <c:val>
            <c:numRef>
              <c:f>haki_paten!$Q$14:$Q$24</c:f>
              <c:numCache>
                <c:formatCode>General</c:formatCode>
                <c:ptCount val="11"/>
                <c:pt idx="0">
                  <c:v>16</c:v>
                </c:pt>
                <c:pt idx="1">
                  <c:v>41</c:v>
                </c:pt>
                <c:pt idx="2">
                  <c:v>25</c:v>
                </c:pt>
                <c:pt idx="3">
                  <c:v>15</c:v>
                </c:pt>
                <c:pt idx="4">
                  <c:v>4</c:v>
                </c:pt>
                <c:pt idx="5">
                  <c:v>46</c:v>
                </c:pt>
                <c:pt idx="6">
                  <c:v>18</c:v>
                </c:pt>
                <c:pt idx="7">
                  <c:v>1</c:v>
                </c:pt>
                <c:pt idx="8">
                  <c:v>1</c:v>
                </c:pt>
                <c:pt idx="9">
                  <c:v>7</c:v>
                </c:pt>
                <c:pt idx="10">
                  <c:v>0</c:v>
                </c:pt>
              </c:numCache>
            </c:numRef>
          </c:val>
          <c:extLst xmlns:c16r2="http://schemas.microsoft.com/office/drawing/2015/06/chart">
            <c:ext xmlns:c16="http://schemas.microsoft.com/office/drawing/2014/chart" uri="{C3380CC4-5D6E-409C-BE32-E72D297353CC}">
              <c16:uniqueId val="{00000001-73CF-FA4D-B7D7-E8A5CE5B11A3}"/>
            </c:ext>
          </c:extLst>
        </c:ser>
        <c:ser>
          <c:idx val="2"/>
          <c:order val="2"/>
          <c:tx>
            <c:strRef>
              <c:f>haki_paten!$R$13</c:f>
              <c:strCache>
                <c:ptCount val="1"/>
                <c:pt idx="0">
                  <c:v>Usulan</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haki_paten!$O$14:$O$24</c:f>
              <c:strCache>
                <c:ptCount val="11"/>
                <c:pt idx="0">
                  <c:v>FTE</c:v>
                </c:pt>
                <c:pt idx="1">
                  <c:v>FRI</c:v>
                </c:pt>
                <c:pt idx="2">
                  <c:v>FIF</c:v>
                </c:pt>
                <c:pt idx="3">
                  <c:v>FEB</c:v>
                </c:pt>
                <c:pt idx="4">
                  <c:v>FKB</c:v>
                </c:pt>
                <c:pt idx="5">
                  <c:v>FIK</c:v>
                </c:pt>
                <c:pt idx="6">
                  <c:v>FIT</c:v>
                </c:pt>
                <c:pt idx="7">
                  <c:v>Unit</c:v>
                </c:pt>
                <c:pt idx="8">
                  <c:v>RC Adw</c:v>
                </c:pt>
                <c:pt idx="9">
                  <c:v>RC IoT</c:v>
                </c:pt>
                <c:pt idx="10">
                  <c:v>RC DBE</c:v>
                </c:pt>
              </c:strCache>
            </c:strRef>
          </c:cat>
          <c:val>
            <c:numRef>
              <c:f>haki_paten!$R$14:$R$24</c:f>
              <c:numCache>
                <c:formatCode>General</c:formatCode>
                <c:ptCount val="11"/>
                <c:pt idx="0">
                  <c:v>5</c:v>
                </c:pt>
                <c:pt idx="1">
                  <c:v>7</c:v>
                </c:pt>
                <c:pt idx="2">
                  <c:v>2</c:v>
                </c:pt>
                <c:pt idx="3">
                  <c:v>3</c:v>
                </c:pt>
                <c:pt idx="4">
                  <c:v>2</c:v>
                </c:pt>
                <c:pt idx="5">
                  <c:v>6</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2-73CF-FA4D-B7D7-E8A5CE5B11A3}"/>
            </c:ext>
          </c:extLst>
        </c:ser>
        <c:dLbls>
          <c:showLegendKey val="0"/>
          <c:showVal val="1"/>
          <c:showCatName val="0"/>
          <c:showSerName val="0"/>
          <c:showPercent val="0"/>
          <c:showBubbleSize val="0"/>
        </c:dLbls>
        <c:gapWidth val="150"/>
        <c:shape val="box"/>
        <c:axId val="874475504"/>
        <c:axId val="874482576"/>
        <c:axId val="0"/>
      </c:bar3DChart>
      <c:catAx>
        <c:axId val="874475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482576"/>
        <c:crosses val="autoZero"/>
        <c:auto val="1"/>
        <c:lblAlgn val="ctr"/>
        <c:lblOffset val="100"/>
        <c:noMultiLvlLbl val="0"/>
      </c:catAx>
      <c:valAx>
        <c:axId val="874482576"/>
        <c:scaling>
          <c:orientation val="minMax"/>
        </c:scaling>
        <c:delete val="1"/>
        <c:axPos val="l"/>
        <c:numFmt formatCode="General" sourceLinked="1"/>
        <c:majorTickMark val="none"/>
        <c:minorTickMark val="none"/>
        <c:tickLblPos val="nextTo"/>
        <c:crossAx val="87447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1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741F2-92CF-41C1-8C6C-C34302CC3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65</Pages>
  <Words>16378</Words>
  <Characters>93360</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DENNY DARMAWAN PRIA UTAMA</dc:creator>
  <cp:keywords/>
  <dc:description/>
  <cp:lastModifiedBy>Microsoft</cp:lastModifiedBy>
  <cp:revision>35</cp:revision>
  <dcterms:created xsi:type="dcterms:W3CDTF">2020-09-21T16:57:00Z</dcterms:created>
  <dcterms:modified xsi:type="dcterms:W3CDTF">2020-10-12T07:28:00Z</dcterms:modified>
</cp:coreProperties>
</file>